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5FA9D321" w:rsidR="004E4E0C" w:rsidRDefault="004E4E0C" w:rsidP="004E4E0C">
      <w:pPr>
        <w:jc w:val="center"/>
      </w:pPr>
      <w:r w:rsidRPr="004E4E0C">
        <w:t>uzavřená dle § 1746 odst. 2, § 2586 a násl. a § 2430 a násl. č. 89/2012 Sb., občanského</w:t>
      </w:r>
      <w:r>
        <w:t xml:space="preserve"> </w:t>
      </w:r>
      <w:r w:rsidRPr="004E4E0C">
        <w:t>zákoníku</w:t>
      </w:r>
    </w:p>
    <w:p w14:paraId="111574B4" w14:textId="22F5C110" w:rsidR="00CC66D0" w:rsidRPr="00CC66D0" w:rsidRDefault="00CC66D0" w:rsidP="004E4E0C">
      <w:pPr>
        <w:jc w:val="center"/>
        <w:rPr>
          <w:b/>
          <w:sz w:val="24"/>
        </w:rPr>
      </w:pPr>
      <w:r>
        <w:rPr>
          <w:b/>
          <w:sz w:val="24"/>
        </w:rPr>
        <w:t>„</w:t>
      </w:r>
      <w:r w:rsidRPr="00CC66D0">
        <w:rPr>
          <w:b/>
          <w:sz w:val="24"/>
        </w:rPr>
        <w:t>Sportoviště Praha 12 - Krouzova, Na Komořsku a Urbánkova/Daňkova</w:t>
      </w:r>
      <w:r>
        <w:rPr>
          <w:b/>
          <w:sz w:val="24"/>
        </w:rPr>
        <w:t>“</w:t>
      </w:r>
    </w:p>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bookmarkStart w:id="0" w:name="_GoBack"/>
            <w:bookmarkEnd w:id="0"/>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4639AF74" w14:textId="49B1EC4E" w:rsidR="004E30A3" w:rsidRPr="00AE700A" w:rsidRDefault="004E30A3" w:rsidP="00752280">
            <w:pPr>
              <w:spacing w:line="276" w:lineRule="auto"/>
              <w:rPr>
                <w:rFonts w:cstheme="majorHAnsi"/>
              </w:rPr>
            </w:pPr>
            <w:r>
              <w:rPr>
                <w:rFonts w:cstheme="majorHAnsi"/>
              </w:rPr>
              <w:t>Ing. Vojtěch Kos, MBA, starosta</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1"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515B02">
            <w:pPr>
              <w:spacing w:line="360"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515B02">
                <w:pPr>
                  <w:spacing w:line="360"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515B02">
            <w:pPr>
              <w:spacing w:line="360"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515B02">
            <w:pPr>
              <w:spacing w:line="360"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515B02">
            <w:pPr>
              <w:spacing w:line="360"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515B02">
            <w:pPr>
              <w:spacing w:line="360"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515B02">
            <w:pPr>
              <w:spacing w:line="360"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515B02">
            <w:pPr>
              <w:spacing w:line="360"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515B02">
            <w:pPr>
              <w:spacing w:line="360"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sp.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752280">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752280">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64B2A2B0" w:rsidR="00752280" w:rsidRDefault="00F8698E" w:rsidP="00F8698E">
      <w:pPr>
        <w:pStyle w:val="Nadpis5"/>
      </w:pPr>
      <w:r>
        <w:t>Objednatel se zavazuje Dílo převzít a zaplatit cenu Díla a příslušnou DPH, je-li Zhotovitel povinen podle ZoDPH hradit DPH.</w:t>
      </w:r>
    </w:p>
    <w:p w14:paraId="34182D7A" w14:textId="77777777" w:rsidR="00A90219" w:rsidRPr="00A90219" w:rsidRDefault="00A90219" w:rsidP="00A90219"/>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00DFD864" w:rsidR="002C2E8E" w:rsidRDefault="00155BCF" w:rsidP="00155BCF">
                <w:pPr>
                  <w:spacing w:line="360" w:lineRule="auto"/>
                </w:pPr>
                <w:r>
                  <w:t>Magda Chroustovská</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4F4C497A" w:rsidR="002C2E8E" w:rsidRDefault="00155BCF" w:rsidP="00515B02">
                <w:pPr>
                  <w:spacing w:line="360" w:lineRule="auto"/>
                </w:pPr>
                <w:r w:rsidRPr="00155BCF">
                  <w:t>+420 778 544 397</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6E8529A6" w:rsidR="002C2E8E" w:rsidRDefault="00155BCF" w:rsidP="00155BCF">
                <w:pPr>
                  <w:spacing w:line="360" w:lineRule="auto"/>
                </w:pPr>
                <w:r>
                  <w:t>magda.chroustovska@praha12.cz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4DC1D799" w:rsidR="002C2E8E" w:rsidRDefault="00155BCF" w:rsidP="00155BCF">
                <w:pPr>
                  <w:spacing w:line="360" w:lineRule="auto"/>
                </w:pPr>
                <w:r>
                  <w:t>Mgr. Pavel Ledvina</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278AC23C" w:rsidR="002C2E8E" w:rsidRDefault="00155BCF" w:rsidP="00515B02">
                <w:pPr>
                  <w:spacing w:line="360" w:lineRule="auto"/>
                </w:pPr>
                <w:r>
                  <w:t>+420</w:t>
                </w:r>
                <w:r w:rsidRPr="00155BCF">
                  <w:t xml:space="preserve">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7833F6BC" w:rsidR="002C2E8E" w:rsidRDefault="00155BCF" w:rsidP="00155BCF">
                <w:pPr>
                  <w:spacing w:line="360" w:lineRule="auto"/>
                </w:pPr>
                <w:r>
                  <w:t>pavel.ledvina@praha12.cz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2C2E8E">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2C2E8E">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2C2E8E">
        <w:sdt>
          <w:sdtPr>
            <w:id w:val="-1153824178"/>
            <w:placeholder>
              <w:docPart w:val="9554A05550EF4AE49A987A51B40B45FB"/>
            </w:placeholder>
            <w:showingPlcHdr/>
            <w:text/>
          </w:sdtPr>
          <w:sdtEndPr/>
          <w:sdtContent>
            <w:tc>
              <w:tcPr>
                <w:tcW w:w="3964" w:type="dxa"/>
              </w:tcPr>
              <w:p w14:paraId="3207942E"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2C2E8E">
        <w:tc>
          <w:tcPr>
            <w:tcW w:w="3964" w:type="dxa"/>
          </w:tcPr>
          <w:p w14:paraId="28B3ADE3" w14:textId="77777777" w:rsidR="002C2E8E" w:rsidRDefault="002C2E8E" w:rsidP="00515B02">
            <w:pPr>
              <w:spacing w:line="360" w:lineRule="auto"/>
            </w:pP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30673B90" w14:textId="1D26E6F9" w:rsidR="00DD2B99" w:rsidRDefault="00DD2B99" w:rsidP="00925417">
      <w:pPr>
        <w:pStyle w:val="Nadpis5"/>
      </w:pPr>
      <w:r>
        <w:t>Předmětem Díla je zejména</w:t>
      </w:r>
      <w:r w:rsidR="00925417">
        <w:t xml:space="preserve"> </w:t>
      </w:r>
      <w:r w:rsidR="00925417" w:rsidRPr="00925417">
        <w:t>provedení projekčních, přípravných, inženýrských činností</w:t>
      </w:r>
      <w:r w:rsidR="00925417">
        <w:t xml:space="preserve"> </w:t>
      </w:r>
      <w:r>
        <w:t>a služeb podle Smlouvy, jejího účelu a nabídky Zhotovitele, včetně provedení všech zkoušek.</w:t>
      </w:r>
    </w:p>
    <w:p w14:paraId="74497B9F" w14:textId="3B2B1B12" w:rsidR="00DD2B99" w:rsidRDefault="00DD2B99" w:rsidP="00DD2B99">
      <w:pPr>
        <w:pStyle w:val="Nadpis5"/>
        <w:numPr>
          <w:ilvl w:val="0"/>
          <w:numId w:val="0"/>
        </w:numPr>
        <w:ind w:left="576"/>
      </w:pPr>
      <w:r>
        <w:t>Jedná se zejména o:</w:t>
      </w:r>
    </w:p>
    <w:p w14:paraId="051EA966" w14:textId="1EB6A96F" w:rsidR="00075BF1" w:rsidRDefault="00155BCF" w:rsidP="00075BF1">
      <w:pPr>
        <w:pStyle w:val="Odstavecseseznamem"/>
        <w:numPr>
          <w:ilvl w:val="0"/>
          <w:numId w:val="28"/>
        </w:numPr>
      </w:pPr>
      <w:r>
        <w:t>stavební práce</w:t>
      </w:r>
      <w:r w:rsidR="00925417">
        <w:t xml:space="preserve"> spočívající v</w:t>
      </w:r>
      <w:r w:rsidR="00075BF1">
        <w:t> </w:t>
      </w:r>
      <w:sdt>
        <w:sdtPr>
          <w:id w:val="-301086454"/>
          <w:placeholder>
            <w:docPart w:val="8D73C2E5CA1E4A60A0F5955107C17DCD"/>
          </w:placeholder>
          <w:text/>
        </w:sdtPr>
        <w:sdtEndPr/>
        <w:sdtContent>
          <w:r w:rsidR="00075BF1">
            <w:t>rekonstrukci tří stávajících sportovišť na území Prahy 12</w:t>
          </w:r>
        </w:sdtContent>
      </w:sdt>
      <w:r w:rsidR="00075BF1">
        <w:t>:</w:t>
      </w:r>
    </w:p>
    <w:p w14:paraId="62229280" w14:textId="192A05B7" w:rsidR="00075BF1" w:rsidRDefault="00075BF1" w:rsidP="00075BF1">
      <w:pPr>
        <w:pStyle w:val="Nadpis3"/>
        <w:rPr>
          <w:b/>
        </w:rPr>
      </w:pPr>
      <w:r w:rsidRPr="00075BF1">
        <w:rPr>
          <w:b/>
        </w:rPr>
        <w:t>Sportoviště Krouzova</w:t>
      </w:r>
    </w:p>
    <w:p w14:paraId="7C2A0C74" w14:textId="74BC13A5" w:rsidR="00075BF1" w:rsidRDefault="00075BF1" w:rsidP="00853B89">
      <w:pPr>
        <w:spacing w:line="360" w:lineRule="auto"/>
        <w:ind w:left="567"/>
        <w:jc w:val="both"/>
      </w:pPr>
      <w:r>
        <w:t>Jedná se o sportoviště na pozemku č. parc. 1857/84 v k. ú. Kamýk, na sídlištní ploše mezi bytovými domy nedaleko ulice Krouzova. Sportoviště má dvě části, jedno s</w:t>
      </w:r>
      <w:r w:rsidR="00853B89">
        <w:t>távající dětské hřiště a plochu</w:t>
      </w:r>
      <w:r w:rsidR="00853B89">
        <w:br/>
      </w:r>
      <w:r>
        <w:t>s asfaltovým povrchem. Rekonstrukce se týká pouze asfaltové plochy, na které bude provedeno nové hřiště pro malé děti ve věkovém rozmezí od 3 do 12 let. Sportoviště bude mít nový EPDM povrch s lajnováním a na novém povrchu bude provedeno logo P12. Hřiště bude pro fotbal, budou umístěny malé branky s ohledem na stanovený věk dětí. Dále bude provedeno nové záchytné oplocení a budou umístěny nové lavičky.</w:t>
      </w:r>
    </w:p>
    <w:p w14:paraId="6E4A98D3" w14:textId="237E2AFE" w:rsidR="00853B89" w:rsidRPr="00853B89" w:rsidRDefault="00853B89" w:rsidP="00853B89">
      <w:pPr>
        <w:pStyle w:val="Nadpis3"/>
        <w:rPr>
          <w:b/>
        </w:rPr>
      </w:pPr>
      <w:r w:rsidRPr="00853B89">
        <w:rPr>
          <w:b/>
        </w:rPr>
        <w:t>Sportoviště na Komořsku</w:t>
      </w:r>
    </w:p>
    <w:p w14:paraId="269930C4" w14:textId="7960E46E" w:rsidR="00853B89" w:rsidRDefault="00853B89" w:rsidP="00853B89">
      <w:pPr>
        <w:spacing w:line="360" w:lineRule="auto"/>
        <w:ind w:left="567"/>
        <w:jc w:val="both"/>
      </w:pPr>
      <w:r>
        <w:t xml:space="preserve">Jedná se o sportoviště na pozemcích parc. 290/1 a 290/3, oba v k. ú. Komořany, u bytového domu č.p. 2175 a 2176 u ulice Na Komořsku. Stávající hřiště s asfaltovým povrchem bude rekonstruováno tak, že bude odstraněn stávající povrch včetně obrubníků a bude proveden nový EPDM povrch s lajnováním, včetně nových obrub. Hřiště bude pro fotbal, budou umístěny nové </w:t>
      </w:r>
      <w:r>
        <w:lastRenderedPageBreak/>
        <w:t>fotbalové branky. Stávající záchytné oplocení bude opraveno, na druhé straně hřiště bude provedeno nové záchytné oplocení, obě budou</w:t>
      </w:r>
    </w:p>
    <w:p w14:paraId="59B6E15B" w14:textId="5CB0F465" w:rsidR="00853B89" w:rsidRDefault="00853B89" w:rsidP="00853B89">
      <w:pPr>
        <w:spacing w:line="360" w:lineRule="auto"/>
        <w:ind w:left="567"/>
        <w:jc w:val="both"/>
      </w:pPr>
      <w:r>
        <w:t>v provedení se sítí z textilního vlákna, ne drátěné, kvůli hluku. Stávající lavičky budou opraveny, betonová podnož bude vyčištěna, stávající prkna sedáků vyměněna.</w:t>
      </w:r>
    </w:p>
    <w:p w14:paraId="46DDDE0D" w14:textId="544B9D6A" w:rsidR="00853B89" w:rsidRDefault="00853B89" w:rsidP="00853B89">
      <w:pPr>
        <w:pStyle w:val="Nadpis3"/>
        <w:rPr>
          <w:b/>
        </w:rPr>
      </w:pPr>
      <w:r w:rsidRPr="00853B89">
        <w:rPr>
          <w:b/>
        </w:rPr>
        <w:t>Sportoviště Urbánkova x Daňkova</w:t>
      </w:r>
    </w:p>
    <w:p w14:paraId="73E2D9E0" w14:textId="353066CB" w:rsidR="00853B89" w:rsidRDefault="00853B89" w:rsidP="00853B89">
      <w:pPr>
        <w:spacing w:line="360" w:lineRule="auto"/>
        <w:ind w:left="567"/>
        <w:jc w:val="both"/>
      </w:pPr>
      <w:r>
        <w:t>Jedná se o sportoviště na pozemku parc. 4635/617 v k. ú. Modřany na sídlištní ploše u ulic Urbánkova a Daňkova. Stávající hřiště bude zrekonstruováno tak, že bude odstraněn stávající povrch a bude proveden nový EPDM povrch s lajnováním, včetně nových obrub. Hřiště bude</w:t>
      </w:r>
      <w:r>
        <w:br/>
        <w:t>pro fotbal a basketbal, budou umístěny nové brankokoše. Stávající lavičky v hrací ploše budou odstraněny, budou umístěny nové lavičky a odpadkový koš na vhodnější místo. Okolo hřiště bude provedeno nové záchytné oplocení se sítí z textilního vlákna, ne drátěné, kvůli hluku.</w:t>
      </w:r>
    </w:p>
    <w:p w14:paraId="1CE45C81" w14:textId="18619E22" w:rsidR="001F3315" w:rsidRPr="00853B89" w:rsidRDefault="001F3315" w:rsidP="001F3315">
      <w:pPr>
        <w:pStyle w:val="Nadpis5"/>
      </w:pPr>
      <w:r w:rsidRPr="001F3315">
        <w:t>Dílo bude provedeno v souladu s projektovou dokumentací, zpracovanou PITTER DESIGN, s.r.o., Ing.arch. Leošem Pitterem,  IČO: 25275291, se sídlem Sch</w:t>
      </w:r>
      <w:r>
        <w:t>ulhoffova 1632, 53003 Pardubice</w:t>
      </w:r>
      <w:r>
        <w:br/>
      </w:r>
      <w:r w:rsidRPr="001F3315">
        <w:t>a obecně platnými právními předpisy a v souladu s p</w:t>
      </w:r>
      <w:r>
        <w:t>odmínkami a s normami závaznými</w:t>
      </w:r>
      <w:r>
        <w:br/>
      </w:r>
      <w:r w:rsidRPr="001F3315">
        <w:t>dle projektové dokumentace.</w:t>
      </w:r>
    </w:p>
    <w:p w14:paraId="35D2E5CF" w14:textId="32AD916A" w:rsidR="008A6ADE" w:rsidRDefault="008A6ADE" w:rsidP="008A6ADE">
      <w:pPr>
        <w:pStyle w:val="Nadpis5"/>
      </w:pPr>
      <w:r>
        <w:t>Nedílnou součástí provedení Díla a ceny Díla je:</w:t>
      </w:r>
    </w:p>
    <w:p w14:paraId="0C1263F8" w14:textId="77777777" w:rsidR="008A6ADE" w:rsidRDefault="008A6ADE" w:rsidP="008A6ADE">
      <w:pPr>
        <w:pStyle w:val="Odstavecseseznamem"/>
        <w:numPr>
          <w:ilvl w:val="0"/>
          <w:numId w:val="25"/>
        </w:numPr>
        <w:spacing w:line="360" w:lineRule="auto"/>
        <w:jc w:val="both"/>
      </w:pPr>
      <w:r>
        <w:t>seznámení se se stavem místa plnění, přičemž k němu samotnému ani k jeho dopravní dostupnosti nevznáší výhrad;</w:t>
      </w:r>
    </w:p>
    <w:p w14:paraId="37B3E77E" w14:textId="77777777" w:rsidR="008A6ADE" w:rsidRDefault="008A6ADE" w:rsidP="008A6ADE">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257A758F" w:rsidR="008A6ADE" w:rsidRDefault="008A6ADE" w:rsidP="008A6ADE">
      <w:pPr>
        <w:pStyle w:val="Odstavecseseznamem"/>
        <w:numPr>
          <w:ilvl w:val="0"/>
          <w:numId w:val="25"/>
        </w:numPr>
        <w:spacing w:line="360" w:lineRule="auto"/>
        <w:jc w:val="both"/>
      </w:pPr>
      <w:r>
        <w:t>zajištění a předání kompletní dokumentace, veškerých potřebných dokladů, revizí, atestů apod. při předání dokončeného Díla;</w:t>
      </w:r>
    </w:p>
    <w:p w14:paraId="367E5471" w14:textId="77777777" w:rsidR="008A6ADE" w:rsidRDefault="008A6ADE" w:rsidP="008A6ADE">
      <w:pPr>
        <w:pStyle w:val="Odstavecseseznamem"/>
        <w:numPr>
          <w:ilvl w:val="0"/>
          <w:numId w:val="25"/>
        </w:numPr>
        <w:spacing w:line="360" w:lineRule="auto"/>
        <w:jc w:val="both"/>
      </w:pPr>
      <w:r w:rsidRPr="008A6ADE">
        <w:t>zařízení Staveniště pro provedení Díla;</w:t>
      </w:r>
    </w:p>
    <w:p w14:paraId="4A69F54F" w14:textId="77777777" w:rsidR="008A6ADE" w:rsidRDefault="008A6ADE" w:rsidP="008A6ADE">
      <w:pPr>
        <w:pStyle w:val="Odstavecseseznamem"/>
        <w:numPr>
          <w:ilvl w:val="0"/>
          <w:numId w:val="25"/>
        </w:numPr>
        <w:spacing w:line="360" w:lineRule="auto"/>
        <w:jc w:val="both"/>
      </w:pPr>
      <w:r>
        <w:t>vyklizení Staveniště a provedení závěrečného úklidu místa plnění vč. úklidu Stavby, uvedení pozemků a komunikací případně dotčených Výstavbou do původního stavu do 5 pracovních dní od předání dokončeného Díla Objednateli;</w:t>
      </w:r>
    </w:p>
    <w:p w14:paraId="7FAF363A" w14:textId="6F99066F" w:rsidR="008A6ADE" w:rsidRDefault="008A6ADE" w:rsidP="008A6ADE">
      <w:pPr>
        <w:pStyle w:val="Odstavecseseznamem"/>
        <w:numPr>
          <w:ilvl w:val="0"/>
          <w:numId w:val="25"/>
        </w:numPr>
        <w:spacing w:line="360" w:lineRule="auto"/>
        <w:jc w:val="both"/>
      </w:pPr>
      <w:r>
        <w:t>zajištění uložení stavební suti a ekologická likvidace stavebních odpadů a doložení dokladů</w:t>
      </w:r>
      <w:r>
        <w:br/>
        <w:t>o této likvidaci, včetně úhrady poplatků za toto uložení, likvidaci a dopravu;</w:t>
      </w:r>
    </w:p>
    <w:p w14:paraId="52FAC9B4" w14:textId="77777777" w:rsidR="008A6ADE" w:rsidRDefault="008A6ADE" w:rsidP="008A6ADE">
      <w:pPr>
        <w:pStyle w:val="Odstavecseseznamem"/>
        <w:numPr>
          <w:ilvl w:val="0"/>
          <w:numId w:val="25"/>
        </w:numPr>
        <w:spacing w:line="360" w:lineRule="auto"/>
        <w:jc w:val="both"/>
      </w:pPr>
      <w:r>
        <w:t>případné zaměření a vytýčení podzemních vedení a zařízení v obvodu Staveniště, popř. zjištění vedení vnitřních rozvodů práce si organizuje, Objednává a kontroluje Zhotovitel;</w:t>
      </w:r>
    </w:p>
    <w:p w14:paraId="507E5AB6" w14:textId="6A57F954" w:rsidR="008A6ADE" w:rsidRDefault="008A6ADE" w:rsidP="008A6ADE">
      <w:pPr>
        <w:pStyle w:val="Odstavecseseznamem"/>
        <w:numPr>
          <w:ilvl w:val="0"/>
          <w:numId w:val="25"/>
        </w:numPr>
        <w:spacing w:line="360" w:lineRule="auto"/>
        <w:jc w:val="both"/>
      </w:pPr>
      <w:r>
        <w:t>vyhotovení a předání dílenské dokumentace a všech dalších dokumentací, jež je třeba</w:t>
      </w:r>
      <w:r>
        <w:br/>
        <w:t>dle obecně závazných předpisů v souvislosti s užíváním Díla vyhotovit;</w:t>
      </w:r>
    </w:p>
    <w:p w14:paraId="38ACD4BC" w14:textId="5F034945" w:rsidR="008A6ADE" w:rsidRDefault="008A6ADE" w:rsidP="008A6ADE">
      <w:pPr>
        <w:pStyle w:val="Odstavecseseznamem"/>
        <w:numPr>
          <w:ilvl w:val="0"/>
          <w:numId w:val="25"/>
        </w:numPr>
        <w:spacing w:line="360" w:lineRule="auto"/>
        <w:jc w:val="both"/>
      </w:pPr>
      <w:r>
        <w:lastRenderedPageBreak/>
        <w:t>zajištění geodetických prací včetně geodetického zaměření Stavby podle příslušných právních předpisů, a to zejména výškového a směrového zaměření všech podzemních vedení a zařízení</w:t>
      </w:r>
      <w:r>
        <w:br/>
        <w:t>v místě plnění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p>
    <w:p w14:paraId="047C3B4D" w14:textId="77777777" w:rsidR="008A6ADE" w:rsidRDefault="008A6ADE" w:rsidP="008A6ADE">
      <w:pPr>
        <w:pStyle w:val="Odstavecseseznamem"/>
        <w:numPr>
          <w:ilvl w:val="0"/>
          <w:numId w:val="25"/>
        </w:numPr>
        <w:spacing w:line="360" w:lineRule="auto"/>
        <w:jc w:val="both"/>
      </w:pPr>
      <w:r>
        <w:t>obstarání a úhrada nákladů veškerých energií a služeb potřebných pro řádné provedení Díla. Zhotovitel je povinen obstarat veškeré energie, prostředky a služby svým jménem a na svou odpovědnost. Není-li možné, aby Zhotovitel výše uvedené obstaral svým jménem, je povinen vyzvat Objednatele ke zmocnění Zhotovitele tak, aby mohl Zhotovitel výše uvedené obstarat jako zástupce Objednatele;</w:t>
      </w:r>
    </w:p>
    <w:p w14:paraId="03AD845C" w14:textId="77777777" w:rsidR="008A6ADE" w:rsidRDefault="008A6ADE" w:rsidP="008A6ADE">
      <w:pPr>
        <w:pStyle w:val="Odstavecseseznamem"/>
        <w:numPr>
          <w:ilvl w:val="0"/>
          <w:numId w:val="25"/>
        </w:numPr>
        <w:spacing w:line="360" w:lineRule="auto"/>
        <w:jc w:val="both"/>
      </w:pPr>
      <w:r>
        <w:t>provedení všech náležitých zkoušek vyžadovaných obecně závaznými předpisy a technickými normami a také všech zkoušek vhodných k prokázání bezvadnosti Díla a jeho jakosti;</w:t>
      </w:r>
    </w:p>
    <w:p w14:paraId="3074451F" w14:textId="658F91FB" w:rsidR="008A6ADE" w:rsidRDefault="008A6ADE" w:rsidP="008A6ADE">
      <w:pPr>
        <w:pStyle w:val="Odstavecseseznamem"/>
        <w:numPr>
          <w:ilvl w:val="0"/>
          <w:numId w:val="25"/>
        </w:numPr>
        <w:spacing w:line="360" w:lineRule="auto"/>
        <w:jc w:val="both"/>
      </w:pPr>
      <w:r w:rsidRPr="008A6ADE">
        <w:t>jakékoli další činnosti, které jsou nezbytné pro řádné provedení Díla.</w:t>
      </w:r>
    </w:p>
    <w:p w14:paraId="6A116EA1" w14:textId="77777777" w:rsidR="008A6ADE" w:rsidRDefault="008A6ADE" w:rsidP="008A6ADE">
      <w:pPr>
        <w:pStyle w:val="Nadpis5"/>
      </w:pPr>
      <w:r w:rsidRPr="008A6ADE">
        <w:t xml:space="preserve">Zhotovitel je povinen provést Dílo v souladu s požadavky Objednatele, technickými podmínkami Veřejné zakázky, příslušnou Projektovou dokumentací, Soupisem prací s výkazem výměr, rozhodnutími a vyjádřeními státní správy a samosprávy, předpisy upravujícími provádění stavebních děl, ustanoveními Smlouvy a se svojí nabídkou podanou v rámci </w:t>
      </w:r>
      <w:r>
        <w:t>Výběrového</w:t>
      </w:r>
      <w:r w:rsidRPr="008A6ADE">
        <w:t xml:space="preserve"> řízení.</w:t>
      </w:r>
    </w:p>
    <w:p w14:paraId="4A6D11A3" w14:textId="77777777" w:rsidR="005E5F26" w:rsidRDefault="008A6ADE" w:rsidP="005E5F26">
      <w:pPr>
        <w:pStyle w:val="Nadpis5"/>
      </w:pPr>
      <w:r>
        <w:t>Podpisem Smlouvy přenáší Objednatel na Zhotovitele odbornou, stavební,</w:t>
      </w:r>
      <w:r w:rsidR="005E5F26">
        <w:t xml:space="preserve"> </w:t>
      </w:r>
      <w:r>
        <w:t>technickou, ekonomickou a organizační odpovědnost za přípravu Stavby a za</w:t>
      </w:r>
      <w:r w:rsidR="005E5F26">
        <w:t xml:space="preserve"> </w:t>
      </w:r>
      <w:r>
        <w:t>provedení Výstavby v rozsahu daném Smlouvou.</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0BBFBBF6" w14:textId="77777777" w:rsidR="005E5F26" w:rsidRDefault="008A6ADE" w:rsidP="005E5F26">
      <w:pPr>
        <w:pStyle w:val="Nadpis5"/>
      </w:pPr>
      <w:r>
        <w:t>Dílo je řádně dokončeno v případě úplného, bezvadného provedení všech prací</w:t>
      </w:r>
      <w:r w:rsidR="005E5F26">
        <w:t xml:space="preserve"> </w:t>
      </w:r>
      <w:r>
        <w:t>a konstrukcí včetně dodávek potřebných materiálů, strojů a zařízení nezbytných</w:t>
      </w:r>
      <w:r w:rsidR="005E5F26">
        <w:t xml:space="preserve"> </w:t>
      </w:r>
      <w:r>
        <w:t>pro řádné dokončení Díla, dále provedení všech činností souvisejících s</w:t>
      </w:r>
      <w:r w:rsidR="005E5F26">
        <w:t> </w:t>
      </w:r>
      <w:r>
        <w:t>dodávkou</w:t>
      </w:r>
      <w:r w:rsidR="005E5F26">
        <w:t xml:space="preserve"> </w:t>
      </w:r>
      <w:r>
        <w:t>prací, jejichž provedení je pro řádné dokončení Díla nezbytné (např. zařízení</w:t>
      </w:r>
      <w:r w:rsidR="005E5F26">
        <w:t xml:space="preserve"> </w:t>
      </w:r>
      <w:r>
        <w:t>Staveniště, bezpečností opatření, geodetické práce, kompletační a inženýrská</w:t>
      </w:r>
      <w:r w:rsidR="005E5F26">
        <w:t xml:space="preserve"> </w:t>
      </w:r>
      <w:r>
        <w:t>činnost apod.), a to v celém rozsahu zadání, který je vymezen zadávací dokumentací</w:t>
      </w:r>
      <w:r w:rsidR="005E5F26">
        <w:t xml:space="preserve"> </w:t>
      </w:r>
      <w:r>
        <w:t>poskytnutou v Zadávacím řízení, určenými standardy a obecně technickými</w:t>
      </w:r>
      <w:r w:rsidR="005E5F26">
        <w:t xml:space="preserve"> </w:t>
      </w:r>
      <w:r>
        <w:t>požadavky na výstavbu („výchozí dokumenty“).</w:t>
      </w:r>
    </w:p>
    <w:p w14:paraId="533D82DC" w14:textId="77777777" w:rsidR="005E5F26" w:rsidRDefault="008A6ADE" w:rsidP="005E5F26">
      <w:pPr>
        <w:pStyle w:val="Nadpis5"/>
      </w:pPr>
      <w:r>
        <w:t>Všechny použité materiály, výrobky a konstrukce musí vyhovovat požadavkům</w:t>
      </w:r>
      <w:r w:rsidR="005E5F26">
        <w:t xml:space="preserve"> </w:t>
      </w:r>
      <w:r>
        <w:t>kladeným na jejich jakost a musí mít prohlášení o shodě podle zákona č. 22/1997 Sb.,</w:t>
      </w:r>
      <w:r w:rsidR="005E5F26">
        <w:t xml:space="preserve"> </w:t>
      </w:r>
      <w:r>
        <w:t>o technických požadavcích na výrobky a o změně a doplnění některých zákonů,</w:t>
      </w:r>
      <w:r w:rsidR="005E5F26">
        <w:t xml:space="preserve"> </w:t>
      </w:r>
      <w:r>
        <w:t>ve znění pozdějších předpisů. Jakost dodávaných materiálů, výrobků a konstrukcí</w:t>
      </w:r>
      <w:r w:rsidR="005E5F26">
        <w:t xml:space="preserve"> </w:t>
      </w:r>
      <w:r>
        <w:t>bude dokládána předepsaným způsobem při kontr</w:t>
      </w:r>
      <w:r w:rsidR="005E5F26">
        <w:t>olních prohlídkách a při předání a převzetí Díla.</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287B5E63" w14:textId="77777777" w:rsidR="005E5F26" w:rsidRDefault="005E5F26" w:rsidP="005E5F26">
      <w:pPr>
        <w:pStyle w:val="Nadpis5"/>
      </w:pPr>
      <w:r>
        <w:t>Zhotovitel je povinen předložit Objednateli do 10 pracovních dnů od uzavření Smlouvy ke schválení harmonogram prací podle Smlouvy.</w:t>
      </w:r>
    </w:p>
    <w:p w14:paraId="122C53A5" w14:textId="77777777"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udělovat osoby zastupující Objednatele ve věcech technických a TDS po předchozím souhlasu Objednatele.</w:t>
      </w:r>
    </w:p>
    <w:p w14:paraId="5B8AFB62" w14:textId="4E28A4A4" w:rsidR="00DD2B99" w:rsidRP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F9F4A41" w14:textId="0AF42D47" w:rsidR="002C2E8E" w:rsidRDefault="00F8698E" w:rsidP="002C2E8E">
      <w:pPr>
        <w:pStyle w:val="Nadpis1"/>
      </w:pPr>
      <w:r>
        <w:t>DOBA PLNĚNÍ, MÍSTO PLNĚNÍ</w:t>
      </w:r>
    </w:p>
    <w:p w14:paraId="3EFF17D8" w14:textId="10E6F3DC" w:rsidR="006C70F9" w:rsidRDefault="006C70F9" w:rsidP="006C70F9">
      <w:pPr>
        <w:pStyle w:val="Nadpis5"/>
      </w:pPr>
      <w:r>
        <w:t>Zhotovitel se zavazuje</w:t>
      </w:r>
      <w:r w:rsidR="008A644C">
        <w:t xml:space="preserve"> </w:t>
      </w:r>
      <w:r w:rsidR="005E2CA7">
        <w:t>převzít staveniště a</w:t>
      </w:r>
      <w:r>
        <w:t xml:space="preserv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6CCEF7D1" w14:textId="77777777" w:rsidTr="0091680E">
        <w:trPr>
          <w:trHeight w:val="537"/>
        </w:trPr>
        <w:tc>
          <w:tcPr>
            <w:tcW w:w="3114" w:type="dxa"/>
          </w:tcPr>
          <w:p w14:paraId="695C9C30" w14:textId="4180E506" w:rsidR="0091680E" w:rsidRPr="00DD2B99" w:rsidRDefault="0091680E" w:rsidP="0091680E">
            <w:pPr>
              <w:spacing w:before="240" w:line="360" w:lineRule="auto"/>
              <w:rPr>
                <w:b/>
              </w:rPr>
            </w:pPr>
            <w:r w:rsidRPr="00DD2B99">
              <w:rPr>
                <w:b/>
              </w:rPr>
              <w:t>Zahájení prací:</w:t>
            </w:r>
          </w:p>
        </w:tc>
        <w:tc>
          <w:tcPr>
            <w:tcW w:w="5948" w:type="dxa"/>
          </w:tcPr>
          <w:p w14:paraId="20E0D819" w14:textId="4885202F" w:rsidR="0091680E" w:rsidRDefault="0091680E" w:rsidP="0091680E">
            <w:pPr>
              <w:spacing w:before="240" w:line="360" w:lineRule="auto"/>
            </w:pPr>
            <w:r>
              <w:t>bezodkladně po podpisu této Smlouvy</w:t>
            </w:r>
          </w:p>
        </w:tc>
      </w:tr>
      <w:tr w:rsidR="0091680E" w14:paraId="3C59A023" w14:textId="77777777" w:rsidTr="0091680E">
        <w:trPr>
          <w:trHeight w:val="537"/>
        </w:trPr>
        <w:tc>
          <w:tcPr>
            <w:tcW w:w="3114" w:type="dxa"/>
          </w:tcPr>
          <w:p w14:paraId="074B6D08" w14:textId="0335918D" w:rsidR="0091680E" w:rsidRPr="00DD2B99" w:rsidRDefault="0091680E" w:rsidP="0091680E">
            <w:pPr>
              <w:spacing w:before="240" w:line="360" w:lineRule="auto"/>
              <w:rPr>
                <w:b/>
              </w:rPr>
            </w:pPr>
            <w:r w:rsidRPr="00DD2B99">
              <w:rPr>
                <w:b/>
              </w:rPr>
              <w:t>Předání Staveniště:</w:t>
            </w:r>
          </w:p>
        </w:tc>
        <w:tc>
          <w:tcPr>
            <w:tcW w:w="5948" w:type="dxa"/>
          </w:tcPr>
          <w:p w14:paraId="73A281C7" w14:textId="6E263B83" w:rsidR="0091680E" w:rsidRDefault="0091680E" w:rsidP="008141EF">
            <w:pPr>
              <w:spacing w:before="240" w:line="360" w:lineRule="auto"/>
            </w:pPr>
            <w:r>
              <w:t xml:space="preserve">do </w:t>
            </w:r>
            <w:sdt>
              <w:sdtPr>
                <w:id w:val="-1928572637"/>
                <w:placeholder>
                  <w:docPart w:val="F5383AB52A084C68831574AB92D9AB1B"/>
                </w:placeholder>
                <w:text/>
              </w:sdtPr>
              <w:sdtEndPr/>
              <w:sdtContent>
                <w:r w:rsidR="008141EF">
                  <w:t>5</w:t>
                </w:r>
              </w:sdtContent>
            </w:sdt>
            <w:r>
              <w:t xml:space="preserve"> pracovní</w:t>
            </w:r>
            <w:r w:rsidR="008141EF">
              <w:t>ch</w:t>
            </w:r>
            <w:r>
              <w:t xml:space="preserve"> dnů od nabytí účinnosti Smlouvy</w:t>
            </w:r>
          </w:p>
        </w:tc>
      </w:tr>
      <w:tr w:rsidR="0091680E" w14:paraId="5AE3B2CA" w14:textId="77777777" w:rsidTr="0091680E">
        <w:trPr>
          <w:trHeight w:val="537"/>
        </w:trPr>
        <w:tc>
          <w:tcPr>
            <w:tcW w:w="3114" w:type="dxa"/>
          </w:tcPr>
          <w:p w14:paraId="3A7CA8A6" w14:textId="6B38104E" w:rsidR="0091680E" w:rsidRPr="00DD2B99" w:rsidRDefault="0091680E" w:rsidP="0091680E">
            <w:pPr>
              <w:spacing w:before="240" w:line="360" w:lineRule="auto"/>
              <w:rPr>
                <w:b/>
              </w:rPr>
            </w:pPr>
            <w:r w:rsidRPr="00DD2B99">
              <w:rPr>
                <w:b/>
              </w:rPr>
              <w:t>Dokončení a předání Díla:</w:t>
            </w:r>
          </w:p>
        </w:tc>
        <w:tc>
          <w:tcPr>
            <w:tcW w:w="5948" w:type="dxa"/>
          </w:tcPr>
          <w:p w14:paraId="5B5EB21C" w14:textId="71514139" w:rsidR="0091680E" w:rsidRDefault="0091680E" w:rsidP="003A6A56">
            <w:pPr>
              <w:spacing w:before="240" w:line="360" w:lineRule="auto"/>
            </w:pPr>
            <w:r>
              <w:t xml:space="preserve">do </w:t>
            </w:r>
            <w:sdt>
              <w:sdtPr>
                <w:id w:val="2124114707"/>
                <w:placeholder>
                  <w:docPart w:val="D0789BAF01144841802A3EEA86BB588B"/>
                </w:placeholder>
                <w:text/>
              </w:sdtPr>
              <w:sdtEndPr/>
              <w:sdtContent>
                <w:r w:rsidR="003A6A56">
                  <w:t>3 kalendářních měsíců</w:t>
                </w:r>
              </w:sdtContent>
            </w:sdt>
            <w:r>
              <w:t xml:space="preserve"> od </w:t>
            </w:r>
            <w:r w:rsidR="00C837D3">
              <w:t>předání staveniště</w:t>
            </w:r>
          </w:p>
        </w:tc>
      </w:tr>
    </w:tbl>
    <w:p w14:paraId="7EF0E7E8" w14:textId="77777777" w:rsidR="0091680E" w:rsidRDefault="0091680E" w:rsidP="0091680E">
      <w:pPr>
        <w:pStyle w:val="Nadpis5"/>
        <w:numPr>
          <w:ilvl w:val="0"/>
          <w:numId w:val="0"/>
        </w:numPr>
        <w:ind w:left="576"/>
      </w:pPr>
    </w:p>
    <w:p w14:paraId="242A84F9" w14:textId="7555FB43"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72D42">
        <w:t>5</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BAE1641" w14:textId="77777777" w:rsidR="00515B02" w:rsidRDefault="00831945" w:rsidP="00515B02">
      <w:pPr>
        <w:pStyle w:val="Odstavecseseznamem"/>
        <w:numPr>
          <w:ilvl w:val="0"/>
          <w:numId w:val="5"/>
        </w:numPr>
        <w:spacing w:line="360" w:lineRule="auto"/>
        <w:ind w:left="993"/>
        <w:jc w:val="both"/>
      </w:pPr>
      <w:r>
        <w:t>při realizaci se zjistí skutečnosti, které nebyly v době podpisu Smlouvy známy</w:t>
      </w:r>
      <w:r w:rsidR="00B108FE">
        <w:t>,</w:t>
      </w:r>
      <w:r>
        <w:t xml:space="preserve"> a Zhotovitel</w:t>
      </w:r>
      <w:r w:rsidR="00B72D42">
        <w:br/>
      </w:r>
      <w:r>
        <w:t xml:space="preserve">je nezavinil ani nemohl předvídat a mají vliv na Termín dokončení díla nebo </w:t>
      </w:r>
      <w:r w:rsidR="001F7B10">
        <w:t xml:space="preserve">některý z termínů v čl. </w:t>
      </w:r>
      <w:r w:rsidR="00B72D42">
        <w:t>5</w:t>
      </w:r>
      <w:r w:rsidR="001F7B10">
        <w:t>.1</w:t>
      </w:r>
      <w:r w:rsidR="00B108FE">
        <w:t xml:space="preserve"> této Smlouvy. V takovém případě je možné Termín dokončení </w:t>
      </w:r>
      <w:r w:rsidR="00B72D42">
        <w:t>D</w:t>
      </w:r>
      <w:r w:rsidR="00B108FE">
        <w:t xml:space="preserve">íla prodloužit o dobu, po kterou tyto skutečnosti tvoří překážku v provádění Díla, </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5DFDA5E9" w14:textId="77777777" w:rsidR="00515B02" w:rsidRDefault="00C837D3" w:rsidP="00515B02">
      <w:pPr>
        <w:pStyle w:val="Odstavecseseznamem"/>
        <w:numPr>
          <w:ilvl w:val="0"/>
          <w:numId w:val="5"/>
        </w:numPr>
        <w:spacing w:line="360" w:lineRule="auto"/>
        <w:ind w:left="993"/>
        <w:jc w:val="both"/>
      </w:pPr>
      <w:r>
        <w:t>Objednatel je oprávněn přerušit</w:t>
      </w:r>
      <w:r w:rsidR="00B72D42">
        <w:t xml:space="preserve"> </w:t>
      </w:r>
      <w:r>
        <w:t xml:space="preserve">provádění Díla z důvodu </w:t>
      </w:r>
      <w:r w:rsidR="00B72D42" w:rsidRPr="00B72D42">
        <w:t>nepříznivých klimatických podmínek</w:t>
      </w:r>
      <w:r w:rsidR="00B72D42">
        <w:t>,</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72AF869B"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72D42">
        <w:t>5</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p w14:paraId="01434C7C" w14:textId="0B9D8FFB" w:rsidR="001F7B10" w:rsidRPr="001F7B10" w:rsidRDefault="001F7B10" w:rsidP="001F7B10">
      <w:pPr>
        <w:pStyle w:val="Nadpis5"/>
      </w:pPr>
      <w:r>
        <w:t>Místem plnění j</w:t>
      </w:r>
      <w:r w:rsidR="00853B89">
        <w:t>sou</w:t>
      </w:r>
      <w:r>
        <w:t xml:space="preserve"> </w:t>
      </w:r>
      <w:sdt>
        <w:sdtPr>
          <w:id w:val="1207845187"/>
          <w:placeholder>
            <w:docPart w:val="90354CE803754A908CD6D4B10A81320A"/>
          </w:placeholder>
          <w:text/>
        </w:sdtPr>
        <w:sdtEndPr/>
        <w:sdtContent>
          <w:r w:rsidR="00853B89">
            <w:t xml:space="preserve">sportoviště na území Prahy 12 viz </w:t>
          </w:r>
          <w:r w:rsidR="00FD5D80">
            <w:t>čl. 4.1.1, 4.1.2, 4.1.3 Smlouvy</w:t>
          </w:r>
        </w:sdtContent>
      </w:sdt>
      <w:r>
        <w:t>.</w:t>
      </w:r>
    </w:p>
    <w:bookmarkEnd w:id="1"/>
    <w:p w14:paraId="57641BAA" w14:textId="64C6A5E2" w:rsidR="00763E57" w:rsidRDefault="002F749B" w:rsidP="00763E57">
      <w:pPr>
        <w:pStyle w:val="Nadpis1"/>
      </w:pPr>
      <w:r>
        <w:t xml:space="preserve">Cena </w:t>
      </w:r>
      <w:r w:rsidR="00832CC0">
        <w:t>Díla a platební podmínky</w:t>
      </w:r>
    </w:p>
    <w:p w14:paraId="5AE2CD08" w14:textId="152376A4" w:rsidR="002F749B" w:rsidRDefault="00832CC0" w:rsidP="00832CC0">
      <w:pPr>
        <w:pStyle w:val="Nadpis5"/>
      </w:pPr>
      <w:r>
        <w:t>Cena Díla byla</w:t>
      </w:r>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r w:rsidRPr="00832CC0">
            <w:rPr>
              <w:rStyle w:val="Zstupntext"/>
              <w:highlight w:val="yellow"/>
            </w:rPr>
            <w:t>Klikněte nebo klepněte sem a zadejte text.</w:t>
          </w:r>
        </w:sdtContent>
      </w:sdt>
      <w:r w:rsidR="002F749B">
        <w:t xml:space="preserve"> a </w:t>
      </w:r>
      <w:r>
        <w:t xml:space="preserve">je </w:t>
      </w:r>
      <w:r w:rsidR="002F749B">
        <w:t>podrobně specifikována takto:</w:t>
      </w:r>
    </w:p>
    <w:p w14:paraId="39041429" w14:textId="45407997" w:rsidR="00FD5D80" w:rsidRPr="00FD5D80" w:rsidRDefault="00A34D2C" w:rsidP="00FD5D80">
      <w:pPr>
        <w:pStyle w:val="Nadpis3"/>
        <w:rPr>
          <w:b/>
        </w:rPr>
      </w:pPr>
      <w:r>
        <w:rPr>
          <w:b/>
        </w:rPr>
        <w:t xml:space="preserve">Dílčí cena - </w:t>
      </w:r>
      <w:r w:rsidR="00FD5D80" w:rsidRPr="00FD5D80">
        <w:rPr>
          <w:b/>
        </w:rPr>
        <w:t>Sportoviště Krouzova</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832CC0" w:rsidRPr="00832CC0" w14:paraId="281FD287" w14:textId="77777777" w:rsidTr="00FD5D80">
        <w:trPr>
          <w:jc w:val="center"/>
        </w:trPr>
        <w:tc>
          <w:tcPr>
            <w:tcW w:w="2699" w:type="dxa"/>
            <w:vAlign w:val="center"/>
          </w:tcPr>
          <w:p w14:paraId="45CE37FF" w14:textId="14A1E61B" w:rsidR="00832CC0" w:rsidRPr="00832CC0" w:rsidRDefault="00832CC0" w:rsidP="005E5F26">
            <w:pPr>
              <w:spacing w:before="240" w:line="360" w:lineRule="auto"/>
              <w:rPr>
                <w:rFonts w:cstheme="majorHAnsi"/>
                <w:b/>
              </w:rPr>
            </w:pPr>
            <w:r w:rsidRPr="00832CC0">
              <w:rPr>
                <w:rFonts w:cstheme="majorHAnsi"/>
                <w:b/>
              </w:rPr>
              <w:t>Cena bez DPH</w:t>
            </w:r>
          </w:p>
        </w:tc>
        <w:tc>
          <w:tcPr>
            <w:tcW w:w="4956" w:type="dxa"/>
            <w:vAlign w:val="center"/>
          </w:tcPr>
          <w:p w14:paraId="13470F3A" w14:textId="7E2BED1E" w:rsidR="00832CC0" w:rsidRPr="00832CC0" w:rsidRDefault="003E4CA0" w:rsidP="005E5F26">
            <w:pPr>
              <w:tabs>
                <w:tab w:val="left" w:pos="4320"/>
              </w:tabs>
              <w:spacing w:before="240" w:line="360" w:lineRule="auto"/>
              <w:rPr>
                <w:rFonts w:cstheme="majorHAnsi"/>
                <w:b/>
              </w:rPr>
            </w:pPr>
            <w:sdt>
              <w:sdtPr>
                <w:rPr>
                  <w:rFonts w:cstheme="majorHAnsi"/>
                  <w:b/>
                </w:rPr>
                <w:id w:val="-613445283"/>
                <w:placeholder>
                  <w:docPart w:val="89C8C9582E4A4327802BF8812B169E89"/>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r w:rsidR="00832CC0" w:rsidRPr="00832CC0" w14:paraId="5A9CD3BF" w14:textId="77777777" w:rsidTr="00FD5D80">
        <w:trPr>
          <w:jc w:val="center"/>
        </w:trPr>
        <w:tc>
          <w:tcPr>
            <w:tcW w:w="2699" w:type="dxa"/>
            <w:vAlign w:val="center"/>
          </w:tcPr>
          <w:p w14:paraId="67DC5032" w14:textId="00C6D008" w:rsidR="00832CC0" w:rsidRPr="00832CC0" w:rsidRDefault="00832CC0" w:rsidP="005E5F26">
            <w:pPr>
              <w:spacing w:before="240" w:line="360" w:lineRule="auto"/>
              <w:rPr>
                <w:rFonts w:cstheme="majorHAnsi"/>
                <w:b/>
              </w:rPr>
            </w:pPr>
            <w:r w:rsidRPr="00832CC0">
              <w:rPr>
                <w:rFonts w:cstheme="majorHAnsi"/>
                <w:b/>
              </w:rPr>
              <w:t>Sazba DPH</w:t>
            </w:r>
          </w:p>
        </w:tc>
        <w:tc>
          <w:tcPr>
            <w:tcW w:w="4956" w:type="dxa"/>
            <w:vAlign w:val="center"/>
          </w:tcPr>
          <w:p w14:paraId="09FD6F20" w14:textId="092DF26E" w:rsidR="00832CC0" w:rsidRPr="00832CC0" w:rsidRDefault="003E4CA0" w:rsidP="005E5F26">
            <w:pPr>
              <w:tabs>
                <w:tab w:val="left" w:pos="4956"/>
              </w:tabs>
              <w:spacing w:before="240" w:line="360" w:lineRule="auto"/>
              <w:rPr>
                <w:rFonts w:cstheme="majorHAnsi"/>
                <w:b/>
              </w:rPr>
            </w:pPr>
            <w:sdt>
              <w:sdtPr>
                <w:rPr>
                  <w:rFonts w:cstheme="majorHAnsi"/>
                  <w:b/>
                </w:rPr>
                <w:id w:val="2093435942"/>
                <w:placeholder>
                  <w:docPart w:val="13A06BDF711448CA8E72C4A11173D03D"/>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w:t>
            </w:r>
          </w:p>
        </w:tc>
      </w:tr>
      <w:tr w:rsidR="00832CC0" w:rsidRPr="00832CC0" w14:paraId="4B5E8A92" w14:textId="77777777" w:rsidTr="00FD5D80">
        <w:trPr>
          <w:jc w:val="center"/>
        </w:trPr>
        <w:tc>
          <w:tcPr>
            <w:tcW w:w="2699" w:type="dxa"/>
            <w:vAlign w:val="center"/>
          </w:tcPr>
          <w:p w14:paraId="4D743E46" w14:textId="2F55CF08" w:rsidR="00832CC0" w:rsidRPr="00832CC0" w:rsidRDefault="00832CC0" w:rsidP="005E5F26">
            <w:pPr>
              <w:spacing w:before="240" w:line="360" w:lineRule="auto"/>
              <w:rPr>
                <w:rFonts w:cstheme="majorHAnsi"/>
                <w:b/>
              </w:rPr>
            </w:pPr>
            <w:r w:rsidRPr="00832CC0">
              <w:rPr>
                <w:rFonts w:cstheme="majorHAnsi"/>
                <w:b/>
              </w:rPr>
              <w:t>Výše DPH:</w:t>
            </w:r>
          </w:p>
        </w:tc>
        <w:tc>
          <w:tcPr>
            <w:tcW w:w="4956" w:type="dxa"/>
            <w:vAlign w:val="center"/>
          </w:tcPr>
          <w:p w14:paraId="7F85CEE1" w14:textId="60B5E50E" w:rsidR="00832CC0" w:rsidRPr="00832CC0" w:rsidRDefault="003E4CA0" w:rsidP="005E5F26">
            <w:pPr>
              <w:tabs>
                <w:tab w:val="left" w:pos="4380"/>
              </w:tabs>
              <w:spacing w:before="240" w:line="360" w:lineRule="auto"/>
              <w:rPr>
                <w:rFonts w:cstheme="majorHAnsi"/>
                <w:b/>
              </w:rPr>
            </w:pPr>
            <w:sdt>
              <w:sdtPr>
                <w:rPr>
                  <w:rFonts w:cstheme="majorHAnsi"/>
                  <w:b/>
                </w:rPr>
                <w:id w:val="-1321191114"/>
                <w:placeholder>
                  <w:docPart w:val="F66FBA1D563645339851D8068AE91792"/>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r w:rsidR="00832CC0" w:rsidRPr="00832CC0" w14:paraId="3FB003F7" w14:textId="77777777" w:rsidTr="00FD5D80">
        <w:trPr>
          <w:jc w:val="center"/>
        </w:trPr>
        <w:tc>
          <w:tcPr>
            <w:tcW w:w="2699" w:type="dxa"/>
            <w:vAlign w:val="center"/>
          </w:tcPr>
          <w:p w14:paraId="04F6CE32" w14:textId="27A1D912" w:rsidR="00832CC0" w:rsidRPr="00832CC0" w:rsidRDefault="00832CC0" w:rsidP="005E5F26">
            <w:pPr>
              <w:spacing w:before="240" w:line="360" w:lineRule="auto"/>
              <w:rPr>
                <w:rFonts w:cstheme="majorHAnsi"/>
                <w:b/>
              </w:rPr>
            </w:pPr>
            <w:r w:rsidRPr="00832CC0">
              <w:rPr>
                <w:rFonts w:cstheme="majorHAnsi"/>
                <w:b/>
              </w:rPr>
              <w:t>Cena s DPH:</w:t>
            </w:r>
          </w:p>
        </w:tc>
        <w:tc>
          <w:tcPr>
            <w:tcW w:w="4956" w:type="dxa"/>
            <w:vAlign w:val="center"/>
          </w:tcPr>
          <w:p w14:paraId="0B510EC3" w14:textId="2FC0A4D3" w:rsidR="00832CC0" w:rsidRPr="00832CC0" w:rsidRDefault="003E4CA0" w:rsidP="005E5F26">
            <w:pPr>
              <w:tabs>
                <w:tab w:val="left" w:pos="4392"/>
              </w:tabs>
              <w:spacing w:before="240" w:line="360" w:lineRule="auto"/>
              <w:rPr>
                <w:rFonts w:cstheme="majorHAnsi"/>
                <w:b/>
              </w:rPr>
            </w:pPr>
            <w:sdt>
              <w:sdtPr>
                <w:rPr>
                  <w:rFonts w:cstheme="majorHAnsi"/>
                  <w:b/>
                </w:rPr>
                <w:id w:val="356933425"/>
                <w:placeholder>
                  <w:docPart w:val="5B06B3CE6D984712BBD24A5264965650"/>
                </w:placeholder>
                <w:showingPlcHdr/>
                <w:text/>
              </w:sdtPr>
              <w:sdtEndPr/>
              <w:sdtContent>
                <w:r w:rsidR="00832CC0" w:rsidRPr="00832CC0">
                  <w:rPr>
                    <w:rStyle w:val="Zstupntext"/>
                    <w:b/>
                    <w:highlight w:val="yellow"/>
                  </w:rPr>
                  <w:t>Klikněte nebo klepněte sem a zadejte text.</w:t>
                </w:r>
              </w:sdtContent>
            </w:sdt>
            <w:r w:rsidR="00832CC0" w:rsidRPr="00832CC0">
              <w:rPr>
                <w:rFonts w:cstheme="majorHAnsi"/>
                <w:b/>
              </w:rPr>
              <w:t xml:space="preserve"> Kč</w:t>
            </w:r>
          </w:p>
        </w:tc>
      </w:tr>
    </w:tbl>
    <w:p w14:paraId="19A1E7CE" w14:textId="26D1AEC3" w:rsidR="00FD5D80" w:rsidRDefault="00FD5D80" w:rsidP="00FD5D80">
      <w:pPr>
        <w:pStyle w:val="Nadpis5"/>
        <w:numPr>
          <w:ilvl w:val="0"/>
          <w:numId w:val="0"/>
        </w:numPr>
        <w:ind w:left="576"/>
      </w:pPr>
    </w:p>
    <w:p w14:paraId="552A2610" w14:textId="37D683B8" w:rsidR="00FD5D80" w:rsidRPr="00FD5D80" w:rsidRDefault="00A34D2C" w:rsidP="00FD5D80">
      <w:pPr>
        <w:pStyle w:val="Nadpis3"/>
        <w:rPr>
          <w:b/>
        </w:rPr>
      </w:pPr>
      <w:r>
        <w:rPr>
          <w:b/>
        </w:rPr>
        <w:t xml:space="preserve">Dílčí cena - </w:t>
      </w:r>
      <w:r w:rsidR="00FD5D80" w:rsidRPr="00FD5D80">
        <w:rPr>
          <w:b/>
        </w:rPr>
        <w:t>Sportoviště Na Komořsku</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FD5D80" w:rsidRPr="00832CC0" w14:paraId="2E4294E8" w14:textId="77777777" w:rsidTr="00FD5D80">
        <w:trPr>
          <w:jc w:val="center"/>
        </w:trPr>
        <w:tc>
          <w:tcPr>
            <w:tcW w:w="2699" w:type="dxa"/>
            <w:vAlign w:val="center"/>
          </w:tcPr>
          <w:p w14:paraId="1800DD42" w14:textId="77777777" w:rsidR="00FD5D80" w:rsidRPr="00832CC0" w:rsidRDefault="00FD5D80" w:rsidP="00F63E67">
            <w:pPr>
              <w:spacing w:before="240" w:line="360" w:lineRule="auto"/>
              <w:rPr>
                <w:rFonts w:cstheme="majorHAnsi"/>
                <w:b/>
              </w:rPr>
            </w:pPr>
            <w:r w:rsidRPr="00832CC0">
              <w:rPr>
                <w:rFonts w:cstheme="majorHAnsi"/>
                <w:b/>
              </w:rPr>
              <w:t>Cena bez DPH</w:t>
            </w:r>
          </w:p>
        </w:tc>
        <w:tc>
          <w:tcPr>
            <w:tcW w:w="4956" w:type="dxa"/>
            <w:vAlign w:val="center"/>
          </w:tcPr>
          <w:p w14:paraId="7434F25B" w14:textId="77777777" w:rsidR="00FD5D80" w:rsidRPr="00832CC0" w:rsidRDefault="003E4CA0" w:rsidP="00F63E67">
            <w:pPr>
              <w:tabs>
                <w:tab w:val="left" w:pos="4320"/>
              </w:tabs>
              <w:spacing w:before="240" w:line="360" w:lineRule="auto"/>
              <w:rPr>
                <w:rFonts w:cstheme="majorHAnsi"/>
                <w:b/>
              </w:rPr>
            </w:pPr>
            <w:sdt>
              <w:sdtPr>
                <w:rPr>
                  <w:rFonts w:cstheme="majorHAnsi"/>
                  <w:b/>
                </w:rPr>
                <w:id w:val="240610432"/>
                <w:placeholder>
                  <w:docPart w:val="4722793ECC894401A7CDE3D42F562A0D"/>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0CBDB47C" w14:textId="77777777" w:rsidTr="00FD5D80">
        <w:trPr>
          <w:jc w:val="center"/>
        </w:trPr>
        <w:tc>
          <w:tcPr>
            <w:tcW w:w="2699" w:type="dxa"/>
            <w:vAlign w:val="center"/>
          </w:tcPr>
          <w:p w14:paraId="4B5747E5" w14:textId="77777777" w:rsidR="00FD5D80" w:rsidRPr="00832CC0" w:rsidRDefault="00FD5D80" w:rsidP="00F63E67">
            <w:pPr>
              <w:spacing w:before="240" w:line="360" w:lineRule="auto"/>
              <w:rPr>
                <w:rFonts w:cstheme="majorHAnsi"/>
                <w:b/>
              </w:rPr>
            </w:pPr>
            <w:r w:rsidRPr="00832CC0">
              <w:rPr>
                <w:rFonts w:cstheme="majorHAnsi"/>
                <w:b/>
              </w:rPr>
              <w:t>Sazba DPH</w:t>
            </w:r>
          </w:p>
        </w:tc>
        <w:tc>
          <w:tcPr>
            <w:tcW w:w="4956" w:type="dxa"/>
            <w:vAlign w:val="center"/>
          </w:tcPr>
          <w:p w14:paraId="6E6DFE32" w14:textId="77777777" w:rsidR="00FD5D80" w:rsidRPr="00832CC0" w:rsidRDefault="003E4CA0" w:rsidP="00F63E67">
            <w:pPr>
              <w:tabs>
                <w:tab w:val="left" w:pos="4956"/>
              </w:tabs>
              <w:spacing w:before="240" w:line="360" w:lineRule="auto"/>
              <w:rPr>
                <w:rFonts w:cstheme="majorHAnsi"/>
                <w:b/>
              </w:rPr>
            </w:pPr>
            <w:sdt>
              <w:sdtPr>
                <w:rPr>
                  <w:rFonts w:cstheme="majorHAnsi"/>
                  <w:b/>
                </w:rPr>
                <w:id w:val="-1148043255"/>
                <w:placeholder>
                  <w:docPart w:val="09D13B1518FB48FEB7E29998A27FDD8E"/>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w:t>
            </w:r>
          </w:p>
        </w:tc>
      </w:tr>
      <w:tr w:rsidR="00FD5D80" w:rsidRPr="00832CC0" w14:paraId="4BD98057" w14:textId="77777777" w:rsidTr="00FD5D80">
        <w:trPr>
          <w:jc w:val="center"/>
        </w:trPr>
        <w:tc>
          <w:tcPr>
            <w:tcW w:w="2699" w:type="dxa"/>
            <w:vAlign w:val="center"/>
          </w:tcPr>
          <w:p w14:paraId="64C1B74F" w14:textId="77777777" w:rsidR="00FD5D80" w:rsidRPr="00832CC0" w:rsidRDefault="00FD5D80" w:rsidP="00F63E67">
            <w:pPr>
              <w:spacing w:before="240" w:line="360" w:lineRule="auto"/>
              <w:rPr>
                <w:rFonts w:cstheme="majorHAnsi"/>
                <w:b/>
              </w:rPr>
            </w:pPr>
            <w:r w:rsidRPr="00832CC0">
              <w:rPr>
                <w:rFonts w:cstheme="majorHAnsi"/>
                <w:b/>
              </w:rPr>
              <w:t>Výše DPH:</w:t>
            </w:r>
          </w:p>
        </w:tc>
        <w:tc>
          <w:tcPr>
            <w:tcW w:w="4956" w:type="dxa"/>
            <w:vAlign w:val="center"/>
          </w:tcPr>
          <w:p w14:paraId="76A24FBA" w14:textId="77777777" w:rsidR="00FD5D80" w:rsidRPr="00832CC0" w:rsidRDefault="003E4CA0" w:rsidP="00F63E67">
            <w:pPr>
              <w:tabs>
                <w:tab w:val="left" w:pos="4380"/>
              </w:tabs>
              <w:spacing w:before="240" w:line="360" w:lineRule="auto"/>
              <w:rPr>
                <w:rFonts w:cstheme="majorHAnsi"/>
                <w:b/>
              </w:rPr>
            </w:pPr>
            <w:sdt>
              <w:sdtPr>
                <w:rPr>
                  <w:rFonts w:cstheme="majorHAnsi"/>
                  <w:b/>
                </w:rPr>
                <w:id w:val="-410234343"/>
                <w:placeholder>
                  <w:docPart w:val="E49C033911AA4BBDAC81720BC14B1BA9"/>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503B217A" w14:textId="77777777" w:rsidTr="00FD5D80">
        <w:trPr>
          <w:jc w:val="center"/>
        </w:trPr>
        <w:tc>
          <w:tcPr>
            <w:tcW w:w="2699" w:type="dxa"/>
            <w:vAlign w:val="center"/>
          </w:tcPr>
          <w:p w14:paraId="721D677D" w14:textId="77777777" w:rsidR="00FD5D80" w:rsidRPr="00832CC0" w:rsidRDefault="00FD5D80" w:rsidP="00F63E67">
            <w:pPr>
              <w:spacing w:before="240" w:line="360" w:lineRule="auto"/>
              <w:rPr>
                <w:rFonts w:cstheme="majorHAnsi"/>
                <w:b/>
              </w:rPr>
            </w:pPr>
            <w:r w:rsidRPr="00832CC0">
              <w:rPr>
                <w:rFonts w:cstheme="majorHAnsi"/>
                <w:b/>
              </w:rPr>
              <w:t>Cena s DPH:</w:t>
            </w:r>
          </w:p>
        </w:tc>
        <w:tc>
          <w:tcPr>
            <w:tcW w:w="4956" w:type="dxa"/>
            <w:vAlign w:val="center"/>
          </w:tcPr>
          <w:p w14:paraId="6D18171A" w14:textId="77777777" w:rsidR="00FD5D80" w:rsidRPr="00832CC0" w:rsidRDefault="003E4CA0" w:rsidP="00F63E67">
            <w:pPr>
              <w:tabs>
                <w:tab w:val="left" w:pos="4392"/>
              </w:tabs>
              <w:spacing w:before="240" w:line="360" w:lineRule="auto"/>
              <w:rPr>
                <w:rFonts w:cstheme="majorHAnsi"/>
                <w:b/>
              </w:rPr>
            </w:pPr>
            <w:sdt>
              <w:sdtPr>
                <w:rPr>
                  <w:rFonts w:cstheme="majorHAnsi"/>
                  <w:b/>
                </w:rPr>
                <w:id w:val="-376320179"/>
                <w:placeholder>
                  <w:docPart w:val="002719260BFD4222BED685488F611981"/>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bl>
    <w:p w14:paraId="5931E034" w14:textId="76921646" w:rsidR="00FD5D80" w:rsidRDefault="00FD5D80" w:rsidP="00FD5D80"/>
    <w:p w14:paraId="5D6D6A8C" w14:textId="77777777" w:rsidR="001F3315" w:rsidRDefault="001F3315" w:rsidP="00FD5D80"/>
    <w:p w14:paraId="6EB15CBE" w14:textId="087CE02A" w:rsidR="00FD5D80" w:rsidRPr="00FD5D80" w:rsidRDefault="00A34D2C" w:rsidP="00FD5D80">
      <w:pPr>
        <w:pStyle w:val="Nadpis3"/>
        <w:rPr>
          <w:b/>
        </w:rPr>
      </w:pPr>
      <w:r>
        <w:rPr>
          <w:b/>
        </w:rPr>
        <w:t xml:space="preserve">Dílčí cena - </w:t>
      </w:r>
      <w:r w:rsidR="00FD5D80" w:rsidRPr="00FD5D80">
        <w:rPr>
          <w:b/>
        </w:rPr>
        <w:t>Sportoviště Urbánkova x Daňkova</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FD5D80" w:rsidRPr="00832CC0" w14:paraId="368F0AAF" w14:textId="77777777" w:rsidTr="00FD5D80">
        <w:trPr>
          <w:jc w:val="center"/>
        </w:trPr>
        <w:tc>
          <w:tcPr>
            <w:tcW w:w="2699" w:type="dxa"/>
            <w:vAlign w:val="center"/>
          </w:tcPr>
          <w:p w14:paraId="31504EFD" w14:textId="77777777" w:rsidR="00FD5D80" w:rsidRPr="00832CC0" w:rsidRDefault="00FD5D80" w:rsidP="00F63E67">
            <w:pPr>
              <w:spacing w:before="240" w:line="360" w:lineRule="auto"/>
              <w:rPr>
                <w:rFonts w:cstheme="majorHAnsi"/>
                <w:b/>
              </w:rPr>
            </w:pPr>
            <w:r w:rsidRPr="00832CC0">
              <w:rPr>
                <w:rFonts w:cstheme="majorHAnsi"/>
                <w:b/>
              </w:rPr>
              <w:t>Cena bez DPH</w:t>
            </w:r>
          </w:p>
        </w:tc>
        <w:tc>
          <w:tcPr>
            <w:tcW w:w="4956" w:type="dxa"/>
            <w:vAlign w:val="center"/>
          </w:tcPr>
          <w:p w14:paraId="70F30837" w14:textId="77777777" w:rsidR="00FD5D80" w:rsidRPr="00832CC0" w:rsidRDefault="003E4CA0" w:rsidP="00F63E67">
            <w:pPr>
              <w:tabs>
                <w:tab w:val="left" w:pos="4320"/>
              </w:tabs>
              <w:spacing w:before="240" w:line="360" w:lineRule="auto"/>
              <w:rPr>
                <w:rFonts w:cstheme="majorHAnsi"/>
                <w:b/>
              </w:rPr>
            </w:pPr>
            <w:sdt>
              <w:sdtPr>
                <w:rPr>
                  <w:rFonts w:cstheme="majorHAnsi"/>
                  <w:b/>
                </w:rPr>
                <w:id w:val="-1940982517"/>
                <w:placeholder>
                  <w:docPart w:val="FEF0FAB2654F433596153DAED3C877E9"/>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2F23B81B" w14:textId="77777777" w:rsidTr="00FD5D80">
        <w:trPr>
          <w:jc w:val="center"/>
        </w:trPr>
        <w:tc>
          <w:tcPr>
            <w:tcW w:w="2699" w:type="dxa"/>
            <w:vAlign w:val="center"/>
          </w:tcPr>
          <w:p w14:paraId="2899BA36" w14:textId="77777777" w:rsidR="00FD5D80" w:rsidRPr="00832CC0" w:rsidRDefault="00FD5D80" w:rsidP="00F63E67">
            <w:pPr>
              <w:spacing w:before="240" w:line="360" w:lineRule="auto"/>
              <w:rPr>
                <w:rFonts w:cstheme="majorHAnsi"/>
                <w:b/>
              </w:rPr>
            </w:pPr>
            <w:r w:rsidRPr="00832CC0">
              <w:rPr>
                <w:rFonts w:cstheme="majorHAnsi"/>
                <w:b/>
              </w:rPr>
              <w:t>Sazba DPH</w:t>
            </w:r>
          </w:p>
        </w:tc>
        <w:tc>
          <w:tcPr>
            <w:tcW w:w="4956" w:type="dxa"/>
            <w:vAlign w:val="center"/>
          </w:tcPr>
          <w:p w14:paraId="2C896CE8" w14:textId="77777777" w:rsidR="00FD5D80" w:rsidRPr="00832CC0" w:rsidRDefault="003E4CA0" w:rsidP="00F63E67">
            <w:pPr>
              <w:tabs>
                <w:tab w:val="left" w:pos="4956"/>
              </w:tabs>
              <w:spacing w:before="240" w:line="360" w:lineRule="auto"/>
              <w:rPr>
                <w:rFonts w:cstheme="majorHAnsi"/>
                <w:b/>
              </w:rPr>
            </w:pPr>
            <w:sdt>
              <w:sdtPr>
                <w:rPr>
                  <w:rFonts w:cstheme="majorHAnsi"/>
                  <w:b/>
                </w:rPr>
                <w:id w:val="623111698"/>
                <w:placeholder>
                  <w:docPart w:val="CBB2C17B41314176AB591037A8359DC1"/>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w:t>
            </w:r>
          </w:p>
        </w:tc>
      </w:tr>
      <w:tr w:rsidR="00FD5D80" w:rsidRPr="00832CC0" w14:paraId="267F7A27" w14:textId="77777777" w:rsidTr="00FD5D80">
        <w:trPr>
          <w:jc w:val="center"/>
        </w:trPr>
        <w:tc>
          <w:tcPr>
            <w:tcW w:w="2699" w:type="dxa"/>
            <w:vAlign w:val="center"/>
          </w:tcPr>
          <w:p w14:paraId="085AA3A7" w14:textId="77777777" w:rsidR="00FD5D80" w:rsidRPr="00832CC0" w:rsidRDefault="00FD5D80" w:rsidP="00F63E67">
            <w:pPr>
              <w:spacing w:before="240" w:line="360" w:lineRule="auto"/>
              <w:rPr>
                <w:rFonts w:cstheme="majorHAnsi"/>
                <w:b/>
              </w:rPr>
            </w:pPr>
            <w:r w:rsidRPr="00832CC0">
              <w:rPr>
                <w:rFonts w:cstheme="majorHAnsi"/>
                <w:b/>
              </w:rPr>
              <w:t>Výše DPH:</w:t>
            </w:r>
          </w:p>
        </w:tc>
        <w:tc>
          <w:tcPr>
            <w:tcW w:w="4956" w:type="dxa"/>
            <w:vAlign w:val="center"/>
          </w:tcPr>
          <w:p w14:paraId="1844E7DB" w14:textId="77777777" w:rsidR="00FD5D80" w:rsidRPr="00832CC0" w:rsidRDefault="003E4CA0" w:rsidP="00F63E67">
            <w:pPr>
              <w:tabs>
                <w:tab w:val="left" w:pos="4380"/>
              </w:tabs>
              <w:spacing w:before="240" w:line="360" w:lineRule="auto"/>
              <w:rPr>
                <w:rFonts w:cstheme="majorHAnsi"/>
                <w:b/>
              </w:rPr>
            </w:pPr>
            <w:sdt>
              <w:sdtPr>
                <w:rPr>
                  <w:rFonts w:cstheme="majorHAnsi"/>
                  <w:b/>
                </w:rPr>
                <w:id w:val="-1549607450"/>
                <w:placeholder>
                  <w:docPart w:val="C8B7E9BFC9B34CA282F9799329F263C5"/>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26DABF27" w14:textId="77777777" w:rsidTr="00FD5D80">
        <w:trPr>
          <w:jc w:val="center"/>
        </w:trPr>
        <w:tc>
          <w:tcPr>
            <w:tcW w:w="2699" w:type="dxa"/>
            <w:vAlign w:val="center"/>
          </w:tcPr>
          <w:p w14:paraId="037DE97D" w14:textId="77777777" w:rsidR="00FD5D80" w:rsidRPr="00832CC0" w:rsidRDefault="00FD5D80" w:rsidP="00F63E67">
            <w:pPr>
              <w:spacing w:before="240" w:line="360" w:lineRule="auto"/>
              <w:rPr>
                <w:rFonts w:cstheme="majorHAnsi"/>
                <w:b/>
              </w:rPr>
            </w:pPr>
            <w:r w:rsidRPr="00832CC0">
              <w:rPr>
                <w:rFonts w:cstheme="majorHAnsi"/>
                <w:b/>
              </w:rPr>
              <w:t>Cena s DPH:</w:t>
            </w:r>
          </w:p>
        </w:tc>
        <w:tc>
          <w:tcPr>
            <w:tcW w:w="4956" w:type="dxa"/>
            <w:vAlign w:val="center"/>
          </w:tcPr>
          <w:p w14:paraId="1073002F" w14:textId="77777777" w:rsidR="00FD5D80" w:rsidRPr="00832CC0" w:rsidRDefault="003E4CA0" w:rsidP="00F63E67">
            <w:pPr>
              <w:tabs>
                <w:tab w:val="left" w:pos="4392"/>
              </w:tabs>
              <w:spacing w:before="240" w:line="360" w:lineRule="auto"/>
              <w:rPr>
                <w:rFonts w:cstheme="majorHAnsi"/>
                <w:b/>
              </w:rPr>
            </w:pPr>
            <w:sdt>
              <w:sdtPr>
                <w:rPr>
                  <w:rFonts w:cstheme="majorHAnsi"/>
                  <w:b/>
                </w:rPr>
                <w:id w:val="525684536"/>
                <w:placeholder>
                  <w:docPart w:val="4340A153F94A459BAFB53CF8A522F4DB"/>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bl>
    <w:p w14:paraId="5ABDDB91" w14:textId="4C9149C5" w:rsidR="00FD5D80" w:rsidRDefault="00FD5D80" w:rsidP="00FD5D80"/>
    <w:p w14:paraId="7CC7E3CD" w14:textId="31DD6D66" w:rsidR="00FD5D80" w:rsidRDefault="00623021" w:rsidP="00FD5D80">
      <w:pPr>
        <w:pStyle w:val="Nadpis3"/>
        <w:rPr>
          <w:b/>
        </w:rPr>
      </w:pPr>
      <w:r w:rsidRPr="00FD5D80">
        <w:rPr>
          <w:b/>
        </w:rPr>
        <w:t>CELKOVÁ CENA</w:t>
      </w:r>
      <w:r>
        <w:rPr>
          <w:b/>
        </w:rPr>
        <w:t xml:space="preserve"> </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FD5D80" w:rsidRPr="00832CC0" w14:paraId="6E95AAEE" w14:textId="77777777" w:rsidTr="00FD5D80">
        <w:trPr>
          <w:jc w:val="center"/>
        </w:trPr>
        <w:tc>
          <w:tcPr>
            <w:tcW w:w="2699" w:type="dxa"/>
            <w:vAlign w:val="center"/>
          </w:tcPr>
          <w:p w14:paraId="1A6741A3" w14:textId="77777777" w:rsidR="00FD5D80" w:rsidRPr="00832CC0" w:rsidRDefault="00FD5D80" w:rsidP="00F63E67">
            <w:pPr>
              <w:spacing w:before="240" w:line="360" w:lineRule="auto"/>
              <w:rPr>
                <w:rFonts w:cstheme="majorHAnsi"/>
                <w:b/>
              </w:rPr>
            </w:pPr>
            <w:r w:rsidRPr="00832CC0">
              <w:rPr>
                <w:rFonts w:cstheme="majorHAnsi"/>
                <w:b/>
              </w:rPr>
              <w:t>Cena bez DPH</w:t>
            </w:r>
          </w:p>
        </w:tc>
        <w:tc>
          <w:tcPr>
            <w:tcW w:w="4956" w:type="dxa"/>
            <w:vAlign w:val="center"/>
          </w:tcPr>
          <w:p w14:paraId="064DB7ED" w14:textId="77777777" w:rsidR="00FD5D80" w:rsidRPr="00832CC0" w:rsidRDefault="003E4CA0" w:rsidP="00F63E67">
            <w:pPr>
              <w:tabs>
                <w:tab w:val="left" w:pos="4320"/>
              </w:tabs>
              <w:spacing w:before="240" w:line="360" w:lineRule="auto"/>
              <w:rPr>
                <w:rFonts w:cstheme="majorHAnsi"/>
                <w:b/>
              </w:rPr>
            </w:pPr>
            <w:sdt>
              <w:sdtPr>
                <w:rPr>
                  <w:rFonts w:cstheme="majorHAnsi"/>
                  <w:b/>
                </w:rPr>
                <w:id w:val="1811287054"/>
                <w:placeholder>
                  <w:docPart w:val="E4DC50CD923144EC808D2C44D0723231"/>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355D9BDD" w14:textId="77777777" w:rsidTr="00FD5D80">
        <w:trPr>
          <w:jc w:val="center"/>
        </w:trPr>
        <w:tc>
          <w:tcPr>
            <w:tcW w:w="2699" w:type="dxa"/>
            <w:vAlign w:val="center"/>
          </w:tcPr>
          <w:p w14:paraId="7ECB5043" w14:textId="77777777" w:rsidR="00FD5D80" w:rsidRPr="00832CC0" w:rsidRDefault="00FD5D80" w:rsidP="00F63E67">
            <w:pPr>
              <w:spacing w:before="240" w:line="360" w:lineRule="auto"/>
              <w:rPr>
                <w:rFonts w:cstheme="majorHAnsi"/>
                <w:b/>
              </w:rPr>
            </w:pPr>
            <w:r w:rsidRPr="00832CC0">
              <w:rPr>
                <w:rFonts w:cstheme="majorHAnsi"/>
                <w:b/>
              </w:rPr>
              <w:t>Sazba DPH</w:t>
            </w:r>
          </w:p>
        </w:tc>
        <w:tc>
          <w:tcPr>
            <w:tcW w:w="4956" w:type="dxa"/>
            <w:vAlign w:val="center"/>
          </w:tcPr>
          <w:p w14:paraId="58D31871" w14:textId="77777777" w:rsidR="00FD5D80" w:rsidRPr="00832CC0" w:rsidRDefault="003E4CA0" w:rsidP="00F63E67">
            <w:pPr>
              <w:tabs>
                <w:tab w:val="left" w:pos="4956"/>
              </w:tabs>
              <w:spacing w:before="240" w:line="360" w:lineRule="auto"/>
              <w:rPr>
                <w:rFonts w:cstheme="majorHAnsi"/>
                <w:b/>
              </w:rPr>
            </w:pPr>
            <w:sdt>
              <w:sdtPr>
                <w:rPr>
                  <w:rFonts w:cstheme="majorHAnsi"/>
                  <w:b/>
                </w:rPr>
                <w:id w:val="-1088225170"/>
                <w:placeholder>
                  <w:docPart w:val="D7C914875441429B9A516A92937EA6EA"/>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w:t>
            </w:r>
          </w:p>
        </w:tc>
      </w:tr>
      <w:tr w:rsidR="00FD5D80" w:rsidRPr="00832CC0" w14:paraId="7CEFA90C" w14:textId="77777777" w:rsidTr="00FD5D80">
        <w:trPr>
          <w:jc w:val="center"/>
        </w:trPr>
        <w:tc>
          <w:tcPr>
            <w:tcW w:w="2699" w:type="dxa"/>
            <w:vAlign w:val="center"/>
          </w:tcPr>
          <w:p w14:paraId="63314DF1" w14:textId="77777777" w:rsidR="00FD5D80" w:rsidRPr="00832CC0" w:rsidRDefault="00FD5D80" w:rsidP="00F63E67">
            <w:pPr>
              <w:spacing w:before="240" w:line="360" w:lineRule="auto"/>
              <w:rPr>
                <w:rFonts w:cstheme="majorHAnsi"/>
                <w:b/>
              </w:rPr>
            </w:pPr>
            <w:r w:rsidRPr="00832CC0">
              <w:rPr>
                <w:rFonts w:cstheme="majorHAnsi"/>
                <w:b/>
              </w:rPr>
              <w:t>Výše DPH:</w:t>
            </w:r>
          </w:p>
        </w:tc>
        <w:tc>
          <w:tcPr>
            <w:tcW w:w="4956" w:type="dxa"/>
            <w:vAlign w:val="center"/>
          </w:tcPr>
          <w:p w14:paraId="7587FC86" w14:textId="77777777" w:rsidR="00FD5D80" w:rsidRPr="00832CC0" w:rsidRDefault="003E4CA0" w:rsidP="00F63E67">
            <w:pPr>
              <w:tabs>
                <w:tab w:val="left" w:pos="4380"/>
              </w:tabs>
              <w:spacing w:before="240" w:line="360" w:lineRule="auto"/>
              <w:rPr>
                <w:rFonts w:cstheme="majorHAnsi"/>
                <w:b/>
              </w:rPr>
            </w:pPr>
            <w:sdt>
              <w:sdtPr>
                <w:rPr>
                  <w:rFonts w:cstheme="majorHAnsi"/>
                  <w:b/>
                </w:rPr>
                <w:id w:val="-670252757"/>
                <w:placeholder>
                  <w:docPart w:val="7603F53A3612484590B11DF291B6E203"/>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1652F5FD" w14:textId="77777777" w:rsidTr="00FD5D80">
        <w:trPr>
          <w:jc w:val="center"/>
        </w:trPr>
        <w:tc>
          <w:tcPr>
            <w:tcW w:w="2699" w:type="dxa"/>
            <w:vAlign w:val="center"/>
          </w:tcPr>
          <w:p w14:paraId="113521AE" w14:textId="77777777" w:rsidR="00FD5D80" w:rsidRPr="00832CC0" w:rsidRDefault="00FD5D80" w:rsidP="00F63E67">
            <w:pPr>
              <w:spacing w:before="240" w:line="360" w:lineRule="auto"/>
              <w:rPr>
                <w:rFonts w:cstheme="majorHAnsi"/>
                <w:b/>
              </w:rPr>
            </w:pPr>
            <w:r w:rsidRPr="00832CC0">
              <w:rPr>
                <w:rFonts w:cstheme="majorHAnsi"/>
                <w:b/>
              </w:rPr>
              <w:t>Cena s DPH:</w:t>
            </w:r>
          </w:p>
        </w:tc>
        <w:tc>
          <w:tcPr>
            <w:tcW w:w="4956" w:type="dxa"/>
            <w:vAlign w:val="center"/>
          </w:tcPr>
          <w:p w14:paraId="3E59CE7A" w14:textId="77777777" w:rsidR="00FD5D80" w:rsidRPr="00832CC0" w:rsidRDefault="003E4CA0" w:rsidP="00F63E67">
            <w:pPr>
              <w:tabs>
                <w:tab w:val="left" w:pos="4392"/>
              </w:tabs>
              <w:spacing w:before="240" w:line="360" w:lineRule="auto"/>
              <w:rPr>
                <w:rFonts w:cstheme="majorHAnsi"/>
                <w:b/>
              </w:rPr>
            </w:pPr>
            <w:sdt>
              <w:sdtPr>
                <w:rPr>
                  <w:rFonts w:cstheme="majorHAnsi"/>
                  <w:b/>
                </w:rPr>
                <w:id w:val="-211895920"/>
                <w:placeholder>
                  <w:docPart w:val="4AA4827130414F45917B1DB13D4FC989"/>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bl>
    <w:p w14:paraId="5B37C24F" w14:textId="77777777" w:rsidR="00FD5D80" w:rsidRPr="00FD5D80" w:rsidRDefault="00FD5D80" w:rsidP="00FD5D80"/>
    <w:p w14:paraId="09EC7342" w14:textId="1AE68C52"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28CCD171" w14:textId="274CBFA9" w:rsidR="00C23038" w:rsidRDefault="00C23038" w:rsidP="00C23038">
      <w:pPr>
        <w:pStyle w:val="Nadpis5"/>
      </w:pPr>
      <w:r>
        <w:t>Cena Díla je blíže rozepsána v Rekapitulaci stavby/Výkazu výměr. Rekapitulace stavby/Výkaz výměr je přílohou Smlouvy.</w:t>
      </w:r>
    </w:p>
    <w:p w14:paraId="198500B0" w14:textId="77777777" w:rsidR="00122DD9" w:rsidRDefault="00447A75" w:rsidP="009E064B">
      <w:pPr>
        <w:pStyle w:val="Nadpis5"/>
      </w:pPr>
      <w:r>
        <w:t>Cenu Díla lze změnit pouze v případě, že:</w:t>
      </w:r>
    </w:p>
    <w:p w14:paraId="37D4DD4F" w14:textId="4AD05CFA" w:rsidR="00122DD9" w:rsidRDefault="00122DD9" w:rsidP="00913080">
      <w:pPr>
        <w:pStyle w:val="Nadpis5"/>
        <w:numPr>
          <w:ilvl w:val="0"/>
          <w:numId w:val="11"/>
        </w:numPr>
        <w:spacing w:before="0"/>
        <w:ind w:left="992" w:hanging="357"/>
      </w:pPr>
      <w:r>
        <w:t>Objednatel požaduje práce, které nejsou součástí předmětu Díla,</w:t>
      </w:r>
    </w:p>
    <w:p w14:paraId="48D922E1" w14:textId="1E15726B" w:rsidR="00122DD9" w:rsidRDefault="00122DD9" w:rsidP="00913080">
      <w:pPr>
        <w:pStyle w:val="Odstavecseseznamem"/>
        <w:numPr>
          <w:ilvl w:val="0"/>
          <w:numId w:val="11"/>
        </w:numPr>
        <w:spacing w:line="360" w:lineRule="auto"/>
        <w:ind w:left="992" w:hanging="357"/>
        <w:jc w:val="both"/>
      </w:pPr>
      <w:r>
        <w:t>Objednatel požaduje vypustit některé práce z předmětu Díla,</w:t>
      </w:r>
    </w:p>
    <w:p w14:paraId="35816674" w14:textId="09606898" w:rsidR="00C23038" w:rsidRPr="00C23038" w:rsidRDefault="00122DD9" w:rsidP="00913080">
      <w:pPr>
        <w:pStyle w:val="Odstavecseseznamem"/>
        <w:numPr>
          <w:ilvl w:val="0"/>
          <w:numId w:val="11"/>
        </w:numPr>
        <w:spacing w:line="360" w:lineRule="auto"/>
        <w:ind w:left="992" w:hanging="357"/>
        <w:jc w:val="both"/>
      </w:pPr>
      <w:r>
        <w:t>při realizaci Díla se zjistí skutečnosti, které nebyly v době podpisu Smlouvy známy,</w:t>
      </w:r>
      <w:r w:rsidR="00B72D42">
        <w:br/>
      </w:r>
      <w:r>
        <w:t>a Zhotovitel je nezavinil ani nemohl předvídat a mají vliv na cenu Díla.</w:t>
      </w:r>
    </w:p>
    <w:p w14:paraId="0951F89A" w14:textId="6CB82B24" w:rsidR="009E064B" w:rsidRDefault="002F749B" w:rsidP="00F87893">
      <w:pPr>
        <w:pStyle w:val="Nadpis5"/>
        <w:widowControl w:val="0"/>
        <w:ind w:left="578" w:hanging="578"/>
      </w:pPr>
      <w:r>
        <w:t xml:space="preserve">Zhotovitel je oprávněn fakturovat cenu za práce uvedené v bodě </w:t>
      </w:r>
      <w:r w:rsidR="00EA2B8F">
        <w:t>6</w:t>
      </w:r>
      <w:r>
        <w:t>.1 tohoto článku až po jejich řádném vykonání a odsouhlasení oprávněnou osobou objednatele.</w:t>
      </w:r>
    </w:p>
    <w:p w14:paraId="0D551091" w14:textId="0671498F" w:rsidR="009E064B" w:rsidRDefault="009E064B" w:rsidP="00F87893">
      <w:pPr>
        <w:pStyle w:val="Nadpis5"/>
        <w:widowControl w:val="0"/>
        <w:ind w:left="578" w:hanging="578"/>
      </w:pPr>
      <w:r>
        <w:t>Pokud se ukáže, že je pro splnění předmětu Smlouvy a jejího účelu nezbytné vykonání činností nebo provedení prací, jejichž potřeba vznikla v důsledku na straně Zhotovitele, zejména</w:t>
      </w:r>
      <w:r w:rsidR="00B72D42">
        <w:br/>
      </w:r>
      <w:r>
        <w:t>v důsledku vady či neúplnosti Projektové dokumentace, Přípravných prací apod., nese všechny náklady vynaložené na tyto činnosti a práce Zhotovitel. Zhotovitel v takovém případě není oprávněn požadovat uhrazení jakýchkoli nákladů nebo prodloužení termínu dokončení Díla. Důkazní břemeno ohledně skutečnosti, že za potřebu provedení víceprací neodpovídá Zhotovitel, leží na Zhotoviteli.</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79F93665" w14:textId="69205C13" w:rsidR="009E064B" w:rsidRDefault="009E064B" w:rsidP="00F87893">
      <w:pPr>
        <w:pStyle w:val="Nadpis5"/>
        <w:widowControl w:val="0"/>
        <w:ind w:left="578" w:hanging="578"/>
      </w:pPr>
      <w:r>
        <w:t>Cena Díla bude hrazena průběžně. Daňové doklady budou vystavovány průběžně zpětně,</w:t>
      </w:r>
      <w:r w:rsidR="00B72D42">
        <w:br/>
      </w:r>
      <w:r>
        <w:t>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w:t>
      </w:r>
    </w:p>
    <w:p w14:paraId="2C368BF0" w14:textId="3E7EE959" w:rsidR="009E064B" w:rsidRPr="009E064B" w:rsidRDefault="009E064B" w:rsidP="009E064B">
      <w:pPr>
        <w:pStyle w:val="Nadpis5"/>
      </w:pPr>
      <w:r w:rsidRPr="009E064B">
        <w:t>Zálohové platby se nesjednávají a nebudou poskytovány.</w:t>
      </w:r>
    </w:p>
    <w:p w14:paraId="5C056856" w14:textId="05533030"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dnů po řádném předání a převzetí díla. Splatnost faktury</w:t>
      </w:r>
      <w:r w:rsidR="00EA2B8F">
        <w:t xml:space="preserve"> </w:t>
      </w:r>
      <w:r w:rsidR="00B86589">
        <w:t>je</w:t>
      </w:r>
      <w:r w:rsidR="001F3315">
        <w:t xml:space="preserve"> </w:t>
      </w:r>
      <w:r w:rsidR="00B86589" w:rsidRPr="00EA2B8F">
        <w:t>30 dnů ode dne jejího doručení objednateli.</w:t>
      </w:r>
    </w:p>
    <w:p w14:paraId="53BD9691" w14:textId="67CA92A1" w:rsidR="001F3315" w:rsidRDefault="00B86589" w:rsidP="001F3315">
      <w:pPr>
        <w:pStyle w:val="Nadpis5"/>
      </w:pPr>
      <w:r>
        <w:t xml:space="preserve">Faktura </w:t>
      </w:r>
      <w:r w:rsidRPr="001F3315">
        <w:rPr>
          <w:b/>
        </w:rPr>
        <w:t>za jednotlivé projekty</w:t>
      </w:r>
      <w:r>
        <w:t xml:space="preserve"> bude vystavena vždy tak, že bude splňovat všechny náležitosti účetního</w:t>
      </w:r>
      <w:r w:rsidR="00B86BD9">
        <w:t xml:space="preserve"> a daňového dokladu dle příslušných právních předpisů a bude označena příslušným názvem akce</w:t>
      </w:r>
      <w:r w:rsidR="001F3315">
        <w:t>, viz členění dle bodu 6.1 Smlouvy:</w:t>
      </w:r>
    </w:p>
    <w:p w14:paraId="158E94FF" w14:textId="5EF22CBB" w:rsidR="001F3315" w:rsidRDefault="00B86BD9" w:rsidP="001F3315">
      <w:pPr>
        <w:pStyle w:val="Nadpis5"/>
        <w:numPr>
          <w:ilvl w:val="0"/>
          <w:numId w:val="28"/>
        </w:numPr>
      </w:pPr>
      <w:r>
        <w:t>„</w:t>
      </w:r>
      <w:sdt>
        <w:sdtPr>
          <w:id w:val="1432632340"/>
          <w:placeholder>
            <w:docPart w:val="621C2C4A24994E13BBA054BDA5AB0B1C"/>
          </w:placeholder>
        </w:sdtPr>
        <w:sdtEndPr/>
        <w:sdtContent>
          <w:r w:rsidR="001F3315" w:rsidRPr="001F3315">
            <w:t>Sportoviště Krouzova</w:t>
          </w:r>
        </w:sdtContent>
      </w:sdt>
      <w:r>
        <w:t>“</w:t>
      </w:r>
      <w:r w:rsidR="001F3315">
        <w:t xml:space="preserve">, </w:t>
      </w:r>
    </w:p>
    <w:p w14:paraId="35989BC2" w14:textId="77777777" w:rsidR="001F3315" w:rsidRDefault="001F3315" w:rsidP="001F3315">
      <w:pPr>
        <w:pStyle w:val="Nadpis5"/>
        <w:numPr>
          <w:ilvl w:val="0"/>
          <w:numId w:val="28"/>
        </w:numPr>
      </w:pPr>
      <w:r>
        <w:t>„</w:t>
      </w:r>
      <w:sdt>
        <w:sdtPr>
          <w:id w:val="675161032"/>
          <w:placeholder>
            <w:docPart w:val="9C0025F176D245758F0AC0A5142B4E79"/>
          </w:placeholder>
        </w:sdtPr>
        <w:sdtEndPr/>
        <w:sdtContent>
          <w:r w:rsidRPr="001F3315">
            <w:t>Sportoviště Na Komořsku</w:t>
          </w:r>
        </w:sdtContent>
      </w:sdt>
      <w:r>
        <w:t xml:space="preserve">“, </w:t>
      </w:r>
    </w:p>
    <w:p w14:paraId="7A11F5A9" w14:textId="77777777" w:rsidR="001F3315" w:rsidRDefault="001F3315" w:rsidP="001F3315">
      <w:pPr>
        <w:pStyle w:val="Nadpis5"/>
        <w:numPr>
          <w:ilvl w:val="0"/>
          <w:numId w:val="28"/>
        </w:numPr>
      </w:pPr>
      <w:r>
        <w:t>„Sportoviště Urbánkova/Daňkova“.</w:t>
      </w:r>
      <w:r w:rsidR="00B86BD9">
        <w:t xml:space="preserve"> </w:t>
      </w:r>
    </w:p>
    <w:p w14:paraId="0ABA3654" w14:textId="29D1B9F3" w:rsidR="002F749B" w:rsidRDefault="00294673" w:rsidP="001F3315">
      <w:pPr>
        <w:pStyle w:val="Nadpis5"/>
        <w:numPr>
          <w:ilvl w:val="0"/>
          <w:numId w:val="0"/>
        </w:numPr>
        <w:ind w:left="576"/>
      </w:pPr>
      <w:r>
        <w:t xml:space="preserve">Daňový doklad včetně všech příloh bude zaslán Objednateli v elektronické podobě e-mailem na e-mailovou adresu: </w:t>
      </w:r>
      <w:r w:rsidRPr="00294673">
        <w:rPr>
          <w:b/>
        </w:rPr>
        <w:t>podatelna@praha12.cz</w:t>
      </w:r>
      <w:r w:rsidRPr="00294673">
        <w:t xml:space="preserve"> </w:t>
      </w:r>
      <w:r>
        <w:t>.</w:t>
      </w:r>
    </w:p>
    <w:p w14:paraId="6DD7778A" w14:textId="7E37C2F4" w:rsidR="001F3315" w:rsidRDefault="001F3315" w:rsidP="001F3315">
      <w:pPr>
        <w:pStyle w:val="Nadpis5"/>
      </w:pPr>
      <w:r w:rsidRPr="001F3315">
        <w:t>Faktury musí obsahovat veškeré náležitosti daňového dokladu podle příslušných právních předpisů a náležitosti uvedené ve Smlouvě, případně i další náležitosti, jejichž požadavek Objednatel písemně sdělí Zhotoviteli po uzavření Smlouvy. V případě, že faktury nebudou obsahovat požadované náležitosti, je Objednatel oprávněn je vrátit zpět k doplnění, lhůta splatnosti počne běžet znovu od doručení řádně opraveného daňového dokladu.</w:t>
      </w:r>
    </w:p>
    <w:p w14:paraId="529D8F90" w14:textId="5D8338D8" w:rsidR="00F63E67" w:rsidRDefault="00F63E67" w:rsidP="00F63E67">
      <w:pPr>
        <w:pStyle w:val="Nadpis5"/>
      </w:pPr>
      <w:r w:rsidRPr="00F63E67">
        <w:t>Daňový doklad je uhrazen dnem odepsání příslušné částky z účtu Objednatele. Platba bude provedena na účet Zhotovitele uvedený ve Smlouvě, není-li d</w:t>
      </w:r>
      <w:r>
        <w:t>ále stanoveno jinak, nebo pokud</w:t>
      </w:r>
      <w:r>
        <w:br/>
      </w:r>
      <w:r w:rsidRPr="00F63E67">
        <w:t>se smluvní strany nedohodnou jinak.</w:t>
      </w:r>
    </w:p>
    <w:p w14:paraId="0E28A2D2" w14:textId="71F4D4AB" w:rsidR="00A90219" w:rsidRDefault="00A90219" w:rsidP="00A90219"/>
    <w:p w14:paraId="588F9B8E" w14:textId="77777777" w:rsidR="00A90219" w:rsidRPr="00A90219" w:rsidRDefault="00A90219" w:rsidP="00A90219"/>
    <w:p w14:paraId="645200D8" w14:textId="31A72D4D" w:rsidR="00F63E67" w:rsidRPr="00F63E67" w:rsidRDefault="00F63E67" w:rsidP="00F63E67">
      <w:pPr>
        <w:pStyle w:val="Nadpis1"/>
      </w:pPr>
      <w:r>
        <w:t>Realizační tým</w:t>
      </w:r>
    </w:p>
    <w:p w14:paraId="081EB1F4" w14:textId="53777C5D" w:rsidR="00F63E67" w:rsidRDefault="00F63E67" w:rsidP="00F63E67">
      <w:pPr>
        <w:pStyle w:val="Nadpis5"/>
        <w:widowControl w:val="0"/>
        <w:ind w:left="578" w:hanging="578"/>
      </w:pPr>
      <w:r>
        <w:t>Stavbyvedoucím</w:t>
      </w:r>
      <w:r w:rsidRPr="00F63E67">
        <w:t xml:space="preserve"> je</w:t>
      </w:r>
      <w:r>
        <w:t xml:space="preserve"> </w:t>
      </w:r>
      <w:sdt>
        <w:sdtPr>
          <w:id w:val="-1556003669"/>
          <w:placeholder>
            <w:docPart w:val="DefaultPlaceholder_-1854013440"/>
          </w:placeholder>
          <w:showingPlcHdr/>
          <w:text/>
        </w:sdtPr>
        <w:sdtEndPr/>
        <w:sdtContent>
          <w:r w:rsidRPr="00F63E67">
            <w:rPr>
              <w:rStyle w:val="Zstupntext"/>
              <w:highlight w:val="yellow"/>
            </w:rPr>
            <w:t>Klikněte nebo klepněte sem a zadejte text.</w:t>
          </w:r>
        </w:sdtContent>
      </w:sdt>
      <w:r w:rsidRPr="00F63E67">
        <w:t>, č. autorizace ČKAIT:</w:t>
      </w:r>
      <w:r>
        <w:t xml:space="preserve"> </w:t>
      </w:r>
      <w:sdt>
        <w:sdtPr>
          <w:id w:val="793184000"/>
          <w:placeholder>
            <w:docPart w:val="63763639B37946F9934FC06FD7CB7E6D"/>
          </w:placeholder>
          <w:showingPlcHdr/>
          <w:text/>
        </w:sdtPr>
        <w:sdtEndPr/>
        <w:sdtContent>
          <w:r w:rsidRPr="00F63E67">
            <w:rPr>
              <w:rStyle w:val="Zstupntext"/>
              <w:highlight w:val="yellow"/>
            </w:rPr>
            <w:t>Klikněte nebo klepněte sem a zadejte text.</w:t>
          </w:r>
        </w:sdtContent>
      </w:sdt>
      <w:r w:rsidRPr="00F63E67">
        <w:t>, tel.</w:t>
      </w:r>
      <w:r>
        <w:t>:</w:t>
      </w:r>
      <w:r w:rsidRPr="00F63E67">
        <w:t xml:space="preserve"> </w:t>
      </w:r>
      <w:sdt>
        <w:sdtPr>
          <w:id w:val="-754049232"/>
          <w:placeholder>
            <w:docPart w:val="6A0404750A2D46D0BDF1B6FF7FCCB62E"/>
          </w:placeholder>
          <w:showingPlcHdr/>
          <w:text/>
        </w:sdtPr>
        <w:sdtEndPr/>
        <w:sdtContent>
          <w:r w:rsidRPr="00F63E67">
            <w:rPr>
              <w:rStyle w:val="Zstupntext"/>
              <w:highlight w:val="yellow"/>
            </w:rPr>
            <w:t>Klikněte nebo klepněte sem a zadejte text.</w:t>
          </w:r>
        </w:sdtContent>
      </w:sdt>
      <w:r w:rsidRPr="00F63E67">
        <w:t>, e-mail</w:t>
      </w:r>
      <w:r>
        <w:t>:</w:t>
      </w:r>
      <w:r w:rsidRPr="00F63E67">
        <w:t xml:space="preserve"> </w:t>
      </w:r>
      <w:sdt>
        <w:sdtPr>
          <w:id w:val="1530072183"/>
          <w:placeholder>
            <w:docPart w:val="4E61292203D1438CA3AA07E3E2973E0D"/>
          </w:placeholder>
          <w:showingPlcHdr/>
          <w:text/>
        </w:sdtPr>
        <w:sdtEndPr/>
        <w:sdtContent>
          <w:r w:rsidRPr="00F63E67">
            <w:rPr>
              <w:rStyle w:val="Zstupntext"/>
              <w:highlight w:val="yellow"/>
            </w:rPr>
            <w:t>Klikněte nebo klepněte sem a zadejte text.</w:t>
          </w:r>
        </w:sdtContent>
      </w:sdt>
      <w:r w:rsidRPr="00F63E67">
        <w:t xml:space="preserve">. Hlavním úkolem této osoby je koordinace poskytování služeb vůči Objednateli a odpovědnost za řádné plnění Smlouvy. </w:t>
      </w:r>
      <w:r>
        <w:t>Zástupcem stavbyvedoucícho</w:t>
      </w:r>
      <w:r w:rsidRPr="00F63E67">
        <w:t xml:space="preserve"> je </w:t>
      </w:r>
      <w:sdt>
        <w:sdtPr>
          <w:id w:val="-1338456911"/>
          <w:placeholder>
            <w:docPart w:val="6FEF19CBD03A49448F90712C54F5488D"/>
          </w:placeholder>
          <w:showingPlcHdr/>
          <w:text/>
        </w:sdtPr>
        <w:sdtEndPr/>
        <w:sdtContent>
          <w:r w:rsidRPr="00F63E67">
            <w:rPr>
              <w:rStyle w:val="Zstupntext"/>
              <w:highlight w:val="yellow"/>
            </w:rPr>
            <w:t>Klikněte nebo klepněte sem a zadejte text.</w:t>
          </w:r>
        </w:sdtContent>
      </w:sdt>
      <w:r w:rsidRPr="00F63E67">
        <w:t>.</w:t>
      </w:r>
    </w:p>
    <w:p w14:paraId="29EAD1F4" w14:textId="7E85E2C5" w:rsidR="00F63E67" w:rsidRDefault="00F63E67" w:rsidP="00F63E67">
      <w:pPr>
        <w:pStyle w:val="Nadpis5"/>
      </w:pPr>
      <w:r w:rsidRPr="00F63E67">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159A29D" w14:textId="6ED299A1" w:rsidR="00F63E67" w:rsidRDefault="00F63E67" w:rsidP="00F63E67">
      <w:pPr>
        <w:pStyle w:val="Nadpis5"/>
      </w:pPr>
      <w:r>
        <w:t>Zhotovitel je povinen provádět Dílo osobně (prostřednictvím svých zaměstnanců) či prostřednictvím členů realizačního týmu.</w:t>
      </w:r>
    </w:p>
    <w:p w14:paraId="205CB997" w14:textId="4665A96A" w:rsidR="00F63E67" w:rsidRDefault="00F63E67" w:rsidP="00F63E67">
      <w:pPr>
        <w:pStyle w:val="Nadpis5"/>
      </w:pPr>
      <w:r w:rsidRPr="00F63E67">
        <w:t>Veškeré odborné práce musí vykonávat členové realizačního týmu mající příslušnou odbornou kvalifikaci.</w:t>
      </w:r>
    </w:p>
    <w:p w14:paraId="452134C1" w14:textId="05A037B1" w:rsidR="00F63E67" w:rsidRDefault="00F63E67" w:rsidP="00F63E67">
      <w:pPr>
        <w:pStyle w:val="Nadpis5"/>
      </w:pPr>
      <w:r w:rsidRPr="00F63E67">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7E811818" w14:textId="1B3AF7F5" w:rsidR="00F63E67" w:rsidRPr="00F63E67" w:rsidRDefault="00F63E67" w:rsidP="00F63E67">
      <w:pPr>
        <w:pStyle w:val="Nadpis5"/>
      </w:pPr>
      <w:r w:rsidRPr="00F63E67">
        <w:t>Zhotovitel je povinen vybavit členy realizačního týmu potřebnými pravomocemi k tomu, aby mohli Zhotovitele zastupovat v souvislosti s prováděním Díla, zejména aby byli oprávněni přijímat pokyny Objednatele.</w:t>
      </w:r>
    </w:p>
    <w:p w14:paraId="7FAF85CB" w14:textId="5703F9BD" w:rsidR="00913080" w:rsidRDefault="00913080" w:rsidP="00913080">
      <w:pPr>
        <w:pStyle w:val="Nadpis1"/>
      </w:pPr>
      <w:r>
        <w:t>Výstavba</w:t>
      </w:r>
    </w:p>
    <w:p w14:paraId="29702727" w14:textId="77777777" w:rsidR="00913080" w:rsidRDefault="00913080" w:rsidP="00913080">
      <w:pPr>
        <w:pStyle w:val="Nadpis5"/>
      </w:pPr>
      <w:r>
        <w:t>Zhotovitel je povinen provést Výstavbu v souladu se Smlouvou, veškerými obecně závaznými právními předpisy, technickými normami, povoleními, stanovisky a jinými rozhodnutími dotčených orgánů, Zhotovitelem vypracovanou Projektovou dokumentací a Soupisem prací</w:t>
      </w:r>
      <w:r>
        <w:br/>
        <w:t>s výkazem výměr.</w:t>
      </w:r>
    </w:p>
    <w:p w14:paraId="59B9EC35" w14:textId="577F345A" w:rsidR="00913080" w:rsidRDefault="00913080" w:rsidP="00913080">
      <w:pPr>
        <w:pStyle w:val="Nadpis5"/>
      </w:pPr>
      <w:r>
        <w:t>Zhotovitel se zavazuje, že bude při provádění Výstavby v maximální možné míře respektovat účel Smlouvy a zájmy Objednatele, které mu jsou či musí být známy. K tomu se Zhotovitel zavazuje používat pouze materiály, konstrukce a technologie vyhovující požadavkům kladeným na jejich jakost a mající prohlášení o shodě podle zákona č. 22/1997 Sb., o technických požadavcích</w:t>
      </w:r>
      <w:r>
        <w:br/>
        <w:t>na výrobky a o změně a doplnění některých zákonů, ve znění pozdějších předpisů, a jeho prováděcích předpisů.</w:t>
      </w:r>
    </w:p>
    <w:p w14:paraId="4E90BC66" w14:textId="7D1E5E93" w:rsidR="00913080" w:rsidRDefault="00913080" w:rsidP="00913080">
      <w:pPr>
        <w:pStyle w:val="Nadpis5"/>
      </w:pPr>
      <w:r>
        <w:t>Zhotovitel je povinen opatřit věci, které jsou potřebné k provedení Výstavby. Náklady na pořízení a opotřebení takových věcí nese Zhotovitel.</w:t>
      </w:r>
    </w:p>
    <w:p w14:paraId="3B6F61EC" w14:textId="64DF3757" w:rsidR="00913080" w:rsidRDefault="0044440E" w:rsidP="008A6ADE">
      <w:pPr>
        <w:pStyle w:val="Nadpis5"/>
      </w:pPr>
      <w:r>
        <w:t xml:space="preserve">Zhotovitel je dále povinen zajistit si na vlastní náklady v nezbytném rozsahu zábor prostranství, jež není součástí prostoru Staveniště. </w:t>
      </w:r>
    </w:p>
    <w:p w14:paraId="625AE0FE" w14:textId="306D6B19" w:rsidR="0044440E" w:rsidRDefault="0044440E" w:rsidP="0044440E">
      <w:pPr>
        <w:pStyle w:val="Nadpis5"/>
      </w:pPr>
      <w:r>
        <w:t>Zhotovitel řídí a nese odpovědnost za nasazení stavebních prostředků, technik, metod, postupů a jejich návazností, je odpovědný za koordinaci jednotlivých případných fází Výstavby a za metody provedení Výstavby.</w:t>
      </w:r>
    </w:p>
    <w:p w14:paraId="11783DE8" w14:textId="36EE94EF" w:rsidR="0044440E" w:rsidRDefault="0044440E" w:rsidP="0044440E">
      <w:pPr>
        <w:pStyle w:val="Nadpis5"/>
      </w:pPr>
      <w:r>
        <w:t>Odchýlení Zhotovitele od postupů provádění Díla určených Smlouvou a výchozími dokumenty nebo použití materiálu, jenž neodpovídá Smlouvě a výchozím dokumentům se považuje</w:t>
      </w:r>
      <w:r>
        <w:br/>
        <w:t>za podstatné porušení Smlouvy. V případě, že bude v průběhu provádění Díla zjištěno takové porušení povinností Zhotovitele, je Objednatel oprávněn požadovat bezodkladnou nápravu.</w:t>
      </w:r>
    </w:p>
    <w:p w14:paraId="27A736D6" w14:textId="77777777" w:rsidR="00DD2B99" w:rsidRDefault="0044440E" w:rsidP="00DD2B99">
      <w:pPr>
        <w:pStyle w:val="Nadpis5"/>
      </w:pPr>
      <w:r>
        <w:t>Zhotovitel se zavazuje provádět Dílo tak, aby nezasahoval do práv vlastníků sousedních nemovitých věcí, nenarušoval provoz v okolí Staveniště a šetřil práva třetích osob. Zhotovitel nahradí veškeré škody, které při provádění Díla způsobí Objednateli nebo třetím osobám.</w:t>
      </w:r>
    </w:p>
    <w:p w14:paraId="57AE2472" w14:textId="49F0E37D" w:rsidR="00DD2B99" w:rsidRDefault="00DD2B99" w:rsidP="00DD2B99">
      <w:pPr>
        <w:pStyle w:val="Nadpis5"/>
      </w:pPr>
      <w:r>
        <w:t>Nedílnou součástí Výstavby je:</w:t>
      </w:r>
    </w:p>
    <w:p w14:paraId="538E849A" w14:textId="27B3CBA6" w:rsidR="00DD2B99" w:rsidRDefault="0044440E" w:rsidP="00DD2B99">
      <w:pPr>
        <w:pStyle w:val="Odstavecseseznamem"/>
        <w:numPr>
          <w:ilvl w:val="0"/>
          <w:numId w:val="24"/>
        </w:numPr>
        <w:spacing w:line="360" w:lineRule="auto"/>
        <w:jc w:val="both"/>
      </w:pPr>
      <w:r w:rsidRPr="00DD2B99">
        <w:t xml:space="preserve">zřízení, odstranění a zajištění zařízení Staveniště včetně napojení na inženýrské sítě, vodné, stočné, elektrická energie, teplo apod., odvoz odpadu a likvidace odpadu, případně zajištění uložení odpadu na skládce, a to v souladu s příslušnými </w:t>
      </w:r>
      <w:r w:rsidR="00DD2B99">
        <w:t>předpisy, zabezpečení, střežení</w:t>
      </w:r>
      <w:r w:rsidR="00DD2B99">
        <w:br/>
      </w:r>
      <w:r w:rsidRPr="00DD2B99">
        <w:t>a ochrana Staveniště (a to i po dobu přerušení prací);</w:t>
      </w:r>
    </w:p>
    <w:p w14:paraId="7757AAA6" w14:textId="77777777" w:rsidR="00DD2B99" w:rsidRDefault="0044440E" w:rsidP="00DD2B99">
      <w:pPr>
        <w:pStyle w:val="Odstavecseseznamem"/>
        <w:numPr>
          <w:ilvl w:val="0"/>
          <w:numId w:val="24"/>
        </w:numPr>
        <w:spacing w:line="360" w:lineRule="auto"/>
        <w:jc w:val="both"/>
      </w:pPr>
      <w:r>
        <w:t>účast na pravidelných kontrolních dnech;</w:t>
      </w:r>
    </w:p>
    <w:p w14:paraId="0769FF72" w14:textId="4EEDC132" w:rsidR="00DD2B99" w:rsidRDefault="0044440E" w:rsidP="00DD2B99">
      <w:pPr>
        <w:pStyle w:val="Odstavecseseznamem"/>
        <w:numPr>
          <w:ilvl w:val="0"/>
          <w:numId w:val="24"/>
        </w:numPr>
        <w:spacing w:line="360" w:lineRule="auto"/>
        <w:jc w:val="both"/>
      </w:pPr>
      <w:r>
        <w:t>provedení všech stavebních objektů podle Smlouvy a Projektové dokumentace tak,</w:t>
      </w:r>
      <w:r w:rsidR="00EA2B8F">
        <w:br/>
      </w:r>
      <w:r>
        <w:t xml:space="preserve">aby odpovídaly požadavkům Objednatele a všem obecně závazným </w:t>
      </w:r>
      <w:r w:rsidR="00DD2B99">
        <w:t>předpisům, v souladu</w:t>
      </w:r>
      <w:r w:rsidR="00DD2B99">
        <w:br/>
      </w:r>
      <w:r>
        <w:t>s technickými normami, povoleními, stanovisky a jinými rozhodnutími dotčených orgánů;</w:t>
      </w:r>
    </w:p>
    <w:p w14:paraId="4CCCFB7D" w14:textId="69CBFED3" w:rsidR="00DD2B99" w:rsidRDefault="0044440E" w:rsidP="00DD2B99">
      <w:pPr>
        <w:pStyle w:val="Odstavecseseznamem"/>
        <w:numPr>
          <w:ilvl w:val="0"/>
          <w:numId w:val="24"/>
        </w:numPr>
        <w:spacing w:line="360" w:lineRule="auto"/>
        <w:jc w:val="both"/>
      </w:pPr>
      <w:r>
        <w:t xml:space="preserve">zajištění a provedení všech opatření organizačního a stavebně technologického </w:t>
      </w:r>
      <w:r w:rsidR="00DD2B99">
        <w:t>charakteru</w:t>
      </w:r>
      <w:r w:rsidR="00DD2B99">
        <w:br/>
      </w:r>
      <w:r>
        <w:t>k řádnému provedení Díla včetně identifikačních a výstražných tabulí na Staveništi;</w:t>
      </w:r>
    </w:p>
    <w:p w14:paraId="69C7F4B8" w14:textId="77777777" w:rsidR="00DD2B99" w:rsidRDefault="0044440E" w:rsidP="00DD2B99">
      <w:pPr>
        <w:pStyle w:val="Odstavecseseznamem"/>
        <w:numPr>
          <w:ilvl w:val="0"/>
          <w:numId w:val="24"/>
        </w:numPr>
        <w:spacing w:line="360" w:lineRule="auto"/>
        <w:jc w:val="both"/>
      </w:pPr>
      <w:r>
        <w:t>veškeré činnosti související s bezpečnostními opatřeními na ochranu osob a majetku;</w:t>
      </w:r>
    </w:p>
    <w:p w14:paraId="3089B7B7" w14:textId="77777777" w:rsidR="00DD2B99" w:rsidRDefault="0044440E" w:rsidP="00DD2B99">
      <w:pPr>
        <w:pStyle w:val="Odstavecseseznamem"/>
        <w:numPr>
          <w:ilvl w:val="0"/>
          <w:numId w:val="24"/>
        </w:numPr>
        <w:spacing w:line="360" w:lineRule="auto"/>
        <w:jc w:val="both"/>
      </w:pPr>
      <w:r>
        <w:t>uvedení všech povrchů a okolí Staveniště dotčených Stavbou do původního stavu;</w:t>
      </w:r>
    </w:p>
    <w:p w14:paraId="5BE55F5F" w14:textId="77777777" w:rsidR="00DD2B99" w:rsidRDefault="0044440E" w:rsidP="00DD2B99">
      <w:pPr>
        <w:pStyle w:val="Odstavecseseznamem"/>
        <w:numPr>
          <w:ilvl w:val="0"/>
          <w:numId w:val="24"/>
        </w:numPr>
        <w:spacing w:line="360" w:lineRule="auto"/>
        <w:jc w:val="both"/>
      </w:pPr>
      <w:r>
        <w:t>zajištění bezpečnosti práce a ochrany životního prostředí;</w:t>
      </w:r>
    </w:p>
    <w:p w14:paraId="6AA6CF12" w14:textId="77777777" w:rsidR="00DD2B99" w:rsidRDefault="0044440E" w:rsidP="00DD2B99">
      <w:pPr>
        <w:pStyle w:val="Odstavecseseznamem"/>
        <w:numPr>
          <w:ilvl w:val="0"/>
          <w:numId w:val="24"/>
        </w:numPr>
        <w:spacing w:line="360" w:lineRule="auto"/>
        <w:jc w:val="both"/>
      </w:pPr>
      <w:r>
        <w:t>projednání a zajištění případného zvláštního užívání komunikací a veřejného prostranství včetně úhrady vyměřených poplatků a nájemného, případné dopravní značení;</w:t>
      </w:r>
    </w:p>
    <w:p w14:paraId="65B05A20" w14:textId="77777777" w:rsidR="00DD2B99" w:rsidRDefault="0044440E" w:rsidP="00DD2B99">
      <w:pPr>
        <w:pStyle w:val="Odstavecseseznamem"/>
        <w:numPr>
          <w:ilvl w:val="0"/>
          <w:numId w:val="24"/>
        </w:numPr>
        <w:spacing w:line="360" w:lineRule="auto"/>
        <w:jc w:val="both"/>
      </w:pPr>
      <w:r>
        <w:t>provedení přejímky Stavby;</w:t>
      </w:r>
    </w:p>
    <w:p w14:paraId="515C1663" w14:textId="38D35CAB" w:rsidR="00DD2B99" w:rsidRDefault="0044440E" w:rsidP="00DD2B99">
      <w:pPr>
        <w:pStyle w:val="Odstavecseseznamem"/>
        <w:numPr>
          <w:ilvl w:val="0"/>
          <w:numId w:val="24"/>
        </w:numPr>
        <w:spacing w:line="360" w:lineRule="auto"/>
        <w:jc w:val="both"/>
      </w:pPr>
      <w:r>
        <w:t xml:space="preserve">zajištění všech nezbytných zkoušek, atestů a revizí podle příslušných právních předpisů, technických norem, zejména ČSN a ČSN EN, a případných jiných </w:t>
      </w:r>
      <w:r w:rsidR="00DD2B99">
        <w:t>předpisů platných a účinných</w:t>
      </w:r>
      <w:r w:rsidR="00DD2B99">
        <w:br/>
      </w:r>
      <w:r>
        <w:t>v době provádění a předání Díla, kterými bude prokázáno dosaž</w:t>
      </w:r>
      <w:r w:rsidR="00DD2B99">
        <w:t>ení předepsané kvality</w:t>
      </w:r>
      <w:r w:rsidR="00DD2B99">
        <w:br/>
      </w:r>
      <w:r>
        <w:t>a předepsaných technických parametrů Díla;</w:t>
      </w:r>
    </w:p>
    <w:p w14:paraId="47206B8A" w14:textId="77777777" w:rsidR="00DD2B99" w:rsidRDefault="0044440E" w:rsidP="00DD2B99">
      <w:pPr>
        <w:pStyle w:val="Odstavecseseznamem"/>
        <w:numPr>
          <w:ilvl w:val="0"/>
          <w:numId w:val="24"/>
        </w:numPr>
        <w:spacing w:line="360" w:lineRule="auto"/>
        <w:jc w:val="both"/>
      </w:pPr>
      <w:r>
        <w:t>péče o nepředané objekty a konstrukce Stavby, jejich ošetřování, pojištění atd.;</w:t>
      </w:r>
    </w:p>
    <w:p w14:paraId="59846BBB" w14:textId="2DBEAC48" w:rsidR="00DD2B99" w:rsidRDefault="0044440E" w:rsidP="00DD2B99">
      <w:pPr>
        <w:pStyle w:val="Odstavecseseznamem"/>
        <w:numPr>
          <w:ilvl w:val="0"/>
          <w:numId w:val="24"/>
        </w:numPr>
        <w:spacing w:line="360" w:lineRule="auto"/>
        <w:jc w:val="both"/>
      </w:pPr>
      <w:r>
        <w:t>zajištění průvodní technické dokumentace, zkušebních protokolů, revizních zpráv,</w:t>
      </w:r>
      <w:r w:rsidR="00DD2B99">
        <w:t xml:space="preserve"> atestů</w:t>
      </w:r>
      <w:r w:rsidR="00DD2B99">
        <w:br/>
      </w:r>
      <w:r>
        <w:t>a dokladů podle zákona č. 22/1997 Sb., o technických požadavcích na</w:t>
      </w:r>
      <w:r w:rsidR="00DD2B99">
        <w:t xml:space="preserve"> výrobky a o změně</w:t>
      </w:r>
      <w:r w:rsidR="00DD2B99">
        <w:br/>
      </w:r>
      <w:r>
        <w:t>a doplnění některých zákonů, ve znění pozdějších předpisů,</w:t>
      </w:r>
      <w:r w:rsidR="00DD2B99">
        <w:t xml:space="preserve"> </w:t>
      </w:r>
      <w:r>
        <w:t>zejména prohlášení o shodě;</w:t>
      </w:r>
    </w:p>
    <w:p w14:paraId="1C74B738" w14:textId="77777777" w:rsidR="00DD2B99" w:rsidRDefault="0044440E" w:rsidP="00DD2B99">
      <w:pPr>
        <w:pStyle w:val="Odstavecseseznamem"/>
        <w:numPr>
          <w:ilvl w:val="0"/>
          <w:numId w:val="24"/>
        </w:numPr>
        <w:spacing w:line="360" w:lineRule="auto"/>
        <w:jc w:val="both"/>
      </w:pPr>
      <w:r>
        <w:t>zpracování a aktualizace harmonogramu prací v rozsahu, který určuje Projektová</w:t>
      </w:r>
      <w:r w:rsidR="00DD2B99">
        <w:t xml:space="preserve"> </w:t>
      </w:r>
      <w:r>
        <w:t>dokumentace nebo podle požadavků Objednatele;</w:t>
      </w:r>
    </w:p>
    <w:p w14:paraId="2C8BE4B0" w14:textId="77777777" w:rsidR="00DD2B99" w:rsidRDefault="0044440E" w:rsidP="00DD2B99">
      <w:pPr>
        <w:pStyle w:val="Odstavecseseznamem"/>
        <w:numPr>
          <w:ilvl w:val="0"/>
          <w:numId w:val="24"/>
        </w:numPr>
        <w:spacing w:line="360" w:lineRule="auto"/>
        <w:jc w:val="both"/>
      </w:pPr>
      <w:r>
        <w:t>zpracování plánu organizace Výstavby v rozsahu, který určuje Projektová</w:t>
      </w:r>
      <w:r w:rsidR="00DD2B99">
        <w:t xml:space="preserve"> </w:t>
      </w:r>
      <w:r>
        <w:t>dokumentace nebo podle požadavků Objednatele;</w:t>
      </w:r>
    </w:p>
    <w:p w14:paraId="1AFEEA1E" w14:textId="77777777" w:rsidR="00DD2B99" w:rsidRDefault="0044440E" w:rsidP="00DD2B99">
      <w:pPr>
        <w:pStyle w:val="Odstavecseseznamem"/>
        <w:numPr>
          <w:ilvl w:val="0"/>
          <w:numId w:val="24"/>
        </w:numPr>
        <w:spacing w:line="360" w:lineRule="auto"/>
        <w:jc w:val="both"/>
      </w:pPr>
      <w:r>
        <w:t>zpracování realizační, výrobní a dílenské dokumentace v rozsahu, který určuje</w:t>
      </w:r>
      <w:r w:rsidR="00DD2B99">
        <w:t xml:space="preserve"> </w:t>
      </w:r>
      <w:r>
        <w:t>Projektová dokumentace nebo podle požadavků Objednatele;</w:t>
      </w:r>
    </w:p>
    <w:p w14:paraId="1C76903E" w14:textId="0603FF3F" w:rsidR="0044440E" w:rsidRDefault="0044440E" w:rsidP="00DD2B99">
      <w:pPr>
        <w:pStyle w:val="Odstavecseseznamem"/>
        <w:numPr>
          <w:ilvl w:val="0"/>
          <w:numId w:val="24"/>
        </w:numPr>
        <w:spacing w:line="360" w:lineRule="auto"/>
        <w:jc w:val="both"/>
      </w:pPr>
      <w:r>
        <w:t>zpracování dokumentace skutečného provedení Stavby v rozsahu, který určuje</w:t>
      </w:r>
      <w:r w:rsidR="00DD2B99">
        <w:t xml:space="preserve"> </w:t>
      </w:r>
      <w:r>
        <w:t>Stavební zákon a jeho prováděcí předpisy</w:t>
      </w:r>
      <w:r w:rsidR="005E5F26">
        <w:t>.</w:t>
      </w:r>
    </w:p>
    <w:p w14:paraId="75175490" w14:textId="4FCFA034" w:rsidR="00DD2B99" w:rsidRDefault="00DD2B99" w:rsidP="00DD2B99">
      <w:pPr>
        <w:pStyle w:val="Nadpis5"/>
      </w:pPr>
      <w:r>
        <w:t>Zhotovitel je povinen předložit Objednateli před zahájením stavebních prací schválený povodňový a havarijní plán Stavby, je-li to vyžadováno příslušnými právními předpisy.</w:t>
      </w:r>
    </w:p>
    <w:p w14:paraId="6B41CD58" w14:textId="28D8CF1F" w:rsidR="00DD2B99" w:rsidRPr="00DD2B99" w:rsidRDefault="00DD2B99" w:rsidP="00DD2B99">
      <w:pPr>
        <w:pStyle w:val="Nadpis5"/>
      </w:pPr>
      <w:r>
        <w:t>Zhotovitel je povinen předložit Objednateli před zahájením příslušných prací ke schválení příslušnou výrobní a dílenskou dokumentaci podle tohoto článku.</w:t>
      </w:r>
    </w:p>
    <w:p w14:paraId="4F41B96F" w14:textId="2275A2D3" w:rsidR="00294673" w:rsidRDefault="00294673" w:rsidP="00D916E5">
      <w:pPr>
        <w:pStyle w:val="Nadpis1"/>
        <w:widowControl w:val="0"/>
        <w:ind w:left="431" w:hanging="431"/>
      </w:pPr>
      <w:r>
        <w:t>Staveniště</w:t>
      </w:r>
    </w:p>
    <w:p w14:paraId="15F439B1" w14:textId="6C4EBFAA" w:rsidR="00294673" w:rsidRDefault="00294673" w:rsidP="00D916E5">
      <w:pPr>
        <w:pStyle w:val="Nadpis5"/>
        <w:ind w:left="578" w:hanging="578"/>
      </w:pPr>
      <w:r>
        <w:t>Prostor Staveniště je vymezen Smlouvou, zpracovanou Projektovou dokumentací a dále dohodou smluvních stran.</w:t>
      </w:r>
    </w:p>
    <w:p w14:paraId="241BD4F2" w14:textId="3A30C73E" w:rsidR="00294673" w:rsidRDefault="00294673" w:rsidP="00294673">
      <w:pPr>
        <w:pStyle w:val="Nadpis5"/>
      </w:pPr>
      <w:r w:rsidRPr="00294673">
        <w:t>Objednatel odevzdá Staveniště formou oboustranně podepsaného protokolu</w:t>
      </w:r>
      <w:r>
        <w:t>.</w:t>
      </w:r>
    </w:p>
    <w:p w14:paraId="79F65BB5" w14:textId="77777777" w:rsidR="00294673" w:rsidRDefault="00294673" w:rsidP="00294673">
      <w:pPr>
        <w:pStyle w:val="Nadpis5"/>
      </w:pPr>
      <w:r>
        <w:t>Bude-li Zhotovitel potřebovat zábor pro zařízení Staveniště, zajistí případné dopravně-inženýrské opatření a ohlásí zábor věcně a místně příslušnému orgánu státní správy. Ohrazení záboru musí minimalizovat únik prachových částic do okolí a Zhotovitel je povinen udržovat ho v bezvadném stavu. V okolí záboru musí Zhotovitel zajišťovat pravidelný úklid okolí záboru, včetně splachu povrchů. Pokud bude při provádění prací v chodu strojní technika, a to zejména v případě jejího umístění do veřejného prostranství, bude zajištěna minimalizace hlukových emisí.</w:t>
      </w:r>
    </w:p>
    <w:p w14:paraId="4952D53F" w14:textId="77777777" w:rsidR="00294673" w:rsidRDefault="00294673" w:rsidP="00294673">
      <w:pPr>
        <w:pStyle w:val="Nadpis5"/>
      </w:pPr>
      <w:r>
        <w:t>Nejpozději ke dni předání Staveniště budou Objednatelem předána Zhotoviteli pravomocná rozhodnutí orgánů státní správy, budou-li v dané chvíli k dispozici a není-li jejich zajištění součástí plnění Zhotovitele.</w:t>
      </w:r>
    </w:p>
    <w:p w14:paraId="74C1ECEB" w14:textId="682B51D9" w:rsidR="00294673" w:rsidRDefault="00294673" w:rsidP="00294673">
      <w:pPr>
        <w:pStyle w:val="Nadpis5"/>
      </w:pPr>
      <w:r w:rsidRPr="00294673">
        <w:t>Zhotovitel je povinen udržovat na převzatém Staveništi pořádek a čistotu</w:t>
      </w:r>
      <w:r>
        <w:t>.</w:t>
      </w:r>
    </w:p>
    <w:p w14:paraId="2038D06F" w14:textId="77777777" w:rsidR="00D916E5" w:rsidRDefault="00294673" w:rsidP="00294673">
      <w:pPr>
        <w:pStyle w:val="Nadpis5"/>
      </w:pPr>
      <w:r>
        <w:t>Zhotovitel je povinen dodržovat veškeré platné a účinné právní a technické předpisy týkající</w:t>
      </w:r>
      <w:r>
        <w:br/>
        <w:t>se zajištění bezpečnosti a ochrany zdraví při práci a bezpečnosti technických zařízení, požární ochrany apod.</w:t>
      </w:r>
    </w:p>
    <w:p w14:paraId="19B75808" w14:textId="3EA0FA08" w:rsidR="00294673" w:rsidRDefault="00294673" w:rsidP="00294673">
      <w:pPr>
        <w:pStyle w:val="Nadpis5"/>
      </w:pPr>
      <w:r>
        <w:t>Zhotovitel je povinen vysílat k provádění prací</w:t>
      </w:r>
      <w:r w:rsidR="00D916E5">
        <w:t xml:space="preserve"> pracovníky odborně a zdravotně </w:t>
      </w:r>
      <w:r>
        <w:t>způsobilé a řádně proškolené v předpisech bezpečnosti a ochrany zdraví při práci.</w:t>
      </w:r>
    </w:p>
    <w:p w14:paraId="4DD54B84" w14:textId="6FEE5299" w:rsidR="00D916E5" w:rsidRDefault="00D916E5" w:rsidP="00D916E5">
      <w:pPr>
        <w:pStyle w:val="Nadpis5"/>
      </w:pPr>
      <w:r>
        <w:t>Zhotovitel je povinen zajistit vlastní dozor nad bezpečností práce a soustavnou kontrolu</w:t>
      </w:r>
      <w:r>
        <w:br/>
        <w:t>na pracovišti.</w:t>
      </w:r>
    </w:p>
    <w:p w14:paraId="3E125A5C" w14:textId="77777777" w:rsidR="00D916E5" w:rsidRDefault="00D916E5" w:rsidP="00D916E5">
      <w:pPr>
        <w:pStyle w:val="Nadpis5"/>
      </w:pPr>
      <w:r>
        <w:t>Zhotovitel je odpovědný za to, aby se na Staveništi nepohybovaly neoprávněné osoby.</w:t>
      </w:r>
    </w:p>
    <w:p w14:paraId="3F3AE35D" w14:textId="7BF423BA" w:rsidR="00D916E5" w:rsidRDefault="00D916E5" w:rsidP="00D916E5">
      <w:pPr>
        <w:pStyle w:val="Nadpis5"/>
      </w:pPr>
      <w:r>
        <w:t>Zhotovitel odpovídá za škody a jakékoli újmy, které vzniknou na Staveništi nebo v souvislosti</w:t>
      </w:r>
      <w:r>
        <w:br/>
        <w:t>s Výstavbou, a to včetně odpovědnosti za škodu na vybavení a strojích Zhotovitele, věcí náležících Objednateli nacházejících se na Staveništi za účelem provádění Díla, újmy personálu Zhotovitele a jakýchkoli dalších osob, ke které dojde v důsledku nedostatečného zabezpečení Staveniště.</w:t>
      </w:r>
    </w:p>
    <w:p w14:paraId="0B326E72" w14:textId="0C86D02B" w:rsidR="00D916E5" w:rsidRDefault="00D916E5" w:rsidP="00F87893">
      <w:pPr>
        <w:pStyle w:val="Nadpis5"/>
      </w:pPr>
      <w:r>
        <w:t xml:space="preserve">Zhotovitel vyklidí a vyčistí Staveniště do </w:t>
      </w:r>
      <w:sdt>
        <w:sdtPr>
          <w:id w:val="-1532648818"/>
          <w:placeholder>
            <w:docPart w:val="414532D60D4249C2917AC52EF8AA9DD9"/>
          </w:placeholder>
          <w:text/>
        </w:sdtPr>
        <w:sdtEndPr/>
        <w:sdtContent>
          <w:r w:rsidR="008141EF">
            <w:t>10</w:t>
          </w:r>
        </w:sdtContent>
      </w:sdt>
      <w:r>
        <w:t xml:space="preserve"> pracovních dnů od protokolárního předání a převzetí celého Díla Objednatelem. Za vyklizené a vyčištěné</w:t>
      </w:r>
      <w:r w:rsidR="008141EF">
        <w:t xml:space="preserve"> </w:t>
      </w:r>
      <w:r>
        <w:t>se považuje Staveniště zbavené všech odpadů a nečistot a uvedené do stavu předpokládaného Projektovou dokumentací a dohodou smluvních stran, jinak do stavu původního. O předání Staveniště zpět Objednateli bude sepsán písemný protokol.</w:t>
      </w:r>
    </w:p>
    <w:p w14:paraId="1756C8E3" w14:textId="48E819CB" w:rsidR="00D916E5" w:rsidRDefault="00D916E5" w:rsidP="00F87893">
      <w:pPr>
        <w:pStyle w:val="Nadpis5"/>
      </w:pPr>
      <w:r>
        <w:t>Zhotovitel je povinen pro své pracovníky a na své náklady zabezpečit na Staveništi chemické WC a je povinen zajistit, aby jej používali po celou dobu Výstavby.</w:t>
      </w:r>
    </w:p>
    <w:p w14:paraId="7E8E8B35" w14:textId="1BAD7DEA" w:rsidR="00D916E5" w:rsidRDefault="00D916E5" w:rsidP="00D916E5">
      <w:pPr>
        <w:pStyle w:val="Nadpis5"/>
      </w:pPr>
      <w:r>
        <w:t>Zhotovitel je povinen umožnit Objednateli a TDS přístup na Staveniště za účelem kontroly provádění Díla kdykoli o to Objednatel nebo TDS požádá.</w:t>
      </w:r>
    </w:p>
    <w:p w14:paraId="780C07AB" w14:textId="7340C9C2" w:rsidR="00D916E5" w:rsidRPr="00D916E5" w:rsidRDefault="00D916E5" w:rsidP="00D916E5">
      <w:pPr>
        <w:pStyle w:val="Nadpis1"/>
      </w:pPr>
      <w:r>
        <w:t>Plnění předmětu Díla</w:t>
      </w:r>
    </w:p>
    <w:p w14:paraId="28F1E79B" w14:textId="051C8CD0" w:rsidR="00D916E5" w:rsidRDefault="00D916E5" w:rsidP="00D916E5">
      <w:pPr>
        <w:pStyle w:val="Nadpis5"/>
      </w:pPr>
      <w:r>
        <w:t>Zhotovitel je povinen při plnění předmětu díla:</w:t>
      </w:r>
    </w:p>
    <w:p w14:paraId="3352AFF3" w14:textId="236BC5CF" w:rsidR="00D916E5" w:rsidRDefault="00D916E5" w:rsidP="005E5F26">
      <w:pPr>
        <w:pStyle w:val="Nadpis5"/>
        <w:numPr>
          <w:ilvl w:val="0"/>
          <w:numId w:val="23"/>
        </w:numPr>
        <w:spacing w:before="0"/>
        <w:ind w:left="992" w:hanging="357"/>
      </w:pPr>
      <w:r>
        <w:t>dodržovat platné právní a technické předpisy a zvyklosti, jakož i technické a technologické postupy,</w:t>
      </w:r>
    </w:p>
    <w:p w14:paraId="78906445" w14:textId="1FC2D110" w:rsidR="00D916E5" w:rsidRDefault="00D916E5" w:rsidP="005E5F26">
      <w:pPr>
        <w:pStyle w:val="Nadpis5"/>
        <w:numPr>
          <w:ilvl w:val="0"/>
          <w:numId w:val="23"/>
        </w:numPr>
        <w:spacing w:before="0"/>
        <w:ind w:left="992" w:hanging="357"/>
      </w:pPr>
      <w:r>
        <w:t>aktivně projednávat s Objednatelem případné nutné změny a průběžně konzultovat</w:t>
      </w:r>
      <w:r w:rsidR="00EA2B8F">
        <w:br/>
      </w:r>
      <w:r>
        <w:t>své požadavky a připomínky.</w:t>
      </w:r>
    </w:p>
    <w:p w14:paraId="41D4B78D" w14:textId="6D175EE0" w:rsidR="00902443" w:rsidRDefault="00902443" w:rsidP="00902443">
      <w:pPr>
        <w:pStyle w:val="Nadpis5"/>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w:t>
      </w:r>
      <w:r w:rsidR="00EA2B8F">
        <w:br/>
      </w:r>
      <w:r>
        <w:t>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avšak Zhotovitel před provedením takového pokynu vypracuje zprávu o možných rizicích spojených se splněním pokynu, který předloží Objednateli. Bude-li Objednat trvat na provedení nevhodného pokynu, nebude Zhotovitel odpovědný za škodu způsobenou provedením takového pokynu, pokud je vznik takové škody obsažen ve zprávě o možných rizicích vypracované Zhotovitelem.</w:t>
      </w:r>
    </w:p>
    <w:p w14:paraId="482684D1" w14:textId="44A6F0BE" w:rsidR="00902443" w:rsidRDefault="00902443" w:rsidP="00902443">
      <w:pPr>
        <w:pStyle w:val="Nadpis5"/>
      </w:pPr>
      <w:r>
        <w:t>Zhotovitel se zavazuje, že bude při plnění Smlouvy postupovat v koordinaci, spolupráci</w:t>
      </w:r>
      <w:r>
        <w:br/>
        <w:t>a nepřetržité každodenní komunikaci s Objednatelem, jeho poradci a všemi dalšími osobami, které se podílejí na plnění předmětu Smlouvy, a to v maximálním možném rozsahu, zejména pak s Architektem návrhu stavby. Zhotovitel bude průběžně Objednateli předávat dokumenty, které při plnění Smlouvy získá, pokud tyto bezprostředně souvisí s předmětem plnění, na výzvu Objednatele mu poskytne také veškeré další informace, dokumenty a vysvětlení týkající</w:t>
      </w:r>
      <w:r w:rsidR="00EA2B8F">
        <w:br/>
      </w:r>
      <w:r>
        <w:t>se postupu při plnění Smlouvy.</w:t>
      </w:r>
    </w:p>
    <w:p w14:paraId="6DF1F921" w14:textId="1B936B92" w:rsidR="00902443" w:rsidRDefault="00902443" w:rsidP="00902443">
      <w:pPr>
        <w:pStyle w:val="Nadpis5"/>
      </w:pPr>
      <w:r>
        <w:t>Ode dne převzetí Staveniště je Zhotovitel povinen vést dokumentaci o provádění Stavby podle Stavebního zákona. Tato dokumentace musí být přístupná na Stavbě u Stavbyvedoucího</w:t>
      </w:r>
      <w:r>
        <w:br/>
        <w:t>pro oprávněné zástupce Objednatele, TDS, DP, Architekta návrhu stavby a případného koordinátora bezpečnosti a ochrany zdraví při práci na Staveništi („KBOZP“), a to každý prac</w:t>
      </w:r>
      <w:r w:rsidR="005E5F26">
        <w:t>ovní den minimálně v době od 08:</w:t>
      </w:r>
      <w:r>
        <w:t>00 hodin do 16:00 hodin.</w:t>
      </w:r>
    </w:p>
    <w:p w14:paraId="6B5C2DC6" w14:textId="7514BF7A" w:rsidR="00902443" w:rsidRDefault="00902443" w:rsidP="00902443">
      <w:pPr>
        <w:pStyle w:val="Nadpis5"/>
      </w:pPr>
      <w:r>
        <w:t>TDS na Stavbě nesmí provádět Zhotovitel ani osoba s ním propojená. To neplatí, pokud TDS provádí Objednatel. Zhotovitel je povinen umožnit výkon TDS a AD, případně výkon činnosti KBOZP, pokud to stanoví platné a účinné právní předpisy.</w:t>
      </w:r>
    </w:p>
    <w:p w14:paraId="3802A66E" w14:textId="0A91F853" w:rsidR="00902443" w:rsidRDefault="00902443" w:rsidP="00902443">
      <w:pPr>
        <w:pStyle w:val="Nadpis5"/>
      </w:pPr>
      <w:r>
        <w:t>Zhotovitel je povinen vést o provádění Výstavby počínaje dnem převzetí staveniště řádný, úplný a průkazný Stavební deník a provádět v něm záznamy v rozsahu a o obsahu, jak vyplývá z platných a účinných právních předpisů, tj. zejména zaznamenávat všechny skutečnosti rozhodné</w:t>
      </w:r>
      <w:r w:rsidR="00EA2B8F">
        <w:br/>
      </w:r>
      <w:r>
        <w:t>pro plnění Smlouvy, zejména údaje o časovém postupu prací, o jakosti Díla a zdůvodněných odchylkách prováděných prací, údaje o počtu pracovníků, počasí, o denní teplotě</w:t>
      </w:r>
      <w:r>
        <w:br/>
        <w:t>o dopravovaném materiálu na Staveništi a odvozech ze Staveniště, odchylky od vydaných veřejnoprávních rozhodnutí, jakož další údaje mající význam z hlediska budoucí kvality a vlastností Díla apod. Pro případné montážní práce musí Zhotovitel vést montážní deník. Stavební/montážní deník musí být veden přímo na Staveništi a právo provádět v něm záznamy mají Zhotovitel, Objednatel a jím pověřená osoba vykonávající technický dozor (TDS), osoba vykonávající dozor nad BOZP jakož i osoby s právem vstupovat na Staveniště za účelem kontroly dodržování právních předpisů při provádění Díla. Při dokončení Díla Zhotovitel spolu s jejím předáním odevzdá Objednateli originál kompletního Stavebního deníku.</w:t>
      </w:r>
    </w:p>
    <w:p w14:paraId="37A12318" w14:textId="510477C2" w:rsidR="00902443" w:rsidRDefault="00902443" w:rsidP="00902443">
      <w:pPr>
        <w:pStyle w:val="Nadpis5"/>
      </w:pPr>
      <w:r>
        <w:t xml:space="preserve">O výsledcích veškerých kontrol TDS provádí zápis do Stavebního deníku. </w:t>
      </w:r>
      <w:r w:rsidR="00B40873">
        <w:t>Na nedostatky zjištěné</w:t>
      </w:r>
      <w:r w:rsidR="00B40873">
        <w:br/>
      </w:r>
      <w:r>
        <w:t xml:space="preserve">v průběhu prací je povinen Zhotovitele neprodleně písemně </w:t>
      </w:r>
      <w:r w:rsidR="00B40873">
        <w:t>upozornit (např. zápisem</w:t>
      </w:r>
      <w:r w:rsidR="00B40873">
        <w:br/>
      </w:r>
      <w:r>
        <w:t>do stavebního deníku) a stanovit Zhotoviteli lhůtu pro odstran</w:t>
      </w:r>
      <w:r w:rsidR="00B40873">
        <w:t>ění vzniklých závad. Zhotovitel</w:t>
      </w:r>
      <w:r w:rsidR="00B40873">
        <w:br/>
      </w:r>
      <w:r>
        <w:t>je povinen činit neprodleně veškerá potřebná opatření k odstranění vytknutých závad.</w:t>
      </w:r>
    </w:p>
    <w:p w14:paraId="5C189055" w14:textId="77777777" w:rsidR="00902443" w:rsidRDefault="00902443" w:rsidP="00902443">
      <w:pPr>
        <w:pStyle w:val="Nadpis5"/>
      </w:pPr>
      <w:r>
        <w:t>Případné změny Stavby oproti schválené projektové dokumentaci musí být písemně odsouhlaseny TDS.</w:t>
      </w:r>
    </w:p>
    <w:p w14:paraId="21EA6A0E" w14:textId="3565E286" w:rsidR="00902443" w:rsidRDefault="00902443" w:rsidP="00902443">
      <w:pPr>
        <w:pStyle w:val="Nadpis5"/>
      </w:pPr>
      <w:r>
        <w:t>Zhotovitel nese odpovědnost původce odpadů a zavazuje se nezpůsobit únik ropných, toxických či jiných škodlivých látek na Stavbě.</w:t>
      </w:r>
    </w:p>
    <w:p w14:paraId="01BDFC56" w14:textId="77777777" w:rsidR="00B40873" w:rsidRDefault="00902443" w:rsidP="00902443">
      <w:pPr>
        <w:pStyle w:val="Nadpis5"/>
      </w:pPr>
      <w:r>
        <w:t>V průběhu provádění Díla se budou konat kontrolní dny, které bude svolávat a řídit TDS a jichž se zúčastní Objednatel, Zhotovitel a TDS, případně AD, KBOZP a Architekt návrhu stavby. Kontrolní dny budou probíhat alespoň jedenkrát týdně, nebude-li mezi smluvními stranami dohodnuto jinak.</w:t>
      </w:r>
    </w:p>
    <w:p w14:paraId="5F00E869" w14:textId="77777777" w:rsidR="00B40873" w:rsidRDefault="00902443" w:rsidP="00902443">
      <w:pPr>
        <w:pStyle w:val="Nadpis5"/>
      </w:pPr>
      <w:r>
        <w:t>TDS je oprávněn dát Zhotoviteli pokyn k dočasnému zastavení provádění Díla. Pokud</w:t>
      </w:r>
      <w:r w:rsidR="00B40873">
        <w:t xml:space="preserve"> </w:t>
      </w:r>
      <w:r>
        <w:t>se nejedná o pokyn k zastavení provádění Díla z viny Zhotovitele, má Zhotovitel</w:t>
      </w:r>
      <w:r w:rsidR="00B40873">
        <w:t xml:space="preserve"> </w:t>
      </w:r>
      <w:r>
        <w:t>právo na úhradu nákladů vzniklých tímto dočasným zastavením provádění Díla,</w:t>
      </w:r>
      <w:r w:rsidR="00B40873">
        <w:t xml:space="preserve"> </w:t>
      </w:r>
      <w:r>
        <w:t>a pokud nedojde k jiné dohodě, pak platí, že má Zhotovitel právo na změnu termínu</w:t>
      </w:r>
      <w:r w:rsidR="00B40873">
        <w:t xml:space="preserve"> </w:t>
      </w:r>
      <w:r>
        <w:t>dokončení Stavby o dobu shodnou s dobou, po kterou bylo provádění Díla TDS</w:t>
      </w:r>
      <w:r w:rsidR="00B40873">
        <w:t xml:space="preserve"> </w:t>
      </w:r>
      <w:r>
        <w:t>dočasně zastaveno.</w:t>
      </w:r>
      <w:r w:rsidR="00B40873">
        <w:t xml:space="preserve"> </w:t>
      </w:r>
    </w:p>
    <w:p w14:paraId="2C474AF2" w14:textId="77777777" w:rsidR="00B40873" w:rsidRDefault="00902443" w:rsidP="00902443">
      <w:pPr>
        <w:pStyle w:val="Nadpis5"/>
      </w:pPr>
      <w:r>
        <w:t>Zhotovitel je povinen písemně vyzvat TDS k prověření prací a konstrukcí, které budou</w:t>
      </w:r>
      <w:r w:rsidR="00B40873">
        <w:t xml:space="preserve"> </w:t>
      </w:r>
      <w:r>
        <w:t>v dalším pracovním postupu zakryty nebo se stanou nepřístupnými, a to nejméně</w:t>
      </w:r>
      <w:r w:rsidR="00B40873">
        <w:t xml:space="preserve"> </w:t>
      </w:r>
      <w:r>
        <w:t>3 pracovní dny předem. Ke kontrole zakrývaných a znepřístupňovaných prací</w:t>
      </w:r>
      <w:r w:rsidR="00B40873">
        <w:t xml:space="preserve"> </w:t>
      </w:r>
      <w:r>
        <w:t>a konstrukcí předloží Zhotovitel veškeré výsledky o provedených zkouškách prací</w:t>
      </w:r>
      <w:r w:rsidR="00B40873">
        <w:t xml:space="preserve"> </w:t>
      </w:r>
      <w:r>
        <w:t>a konstrukcí, důkazy o jakosti použitých materiálů použitých pro zakrývané práce</w:t>
      </w:r>
      <w:r w:rsidR="00B40873">
        <w:t xml:space="preserve"> </w:t>
      </w:r>
      <w:r>
        <w:t>a konstrukce, certifikáty a atesty. Provedení kontroly bude dokladováno zápisem</w:t>
      </w:r>
      <w:r w:rsidR="00B40873">
        <w:t xml:space="preserve"> </w:t>
      </w:r>
      <w:r>
        <w:t>do stavebního deníku nebo samostatným protokolem. Pokud se TDS nedostaví,</w:t>
      </w:r>
      <w:r w:rsidR="00B40873">
        <w:t xml:space="preserve"> </w:t>
      </w:r>
      <w:r>
        <w:t>pokračuje Zhotovitel v pracích na Díle a případné odkrytí provede na náklady</w:t>
      </w:r>
      <w:r w:rsidR="00B40873">
        <w:t xml:space="preserve"> </w:t>
      </w:r>
      <w:r>
        <w:t>Objednatele. Pokud je při dodatečném odkrytí zřejmé, že práce či konstrukce byly</w:t>
      </w:r>
      <w:r w:rsidR="00B40873">
        <w:t xml:space="preserve"> </w:t>
      </w:r>
      <w:r>
        <w:t>provedeny vadně, nese náklady na dodatečné odkrytí Zhotovitel. Před zakrytím</w:t>
      </w:r>
      <w:r w:rsidR="00B40873">
        <w:t xml:space="preserve"> </w:t>
      </w:r>
      <w:r>
        <w:t>či znepřístupněním pořídí Zhotovitel fotografickou dokumentaci nebo videozáznam</w:t>
      </w:r>
      <w:r w:rsidR="00B40873">
        <w:t xml:space="preserve"> </w:t>
      </w:r>
      <w:r>
        <w:t>zakrývaných částí v rozsahu specifikovaném TDS a předá je do 3 pracovních dnů</w:t>
      </w:r>
      <w:r w:rsidR="00B40873">
        <w:t xml:space="preserve"> </w:t>
      </w:r>
      <w:r>
        <w:t>TDS.</w:t>
      </w:r>
    </w:p>
    <w:p w14:paraId="331B46C3" w14:textId="77777777" w:rsidR="00B40873" w:rsidRDefault="00902443" w:rsidP="00902443">
      <w:pPr>
        <w:pStyle w:val="Nadpis5"/>
      </w:pPr>
      <w:r>
        <w:t>Zjistí-li Zhotovitel při provádění Díla skryté překážky bránící řádnému provádění Díla,</w:t>
      </w:r>
      <w:r w:rsidR="00B40873">
        <w:t xml:space="preserve"> </w:t>
      </w:r>
      <w:r>
        <w:t>je povinen tuto skutečnost bez odkladu oznámit TDS a navrhnout další postup.</w:t>
      </w:r>
      <w:r w:rsidR="00B40873">
        <w:t xml:space="preserve"> </w:t>
      </w:r>
      <w:r>
        <w:t>Zhotovitel je povinen bez odkladu upozornit TDS na případnou nevhodnost realizace</w:t>
      </w:r>
      <w:r w:rsidR="00B40873">
        <w:t xml:space="preserve"> </w:t>
      </w:r>
      <w:r>
        <w:t>vyžadovaných prací. Povinnou součástí tohoto upozornění musí být i výslovné</w:t>
      </w:r>
      <w:r w:rsidR="00B40873">
        <w:t xml:space="preserve"> </w:t>
      </w:r>
      <w:r>
        <w:t>sdělení Zhotovitele, v čem nevhodnost vyžadovaných prací spočívá. V případě,</w:t>
      </w:r>
      <w:r w:rsidR="00B40873">
        <w:t xml:space="preserve"> </w:t>
      </w:r>
      <w:r>
        <w:t>že tak neučiní, nese jako odborník veškeré náklady spojené s</w:t>
      </w:r>
      <w:r w:rsidR="00B40873">
        <w:t> </w:t>
      </w:r>
      <w:r>
        <w:t>následným</w:t>
      </w:r>
      <w:r w:rsidR="00B40873">
        <w:t xml:space="preserve"> odstraněním vady Díla.</w:t>
      </w:r>
    </w:p>
    <w:p w14:paraId="2811F387" w14:textId="77777777" w:rsidR="00B40873" w:rsidRDefault="00902443" w:rsidP="00902443">
      <w:pPr>
        <w:pStyle w:val="Nadpis5"/>
      </w:pPr>
      <w:r>
        <w:t>Zhotovitel je povinen umožnit v průběhu provádění prací realizaci přeložek vedení</w:t>
      </w:r>
      <w:r w:rsidR="00B40873">
        <w:t xml:space="preserve"> </w:t>
      </w:r>
      <w:r>
        <w:t>sítí. Zhotovitel je povinen k vzájemné součinnosti se Zhotoviteli přeložek, především</w:t>
      </w:r>
      <w:r w:rsidR="00B40873">
        <w:t xml:space="preserve"> </w:t>
      </w:r>
      <w:r>
        <w:t>projednat s nimi dobu realizace přeložek a přizpůsobit tomu svůj harmonogram prací.</w:t>
      </w:r>
      <w:r w:rsidR="00B40873">
        <w:t xml:space="preserve"> </w:t>
      </w:r>
    </w:p>
    <w:p w14:paraId="2D53791E" w14:textId="6063477B" w:rsidR="00902443" w:rsidRDefault="00902443" w:rsidP="00902443">
      <w:pPr>
        <w:pStyle w:val="Nadpis5"/>
      </w:pPr>
      <w:r>
        <w:t>Zhotovitel je povinen plnit řádně a včas své závazky vůči svým Poddodavatelům</w:t>
      </w:r>
      <w:r w:rsidR="00B40873">
        <w:t xml:space="preserve"> </w:t>
      </w:r>
      <w:r>
        <w:t>vzniklé na základě S</w:t>
      </w:r>
      <w:r w:rsidR="00931778">
        <w:t>mlouvy nebo v souvislosti s ní.</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0FE8985D"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6929E18D" w14:textId="6FE5D77E" w:rsidR="00F63E67" w:rsidRPr="00F63E67" w:rsidRDefault="00F63E67" w:rsidP="00F63E67">
      <w:pPr>
        <w:pStyle w:val="Nadpis5"/>
      </w:pPr>
      <w:r w:rsidRPr="00F63E67">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18B1B2BA" w14:textId="77777777" w:rsidR="005C6D94" w:rsidRDefault="005C6D94" w:rsidP="005C6D94">
      <w:pPr>
        <w:pStyle w:val="Nadpis5"/>
      </w:pPr>
      <w:bookmarkStart w:id="2" w:name="_Toc220485984"/>
      <w:r>
        <w:t>K předání a převzetí Díla Zhotovitel písemně vyzve TDS a Objednatele nejméně 5 pracovních dnů před termínem jeho předání. Podmínkou předání a převzetí Díla Objednatelem je řádné dokončení Díla bez vad s výjimkou ojedinělých drobných vad, které samy o sobě ani ve spojení</w:t>
      </w:r>
      <w:r>
        <w:br/>
        <w:t>s jinými nebrání užívání Díla. Objednatel v takovém případě Dílo převezme a Zhotovitel je povinen drobné vady odstranit v dohodnutých lhůtách ne však delších, nežli je z pohledu povahy vady Díla obvykle nezbytná lhůta k odstranění. O předání a převzetí Díla bude sepsán protokol s uvedením vad a lhůt pro jejich odstranění, datum vyklizení Staveniště apod.</w:t>
      </w:r>
    </w:p>
    <w:p w14:paraId="201FEAF8" w14:textId="77777777" w:rsidR="005C6D94" w:rsidRDefault="005C6D94" w:rsidP="005C6D94">
      <w:pPr>
        <w:pStyle w:val="Nadpis5"/>
      </w:pPr>
      <w:r>
        <w:t>K zahájení přejímacího řízení je Zhotovitel povinen předložit zejména tyto doklady:</w:t>
      </w:r>
    </w:p>
    <w:p w14:paraId="7E903091" w14:textId="77777777" w:rsidR="005C6D94" w:rsidRDefault="005C6D94" w:rsidP="00515B02">
      <w:pPr>
        <w:pStyle w:val="Nadpis5"/>
        <w:numPr>
          <w:ilvl w:val="0"/>
          <w:numId w:val="15"/>
        </w:numPr>
        <w:spacing w:before="0"/>
      </w:pPr>
      <w:r>
        <w:t>dokumentaci o provádění Stavby,</w:t>
      </w:r>
    </w:p>
    <w:p w14:paraId="26BF7B74" w14:textId="77777777" w:rsidR="005C6D94" w:rsidRDefault="005C6D94" w:rsidP="00515B02">
      <w:pPr>
        <w:pStyle w:val="Nadpis5"/>
        <w:numPr>
          <w:ilvl w:val="0"/>
          <w:numId w:val="15"/>
        </w:numPr>
        <w:spacing w:before="0"/>
      </w:pPr>
      <w:r>
        <w:t>atesty použitých materiálů a výrobků, doklady o provedených zkouškách a měřeních, revizní zprávy, prohlášení o shodě apod.,</w:t>
      </w:r>
    </w:p>
    <w:p w14:paraId="30A0F8DB" w14:textId="77777777" w:rsidR="005C6D94" w:rsidRDefault="005C6D94" w:rsidP="00515B02">
      <w:pPr>
        <w:pStyle w:val="Nadpis5"/>
        <w:numPr>
          <w:ilvl w:val="0"/>
          <w:numId w:val="15"/>
        </w:numPr>
        <w:spacing w:before="0"/>
      </w:pPr>
      <w:r>
        <w:t>soupis výrobků a zařízení, na které je nutné pro uplatnění reklamace v záruční době provádět servisní prohlídky, či revizní prohlídky stanovené právními předpisy, včetně uvedení lhůt pro jejich provedení,</w:t>
      </w:r>
    </w:p>
    <w:p w14:paraId="387A1ED3" w14:textId="77777777" w:rsidR="005C6D94" w:rsidRDefault="005C6D94" w:rsidP="00515B02">
      <w:pPr>
        <w:pStyle w:val="Nadpis5"/>
        <w:numPr>
          <w:ilvl w:val="0"/>
          <w:numId w:val="15"/>
        </w:numPr>
        <w:spacing w:before="0"/>
      </w:pPr>
      <w:r>
        <w:t>doklady o likvidaci odpadů,</w:t>
      </w:r>
    </w:p>
    <w:p w14:paraId="5DA368A0" w14:textId="77777777" w:rsidR="005C6D94" w:rsidRDefault="005C6D94" w:rsidP="00515B02">
      <w:pPr>
        <w:pStyle w:val="Nadpis5"/>
        <w:numPr>
          <w:ilvl w:val="0"/>
          <w:numId w:val="15"/>
        </w:numPr>
        <w:spacing w:before="0"/>
      </w:pPr>
      <w:r>
        <w:t>fotodokumentaci, případně videodokumentaci o průběhu provádění Díla v elektronické podobě,</w:t>
      </w:r>
    </w:p>
    <w:p w14:paraId="42269641" w14:textId="77777777" w:rsidR="005C6D94" w:rsidRDefault="005C6D94" w:rsidP="00515B02">
      <w:pPr>
        <w:pStyle w:val="Nadpis5"/>
        <w:numPr>
          <w:ilvl w:val="0"/>
          <w:numId w:val="15"/>
        </w:numPr>
        <w:spacing w:before="0"/>
      </w:pPr>
      <w:r>
        <w:t>všechny další doklady nutné pro uvedení Díla do provozu,</w:t>
      </w:r>
    </w:p>
    <w:p w14:paraId="7E3CFB65" w14:textId="77777777" w:rsidR="005C6D94" w:rsidRDefault="005C6D94" w:rsidP="00515B02">
      <w:pPr>
        <w:pStyle w:val="Nadpis5"/>
        <w:numPr>
          <w:ilvl w:val="0"/>
          <w:numId w:val="15"/>
        </w:numPr>
        <w:spacing w:before="0"/>
      </w:pPr>
      <w:r>
        <w:t>dokumentaci skutečného provedení Stavby,</w:t>
      </w:r>
    </w:p>
    <w:p w14:paraId="2B275CB8" w14:textId="1A7B3E18" w:rsidR="00F8698E" w:rsidRDefault="005C6D94" w:rsidP="00515B02">
      <w:pPr>
        <w:pStyle w:val="Nadpis5"/>
        <w:numPr>
          <w:ilvl w:val="0"/>
          <w:numId w:val="15"/>
        </w:numPr>
        <w:spacing w:before="0"/>
      </w:pPr>
      <w:r>
        <w:t>příručk</w:t>
      </w:r>
      <w:r w:rsidR="00F8698E">
        <w:t>y pro provoz a údržbu Stavby,</w:t>
      </w:r>
    </w:p>
    <w:p w14:paraId="0509E7DA" w14:textId="4B58B492" w:rsidR="00F8698E" w:rsidRPr="00F8698E" w:rsidRDefault="00F8698E" w:rsidP="00515B02">
      <w:pPr>
        <w:pStyle w:val="Odstavecseseznamem"/>
        <w:numPr>
          <w:ilvl w:val="0"/>
          <w:numId w:val="15"/>
        </w:numPr>
        <w:spacing w:line="360" w:lineRule="auto"/>
        <w:jc w:val="both"/>
      </w:pPr>
      <w:r>
        <w:t>geometrické zaměření</w:t>
      </w:r>
    </w:p>
    <w:p w14:paraId="3E2DD1D1" w14:textId="71C6255C" w:rsidR="006D7FBF" w:rsidRDefault="005C6D94" w:rsidP="005C6D94">
      <w:pPr>
        <w:pStyle w:val="Nadpis5"/>
      </w:pPr>
      <w: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w:t>
      </w:r>
      <w:r w:rsidR="00EA2B8F">
        <w:br/>
      </w:r>
      <w:r>
        <w:t>5 pracovních dnů ode dne předložení úplných dokladů uvedených v předchozím odstavci.</w:t>
      </w:r>
      <w:r w:rsidR="00EA2B8F">
        <w:br/>
      </w:r>
      <w:r>
        <w:t>V případě předložen neúplných dokladů vyzve TDS nebo Objednatel Zhotovitele k jejich doplnění.</w:t>
      </w:r>
    </w:p>
    <w:p w14:paraId="78014B37" w14:textId="1F06F34D" w:rsidR="006D7FBF" w:rsidRDefault="005C6D94" w:rsidP="005C6D94">
      <w:pPr>
        <w:pStyle w:val="Nadpis5"/>
      </w:pPr>
      <w:r>
        <w:t>Předávací řízení je ukončeno podpisem předávacího protokolu. Podpis předávacího</w:t>
      </w:r>
      <w:r w:rsidR="006D7FBF">
        <w:t xml:space="preserve"> </w:t>
      </w:r>
      <w:r>
        <w:t>protokolu</w:t>
      </w:r>
      <w:r w:rsidR="00EA2B8F">
        <w:br/>
      </w:r>
      <w:r>
        <w:t>je datem předání a převzetí Díla ve smyslu Smlouvy.</w:t>
      </w:r>
      <w:r w:rsidR="006D7FBF">
        <w:t xml:space="preserve"> </w:t>
      </w:r>
    </w:p>
    <w:p w14:paraId="47C15CFF" w14:textId="2F12975A" w:rsidR="005C6D94" w:rsidRDefault="005C6D94" w:rsidP="005C6D94">
      <w:pPr>
        <w:pStyle w:val="Nadpis5"/>
      </w:pPr>
      <w:r>
        <w:t>V případě, že budou zjištěny vady Díla v rámci kolaudačního řízení, je Zhotovitel</w:t>
      </w:r>
      <w:r w:rsidR="006D7FBF">
        <w:t xml:space="preserve"> </w:t>
      </w:r>
      <w:r>
        <w:t>povinen</w:t>
      </w:r>
      <w:r w:rsidR="00EA2B8F">
        <w:br/>
      </w:r>
      <w:r>
        <w:t>je odstranit bezodkladně po jejich zjištění.</w:t>
      </w:r>
    </w:p>
    <w:p w14:paraId="4F754736" w14:textId="6EF03A34" w:rsidR="005C6D94" w:rsidRDefault="006D7FBF" w:rsidP="006D7FBF">
      <w:pPr>
        <w:pStyle w:val="Nadpis1"/>
      </w:pPr>
      <w:r>
        <w:t xml:space="preserve">Záruční podmínky, odpovědnost za vady </w:t>
      </w:r>
    </w:p>
    <w:p w14:paraId="016C8A3F" w14:textId="10D56055" w:rsidR="005C6D94" w:rsidRDefault="006D7FBF" w:rsidP="006D7FBF">
      <w:pPr>
        <w:pStyle w:val="Nadpis5"/>
      </w:pPr>
      <w:r>
        <w:t>Zhotovitel poskytuje Objednateli záruku za jakost Díla v délce 60 měsíců, není-li dále stanoveno jinak, která začíná plynout ode dne předání a převzetí Díla („záruční doba“). V případě strojně technologických prací a elektro-technických prací Zhotovitel poskytuje Objednateli záruku</w:t>
      </w:r>
      <w:r>
        <w:br/>
        <w:t>za jakost Díla v délce 36 měsíců, která začíná plynout ode dne předání Díla. Zhotovitel písemně sdělí, kterých částí Díla se zkrácená záruční doba týká, a to nejpozději při předání Díla.</w:t>
      </w:r>
    </w:p>
    <w:p w14:paraId="45B80744" w14:textId="77777777" w:rsidR="006D7FBF" w:rsidRDefault="006D7FBF" w:rsidP="006D7FBF">
      <w:pPr>
        <w:pStyle w:val="Nadpis5"/>
      </w:pPr>
      <w:r>
        <w:t>Za jakost projektové dokumentace zhotovené Zhotovitelem na základě Smlouvy, poskytne Zhotovitel záruku po dobu záruky za jakost na celé Dílo podle předchozího článku. Sjednaná záruka nikterak nevylučuje odpovědnost Zhotovitele, kterou mu ukládá občanský zákoník zejména v § 2629 a § 2630 občanského zákoníku.</w:t>
      </w:r>
    </w:p>
    <w:p w14:paraId="35410712" w14:textId="3FFB8C2D" w:rsidR="006D7FBF" w:rsidRDefault="006D7FBF" w:rsidP="006D7FBF">
      <w:pPr>
        <w:pStyle w:val="Nadpis5"/>
      </w:pPr>
      <w:r>
        <w:t>Dílo má vady, pokud jeho provedení neodpovídá požadavkům uvedeným ve Smlouvě.</w:t>
      </w:r>
    </w:p>
    <w:p w14:paraId="303D7756" w14:textId="4B798456" w:rsidR="006D7FBF" w:rsidRPr="006D7FBF" w:rsidRDefault="006D7FBF" w:rsidP="00CC609E">
      <w:pPr>
        <w:pStyle w:val="Nadpis5"/>
      </w:pPr>
      <w:r>
        <w:t>Zhotovitel odpovídá za vady, které má Dílo v době předání nebo které se vyskytly v záruční době. Za vady Díla, které se projevily po zá</w:t>
      </w:r>
      <w:r w:rsidR="00CC609E">
        <w:t xml:space="preserve">ruční době, odpovídá Zhotovitel </w:t>
      </w:r>
      <w:r>
        <w:t>v případě, že jejich příčinou bylo porušení pov</w:t>
      </w:r>
      <w:r w:rsidR="00CC609E">
        <w:t xml:space="preserve">inností Zhotovitele. Zhotovitel </w:t>
      </w:r>
      <w:r>
        <w:t>neodpovídá za vady způsobené nesprávným pro</w:t>
      </w:r>
      <w:r w:rsidR="00CC609E">
        <w:t xml:space="preserve">vozováním Díla, jeho poškozením </w:t>
      </w:r>
      <w:r>
        <w:t>živelnou událostí nebo třetí osobou.</w:t>
      </w:r>
    </w:p>
    <w:p w14:paraId="70D05CCE" w14:textId="19E20EEF" w:rsidR="006D7FBF" w:rsidRDefault="00CC609E" w:rsidP="00CC609E">
      <w:pPr>
        <w:pStyle w:val="Nadpis5"/>
      </w:pPr>
      <w:r>
        <w:t>Objednatel je povinen zjištěné vady písemně reklamovat u Zhotovitele. V reklamaci Objednatel uvede popis vady, jak se projevuje, zda požaduje vadu odstranit nebo zda požaduje finanční náhradu.</w:t>
      </w:r>
    </w:p>
    <w:p w14:paraId="125B51A1" w14:textId="785D5980" w:rsidR="00CC609E" w:rsidRDefault="00CC609E" w:rsidP="00CC609E">
      <w:pPr>
        <w:pStyle w:val="Nadpis5"/>
      </w:pPr>
      <w: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w:t>
      </w:r>
      <w:r>
        <w:br/>
        <w:t>že reklamaci neuznává. Pokud bude Zhotovitelem prokázáno, že nárok na odstranění vady vznesl Objednatel neoprávněně, bude odstranění vady Zhotovitelem považováno za vícepráce.</w:t>
      </w:r>
    </w:p>
    <w:p w14:paraId="303F7072" w14:textId="64B64FAD" w:rsidR="00CC609E" w:rsidRPr="00CC609E" w:rsidRDefault="00CC609E" w:rsidP="00CC609E">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C7ACE74" w14:textId="6BD7E052" w:rsidR="00CC609E" w:rsidRDefault="00CC609E" w:rsidP="00CC609E">
      <w:pPr>
        <w:pStyle w:val="Nadpis5"/>
      </w:pPr>
      <w:r>
        <w:t>O ukončení odstranění vady a předání provedené opravy bude sepsán protokol. Na provedenou opravu poskytuje Zhotovitel novou záruku za jakost ve stejné délce jako je uvedena v čl. 1</w:t>
      </w:r>
      <w:r w:rsidR="005E5F26">
        <w:t>2</w:t>
      </w:r>
      <w:r>
        <w:t>.1 Smlouvy, která počíná běžet dnem předání a převzetí opravy</w:t>
      </w:r>
      <w:r w:rsidR="00B12C12">
        <w:t>.</w:t>
      </w:r>
      <w:r>
        <w:t xml:space="preserve"> </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24BFBA1C" w14:textId="014455D3" w:rsidR="00A67590" w:rsidRDefault="00A67590" w:rsidP="00A67590">
      <w:pPr>
        <w:pStyle w:val="Nadpis5"/>
      </w:pPr>
      <w:r>
        <w:t>Nebezpečí škody na realizovaném díle nese Zhotovitel v plném rozsahu až do okamžiku předání</w:t>
      </w:r>
      <w:r>
        <w:br/>
        <w:t>a převzetí Díla.</w:t>
      </w:r>
    </w:p>
    <w:p w14:paraId="5976C6D0" w14:textId="359D28A4" w:rsidR="00A67590" w:rsidRDefault="00A67590" w:rsidP="00A67590">
      <w:pPr>
        <w:pStyle w:val="Nadpis5"/>
      </w:pPr>
      <w:r>
        <w:t>Zhotovitel odpovídá za škody, které vzniknou z jeho činnosti v souvislosti s prováděním Díla.</w:t>
      </w:r>
    </w:p>
    <w:p w14:paraId="4F0F1D1D" w14:textId="0125AA9B" w:rsidR="00A67590" w:rsidRDefault="00A67590" w:rsidP="00A67590">
      <w:pPr>
        <w:pStyle w:val="Nadpis5"/>
      </w:pPr>
      <w:r>
        <w:t>Způsobí-li Zhotovitel při provádění Díla škodu na majetku, zdraví nebo životě Objednatele nebo jiné osoby, je povinen bez zbytečného odkladu na vlastní náklady uvést vše v předešlý stav,</w:t>
      </w:r>
      <w:r w:rsidR="00EA2B8F">
        <w:br/>
      </w:r>
      <w:r>
        <w:t>a není-li to dobře možné, nebo žádá-li to poškozený, nahradit poškozenému vzniklou škodu</w:t>
      </w:r>
      <w:r w:rsidR="00EA2B8F">
        <w:br/>
      </w:r>
      <w:r>
        <w:t>či jinou újmu.</w:t>
      </w:r>
    </w:p>
    <w:p w14:paraId="66D79078" w14:textId="014855C5" w:rsidR="00A67590" w:rsidRDefault="00A67590" w:rsidP="00A67590">
      <w:pPr>
        <w:pStyle w:val="Nadpis5"/>
      </w:pPr>
      <w:r>
        <w:t>Zhotovitel je za škodu odpovědný i v případě, pokud ji způsobí jakákoli třetí osoba:</w:t>
      </w:r>
    </w:p>
    <w:p w14:paraId="76CE40B4" w14:textId="77777777" w:rsidR="00A67590" w:rsidRDefault="00A67590" w:rsidP="00A67590">
      <w:pPr>
        <w:pStyle w:val="Nadpis5"/>
        <w:numPr>
          <w:ilvl w:val="0"/>
          <w:numId w:val="0"/>
        </w:numPr>
        <w:spacing w:before="0"/>
        <w:ind w:left="576"/>
      </w:pPr>
      <w:r>
        <w:t>a) prostřednictvím které Zhotovitel plnil závazky vyplývající ze Smlouvy;</w:t>
      </w:r>
    </w:p>
    <w:p w14:paraId="619535EB" w14:textId="77777777" w:rsidR="00A67590" w:rsidRDefault="00A67590" w:rsidP="00A67590">
      <w:pPr>
        <w:pStyle w:val="Nadpis5"/>
        <w:numPr>
          <w:ilvl w:val="0"/>
          <w:numId w:val="0"/>
        </w:numPr>
        <w:spacing w:before="0"/>
        <w:ind w:left="576"/>
      </w:pPr>
      <w:r>
        <w:t>b) které umožnil přístup na Staveniště, nejedná-li se o zástupce Objednatele; a</w:t>
      </w:r>
    </w:p>
    <w:p w14:paraId="692CDCC4" w14:textId="3C81FC30" w:rsidR="00A67590" w:rsidRDefault="00A67590" w:rsidP="00A67590">
      <w:pPr>
        <w:pStyle w:val="Nadpis5"/>
        <w:numPr>
          <w:ilvl w:val="0"/>
          <w:numId w:val="0"/>
        </w:numPr>
        <w:spacing w:before="0"/>
        <w:ind w:left="576"/>
      </w:pPr>
      <w:r>
        <w:t>c) která neoprávněně vnikne na Staveniště z důvodu jeho nedostatečného zabezpečení.</w:t>
      </w:r>
    </w:p>
    <w:p w14:paraId="61B48CA3" w14:textId="53B8DFD7" w:rsidR="00A67590" w:rsidRPr="00A67590" w:rsidRDefault="00A67590" w:rsidP="00A67590">
      <w:pPr>
        <w:pStyle w:val="Nadpis5"/>
      </w:pPr>
      <w:r w:rsidRPr="00A67590">
        <w:t>Zhotovitel se dále zavazuje nahradit Objednateli zejména:</w:t>
      </w:r>
    </w:p>
    <w:p w14:paraId="4AEC2B75" w14:textId="51C1CA07" w:rsidR="00A67590" w:rsidRDefault="00A67590" w:rsidP="00A67590">
      <w:pPr>
        <w:pStyle w:val="Odstavecseseznamem"/>
        <w:numPr>
          <w:ilvl w:val="0"/>
          <w:numId w:val="22"/>
        </w:numPr>
        <w:spacing w:line="360" w:lineRule="auto"/>
        <w:ind w:left="851"/>
        <w:jc w:val="both"/>
      </w:pPr>
      <w:r>
        <w:t>škodu, která vznikne Objednateli v souvislosti s Výstavbou, Stavbou a jejím užíváním;</w:t>
      </w:r>
    </w:p>
    <w:p w14:paraId="6A5EA85D" w14:textId="6EDF82D2" w:rsidR="00A67590" w:rsidRDefault="00A67590" w:rsidP="00A67590">
      <w:pPr>
        <w:pStyle w:val="Odstavecseseznamem"/>
        <w:numPr>
          <w:ilvl w:val="0"/>
          <w:numId w:val="22"/>
        </w:numPr>
        <w:spacing w:line="360" w:lineRule="auto"/>
        <w:ind w:left="851"/>
        <w:jc w:val="both"/>
      </w:pPr>
      <w:r>
        <w:t xml:space="preserve">škodu, která vznikne v důsledku uspokojení nároku na náhradu škody na majetku, životě nebo zdraví jakékoliv třetí osoby, včetně jakýchkoliv osob na straně Objednatele, který tato osoba vznese vůči Objednateli, a který vyplývá nebo jakkoliv souvisí s Výstavbou nebo Stavbou a jejím užíváním; </w:t>
      </w:r>
    </w:p>
    <w:p w14:paraId="01077791" w14:textId="198DF112" w:rsidR="001F7B10" w:rsidRDefault="00A67590" w:rsidP="00A67590">
      <w:pPr>
        <w:pStyle w:val="Odstavecseseznamem"/>
        <w:numPr>
          <w:ilvl w:val="0"/>
          <w:numId w:val="22"/>
        </w:numPr>
        <w:spacing w:line="360" w:lineRule="auto"/>
        <w:ind w:left="851"/>
        <w:jc w:val="both"/>
      </w:pPr>
      <w:r>
        <w:t>škodu, která vznikne v důsledku splnění povinnosti Objednatele uhradit jakoukoliv zákonnou, správní, smluvní nebo jinou sankci v souvislosti s Výstavbou a Stavbou, to vše však s výjimkou případů, kdy došlo ke vzniku škody na základě okolností vylučujících odpovědnost nebo kdy byla škoda prokazatelně způsobena úmyslným jednáním Objednatele nebo porušením povinností Objednatele vyplývajících ze Smlouvy, a to v rozsahu, v jakém byla tato škoda takto Objednatelem způsobena.</w:t>
      </w:r>
    </w:p>
    <w:p w14:paraId="7565F569" w14:textId="7A7E8098"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62184C84" w14:textId="117E8E17" w:rsidR="00A67590" w:rsidRDefault="00A67590" w:rsidP="00A67590">
      <w:pPr>
        <w:pStyle w:val="Nadpis1"/>
      </w:pPr>
      <w:r>
        <w:t>Pojištění</w:t>
      </w:r>
    </w:p>
    <w:p w14:paraId="7B912408" w14:textId="5BC79B8E" w:rsidR="00A04865" w:rsidRDefault="00A67590" w:rsidP="00A04865">
      <w:pPr>
        <w:pStyle w:val="Nadpis5"/>
      </w:pPr>
      <w:r>
        <w:t>Zhotovitel prohlašuje, že má nebo bude mít nejpozději</w:t>
      </w:r>
      <w:r w:rsidR="00A04865">
        <w:t xml:space="preserve"> ke dni zahájení provádění Díla uzavřenou </w:t>
      </w:r>
      <w:r>
        <w:t>pojistnou smlouvu proti škodám způsoben</w:t>
      </w:r>
      <w:r w:rsidR="00A04865">
        <w:t xml:space="preserve">ým činností Zhotovitele včetně </w:t>
      </w:r>
      <w:r>
        <w:t>možných škod způsobených pracovníky Zhotovitele, a</w:t>
      </w:r>
      <w:r w:rsidR="00A04865">
        <w:t xml:space="preserve"> to s limitem pojistného plnění </w:t>
      </w:r>
      <w:r>
        <w:t xml:space="preserve">minimálně </w:t>
      </w:r>
      <w:sdt>
        <w:sdtPr>
          <w:id w:val="53054499"/>
          <w:placeholder>
            <w:docPart w:val="141868B216544F0A9B4DEBBCAE8DFE68"/>
          </w:placeholder>
          <w:text/>
        </w:sdtPr>
        <w:sdtEndPr/>
        <w:sdtContent>
          <w:r w:rsidR="008141EF">
            <w:t>5.000.000,-</w:t>
          </w:r>
        </w:sdtContent>
      </w:sdt>
      <w:r w:rsidR="00A04865">
        <w:t xml:space="preserve"> </w:t>
      </w:r>
      <w:r>
        <w:t>Kč bez DPH (ke dni</w:t>
      </w:r>
      <w:r w:rsidR="00A04865">
        <w:t xml:space="preserve"> uzavření Smlouvy), s maximální </w:t>
      </w:r>
      <w:r>
        <w:t xml:space="preserve">spoluúčastí 10 %. Zhotovitel se </w:t>
      </w:r>
      <w:r w:rsidR="00A04865">
        <w:t xml:space="preserve">zavazuje, že bude po celou dobu </w:t>
      </w:r>
      <w:r>
        <w:t>provádění</w:t>
      </w:r>
      <w:r w:rsidR="00A04865">
        <w:t xml:space="preserve"> Díla takto </w:t>
      </w:r>
      <w:r>
        <w:t>pojištěn. Zhotovitel předloží Objednateli nejpozději</w:t>
      </w:r>
      <w:r w:rsidR="00A04865">
        <w:t xml:space="preserve"> ke dni zahájení provádění Díla </w:t>
      </w:r>
      <w:r>
        <w:t>pojistnou smlouvu nebo jiný doklad</w:t>
      </w:r>
      <w:r w:rsidR="00515B02">
        <w:br/>
      </w:r>
      <w:r>
        <w:t>o pojištění podl</w:t>
      </w:r>
      <w:r w:rsidR="00A04865">
        <w:t xml:space="preserve">e tohoto odstavce. </w:t>
      </w:r>
    </w:p>
    <w:p w14:paraId="121D5D3B" w14:textId="71C3B203" w:rsidR="00DB5F9A" w:rsidRDefault="00DB5F9A" w:rsidP="00A04865">
      <w:pPr>
        <w:pStyle w:val="Nadpis1"/>
      </w:pPr>
      <w:r>
        <w:t>Sankce</w:t>
      </w:r>
    </w:p>
    <w:p w14:paraId="087B09FB" w14:textId="22759671" w:rsidR="00DB5F9A" w:rsidRDefault="00DB5F9A" w:rsidP="00DB5F9A">
      <w:pPr>
        <w:pStyle w:val="Nadpis5"/>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2A1861A5" w14:textId="6C344E98" w:rsidR="00950EFC" w:rsidRPr="00950EFC" w:rsidRDefault="00DB5F9A" w:rsidP="00950EFC">
      <w:pPr>
        <w:pStyle w:val="Nadpis5"/>
      </w:pPr>
      <w:r>
        <w:t>V případě neodstranění reklamovaných vad díla ve sjednaném termínu dle čl. 1</w:t>
      </w:r>
      <w:r w:rsidR="00EA2B8F">
        <w:t>2</w:t>
      </w:r>
      <w:r>
        <w:t>.6 Smlouvy má Objednatel právo požadovat po Zhotoviteli smluvní pokutu ve výši 1.000,- Kč bez DPH za každou jednotlivou vadu a každý i jen započatý den prodlení.</w:t>
      </w:r>
    </w:p>
    <w:p w14:paraId="32F24999" w14:textId="2F985638" w:rsidR="00DB5F9A" w:rsidRDefault="00950EFC" w:rsidP="00F87893">
      <w:pPr>
        <w:pStyle w:val="Nadpis5"/>
      </w:pPr>
      <w:r>
        <w:t>V případě, že Objednatel bude v prodlení se zaplacením ceny Díla, uhradí Zhotoviteli smluvní pokutu ve výši 0,05 % z dlužné částky bez DPH za každý i jen započatý den prodlení.</w:t>
      </w:r>
    </w:p>
    <w:p w14:paraId="02306C4D" w14:textId="366B70B2" w:rsidR="00256BEA" w:rsidRDefault="00256BEA" w:rsidP="00256BEA">
      <w:pPr>
        <w:pStyle w:val="Nadpis5"/>
      </w:pPr>
      <w: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1F92E1BD" w14:textId="7C08F73B" w:rsidR="00256BEA" w:rsidRDefault="00256BEA" w:rsidP="00256BEA">
      <w:pPr>
        <w:pStyle w:val="Nadpis5"/>
      </w:pPr>
      <w:r>
        <w:t>Zhotovitel je povinen v případě porušení povinnosti Zhotovitele vyplývající z bezpečnosti</w:t>
      </w:r>
      <w:r>
        <w:br/>
        <w:t>a ochrany zdraví při práci, zaplatit Objednateli smluvní pokutu ve výši 10.000,- Kč za každý takový jednotlivý případ.</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0055ABC1" w:rsidR="00347606" w:rsidRDefault="00347606" w:rsidP="00347606">
      <w:pPr>
        <w:pStyle w:val="Nadpis5"/>
      </w:pPr>
      <w:r>
        <w:t>Zhotovitel je povinen v případě prodlení s </w:t>
      </w:r>
      <w:r w:rsidRPr="005E5F26">
        <w:t xml:space="preserve">předložením jakéhokoliv dokumentu dle čl. </w:t>
      </w:r>
      <w:r w:rsidR="005E5F26" w:rsidRPr="005E5F26">
        <w:t>11.2</w:t>
      </w:r>
      <w:r w:rsidRPr="005E5F26">
        <w:t xml:space="preserve"> Smlouvy </w:t>
      </w:r>
      <w:r>
        <w:t>zaplatit pokutu ve výši 5.000,- Kč za každý takový chybějící dokument.</w:t>
      </w:r>
    </w:p>
    <w:p w14:paraId="693CD8BD" w14:textId="02374A54" w:rsidR="00347606" w:rsidRPr="00347606" w:rsidRDefault="00347606" w:rsidP="00347606">
      <w:pPr>
        <w:pStyle w:val="Nadpis5"/>
      </w:pPr>
      <w:r>
        <w:t>Objednatel je povinen v případě prodlení s úhradou peněžní částky podle Smlouvy vůči Zhotoviteli zaplatit Zhotoviteli úrok z prodlení v zákonné výši.</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6E056055" w14:textId="046C203C" w:rsidR="00A511AC" w:rsidRDefault="00A511AC" w:rsidP="00A511AC">
      <w:pPr>
        <w:pStyle w:val="Nadpis1"/>
      </w:pPr>
      <w:r>
        <w:t>Kompenzační nároky</w:t>
      </w:r>
    </w:p>
    <w:p w14:paraId="431D5EE9" w14:textId="77E71E3D" w:rsidR="00A511AC" w:rsidRDefault="00A511AC" w:rsidP="00A511AC">
      <w:pPr>
        <w:pStyle w:val="Nadpis5"/>
      </w:pPr>
      <w:r>
        <w:t xml:space="preserve">Zhotovitel je povinen neprodleně </w:t>
      </w:r>
      <w:r w:rsidR="00D10B9F">
        <w:t xml:space="preserve">a </w:t>
      </w:r>
      <w:r>
        <w:t>písemně upozornit Objednatele na veškeré skutečnosti, které by mohly mít za následek vznik</w:t>
      </w:r>
      <w:r w:rsidR="00D10B9F">
        <w:t xml:space="preserve"> škody, navýšení nákladů (Ceny D</w:t>
      </w:r>
      <w:r>
        <w:t>íla)</w:t>
      </w:r>
      <w:r w:rsidR="00D10B9F">
        <w:t>, prodlení s provedením Díla, nebo</w:t>
      </w:r>
      <w:r>
        <w:t xml:space="preserve"> jiného negativního dopadu </w:t>
      </w:r>
      <w:r w:rsidR="00D10B9F">
        <w:t>na zájmy</w:t>
      </w:r>
      <w:r>
        <w:t xml:space="preserve"> Objednatele. Ví-li Zhotovitel prokazatelně o takové skutečnosti a neupozorní-li na ni Objednatele, nese odpovědnost za škodu tím způsobenou.</w:t>
      </w:r>
    </w:p>
    <w:p w14:paraId="7C580F53" w14:textId="77A87313" w:rsidR="00A511AC" w:rsidRDefault="00A511AC" w:rsidP="009D287E">
      <w:pPr>
        <w:pStyle w:val="Nadpis5"/>
      </w:pPr>
      <w:r>
        <w:t xml:space="preserve">Jakýkoli nárok Zhotovitele na prodloužení Termínu pro dokončení díla, navýšení ceny Díla nebo na poskytnutí jakéhokoli zvláštního plnění ze strany Objednatele musí být uplatněn Zhotovitelem </w:t>
      </w:r>
      <w:r w:rsidR="00D10B9F">
        <w:t xml:space="preserve">formou </w:t>
      </w:r>
      <w:r>
        <w:t>písemného</w:t>
      </w:r>
      <w:r w:rsidR="00D10B9F">
        <w:t>,</w:t>
      </w:r>
      <w:r>
        <w:t xml:space="preserve"> číslovaného oznámení doručeného Objednateli a TDS. Není-li nárok Zhotovitele uplatněn v souladu s tímto článkem, </w:t>
      </w:r>
      <w:r w:rsidR="009D287E" w:rsidRPr="009D287E">
        <w:t>není Zhotovitel oprávněn po Objednateli požadovat jakékoli plnění z tohoto titulu</w:t>
      </w:r>
      <w:r>
        <w:t>.</w:t>
      </w:r>
    </w:p>
    <w:p w14:paraId="400EDB3B" w14:textId="5E7F9B59" w:rsidR="009C4FF6" w:rsidRDefault="001472EE" w:rsidP="009C4FF6">
      <w:pPr>
        <w:pStyle w:val="Nadpis5"/>
      </w:pPr>
      <w:r>
        <w:t>Zhotovitel je povinen uplat</w:t>
      </w:r>
      <w:r w:rsidR="009D287E">
        <w:t>nit nárok vůči Objednateli výhradně</w:t>
      </w:r>
      <w:r>
        <w:t xml:space="preserve"> v písemné formě s uv</w:t>
      </w:r>
      <w:r w:rsidR="009D287E">
        <w:t>edením data jeho podání a opatřit</w:t>
      </w:r>
      <w:r>
        <w:t xml:space="preserve"> jej podpisem</w:t>
      </w:r>
      <w:r w:rsidR="009D287E">
        <w:t xml:space="preserve"> oprávněného</w:t>
      </w:r>
      <w:r>
        <w:t xml:space="preserve"> zástupce Zhotovitel</w:t>
      </w:r>
      <w:r w:rsidR="009D287E">
        <w:t>e. Nárok se považuje</w:t>
      </w:r>
      <w:r w:rsidR="009D287E">
        <w:br/>
        <w:t>za uplatněným</w:t>
      </w:r>
      <w:r>
        <w:t xml:space="preserve"> okamžikem jeho odeslání jakožto poštovní</w:t>
      </w:r>
      <w:r w:rsidR="009D287E">
        <w:t xml:space="preserve"> zásilky na adresu Objednatele,</w:t>
      </w:r>
      <w:r w:rsidR="009D287E">
        <w:br/>
      </w:r>
      <w:r>
        <w:t>nebo okamžikem odeslání do datové schránky Objednatele.</w:t>
      </w:r>
    </w:p>
    <w:p w14:paraId="0841C2C1" w14:textId="42668B94" w:rsidR="009C4FF6" w:rsidRDefault="009C4FF6" w:rsidP="009D287E">
      <w:pPr>
        <w:pStyle w:val="Nadpis5"/>
      </w:pPr>
      <w:r>
        <w:t xml:space="preserve">Zhotovitel je povinen </w:t>
      </w:r>
      <w:r w:rsidR="009D287E">
        <w:t>uplatnit</w:t>
      </w:r>
      <w:r w:rsidR="00515B02">
        <w:t xml:space="preserve"> nárok</w:t>
      </w:r>
      <w:r w:rsidR="009D287E">
        <w:t xml:space="preserve"> bez zbytečného odkladu poté</w:t>
      </w:r>
      <w:r>
        <w:t>, c</w:t>
      </w:r>
      <w:r w:rsidR="008A308F">
        <w:t>o se dozví o okolnosti,</w:t>
      </w:r>
      <w:r w:rsidR="008A308F">
        <w:br/>
      </w:r>
      <w:r>
        <w:t>jež podmiňuje vznik nárok</w:t>
      </w:r>
      <w:r w:rsidR="009D287E">
        <w:t>u Zhotovitele, nejpozději však do</w:t>
      </w:r>
      <w:r>
        <w:t xml:space="preserve"> 30 dn</w:t>
      </w:r>
      <w:r w:rsidR="00D10B9F">
        <w:t>ů</w:t>
      </w:r>
      <w:r>
        <w:t xml:space="preserve"> ode dne, kdy se o takové okolnosti mohl a měl dozvědět. V případě prodlení s podáním </w:t>
      </w:r>
      <w:r w:rsidR="008A308F">
        <w:t>nároku</w:t>
      </w:r>
      <w:r>
        <w:t xml:space="preserve"> není Zhotovitel oprávněn požadovat po Objednateli splnění </w:t>
      </w:r>
      <w:r w:rsidR="009D287E">
        <w:t xml:space="preserve">tohoto </w:t>
      </w:r>
      <w:r>
        <w:t xml:space="preserve">nároku. </w:t>
      </w:r>
      <w:r w:rsidR="009D287E" w:rsidRPr="009D287E">
        <w:t>Má-li okolnost podmiňující vznik nároku přetrvávající charakter, je Zhotovitel povinen za každý započatý měsíc jejího trvání doplnit uplatněný nárok písemným oznámením o trvání této okolnosti. Neoznámí-li Zhotovitel trvání této okolnosti, má se za to, že tato okolnost netrvá, a Zhotovitel nemá nárok na jakoukoli další kompenzaci ani jiné plnění z důvodu jejího dalšího trvání.</w:t>
      </w:r>
    </w:p>
    <w:p w14:paraId="092F07DB" w14:textId="7904E08F" w:rsidR="009C4FF6" w:rsidRDefault="009C4FF6" w:rsidP="009C4FF6">
      <w:pPr>
        <w:pStyle w:val="Nadpis5"/>
      </w:pPr>
      <w:r>
        <w:t xml:space="preserve">Zhotovitel je oprávněn vznést </w:t>
      </w:r>
      <w:r w:rsidR="008A308F">
        <w:t>nárok</w:t>
      </w:r>
      <w:r>
        <w:t>, kterým se domáhá:</w:t>
      </w:r>
    </w:p>
    <w:p w14:paraId="0E5151AF" w14:textId="6EED6F68" w:rsidR="009C4FF6" w:rsidRDefault="009C4FF6" w:rsidP="009C4FF6">
      <w:pPr>
        <w:pStyle w:val="Odstavecseseznamem"/>
        <w:numPr>
          <w:ilvl w:val="0"/>
          <w:numId w:val="26"/>
        </w:numPr>
        <w:spacing w:line="360" w:lineRule="auto"/>
        <w:ind w:left="993"/>
      </w:pPr>
      <w:r>
        <w:t>dodatečné platby – navýšení Ceny díla, a to pouze za podmínek stanovených v čl.</w:t>
      </w:r>
      <w:r w:rsidR="009D287E">
        <w:t xml:space="preserve"> 6.4</w:t>
      </w:r>
      <w:r>
        <w:t xml:space="preserve"> této Smlouvy;</w:t>
      </w:r>
    </w:p>
    <w:p w14:paraId="700B6EE4" w14:textId="40E4BDFC" w:rsidR="009C4FF6" w:rsidRDefault="009C4FF6" w:rsidP="009C4FF6">
      <w:pPr>
        <w:pStyle w:val="Odstavecseseznamem"/>
        <w:numPr>
          <w:ilvl w:val="0"/>
          <w:numId w:val="26"/>
        </w:numPr>
        <w:spacing w:line="360" w:lineRule="auto"/>
        <w:ind w:left="993"/>
      </w:pPr>
      <w:r>
        <w:t>prodloužení Termínu dokončení díla, a to pou</w:t>
      </w:r>
      <w:r w:rsidR="009D287E">
        <w:t>ze za podmínek stanovených čl. 5.2</w:t>
      </w:r>
      <w:r>
        <w:t xml:space="preserve"> této Smlouvy;</w:t>
      </w:r>
    </w:p>
    <w:p w14:paraId="612BAF93" w14:textId="10CBF3ED" w:rsidR="009C4FF6" w:rsidRDefault="009C4FF6" w:rsidP="009C4FF6">
      <w:pPr>
        <w:pStyle w:val="Odstavecseseznamem"/>
        <w:numPr>
          <w:ilvl w:val="0"/>
          <w:numId w:val="26"/>
        </w:numPr>
        <w:spacing w:line="360" w:lineRule="auto"/>
        <w:ind w:left="993"/>
      </w:pPr>
      <w:r>
        <w:t>zvláštního plnění ze strany Objednatele spočívajícího v poskytnutí součinnosti, pokud nebyla součinnost Objednatele poskytnuta na základě prosté výzvy v rozsahu a termínu stanoveném touto Smlouvou, nebo v termínu obvyklém.</w:t>
      </w:r>
    </w:p>
    <w:p w14:paraId="040B3812" w14:textId="513F5B3C" w:rsidR="009C4FF6" w:rsidRDefault="009C4FF6" w:rsidP="009C4FF6">
      <w:pPr>
        <w:pStyle w:val="Nadpis5"/>
      </w:pPr>
      <w:r>
        <w:t xml:space="preserve">Jakýkoli </w:t>
      </w:r>
      <w:r w:rsidR="008A308F">
        <w:t>nárok</w:t>
      </w:r>
      <w:r>
        <w:t xml:space="preserve"> vznesený Zhotovitelem musí být řádně odůvodněný a musí obsahovat veškeré skutečnosti a podklady potřebné k posouzení jeho oprávněnost</w:t>
      </w:r>
      <w:r w:rsidR="008A308F">
        <w:t>i. Objednatel ve lhůtě do 30 dnů</w:t>
      </w:r>
      <w:r>
        <w:t xml:space="preserve"> ode dne doručení </w:t>
      </w:r>
      <w:r w:rsidR="008A308F">
        <w:t>nároku</w:t>
      </w:r>
      <w:r>
        <w:t xml:space="preserve"> Zhotovitele Zhotoviteli písemně oznámí své stanovisko k obsahu </w:t>
      </w:r>
      <w:r w:rsidR="008A308F">
        <w:t>nároku</w:t>
      </w:r>
      <w:r>
        <w:t>, ve kterém Zhotoviteli sdělí že:</w:t>
      </w:r>
    </w:p>
    <w:p w14:paraId="5591F747" w14:textId="3F8405DD" w:rsidR="009C4FF6" w:rsidRDefault="008A308F" w:rsidP="009C4FF6">
      <w:pPr>
        <w:pStyle w:val="Odstavecseseznamem"/>
        <w:numPr>
          <w:ilvl w:val="0"/>
          <w:numId w:val="27"/>
        </w:numPr>
        <w:spacing w:line="360" w:lineRule="auto"/>
        <w:ind w:left="993"/>
        <w:jc w:val="both"/>
      </w:pPr>
      <w:r>
        <w:t>nárok</w:t>
      </w:r>
      <w:r w:rsidR="009C4FF6">
        <w:t xml:space="preserve"> schvaluje a uznává zcela;</w:t>
      </w:r>
    </w:p>
    <w:p w14:paraId="422B81AE" w14:textId="717D8FAD" w:rsidR="009C4FF6" w:rsidRDefault="008A308F" w:rsidP="009C4FF6">
      <w:pPr>
        <w:pStyle w:val="Odstavecseseznamem"/>
        <w:numPr>
          <w:ilvl w:val="0"/>
          <w:numId w:val="27"/>
        </w:numPr>
        <w:spacing w:line="360" w:lineRule="auto"/>
        <w:ind w:left="993"/>
        <w:jc w:val="both"/>
      </w:pPr>
      <w:r>
        <w:t>nárok</w:t>
      </w:r>
      <w:r w:rsidR="009C4FF6">
        <w:t xml:space="preserve"> částečně schvaluje a uznává;</w:t>
      </w:r>
    </w:p>
    <w:p w14:paraId="6B5E11FE" w14:textId="106AF638" w:rsidR="006C4D27" w:rsidRDefault="008A308F" w:rsidP="006C4D27">
      <w:pPr>
        <w:pStyle w:val="Odstavecseseznamem"/>
        <w:numPr>
          <w:ilvl w:val="0"/>
          <w:numId w:val="27"/>
        </w:numPr>
        <w:spacing w:line="360" w:lineRule="auto"/>
        <w:ind w:left="993"/>
        <w:jc w:val="both"/>
      </w:pPr>
      <w:r>
        <w:t>v</w:t>
      </w:r>
      <w:r w:rsidR="009C4FF6">
        <w:t xml:space="preserve">yzývá Zhotovitele k doplnění </w:t>
      </w:r>
      <w:r>
        <w:t>nároku</w:t>
      </w:r>
      <w:r w:rsidR="009C4FF6">
        <w:t xml:space="preserve"> z důvodu jeho nedostatečného odůvodnění, přičemž Zhotoviteli pro doplnění stanoví lhůtu alespoň 14 dní;</w:t>
      </w:r>
    </w:p>
    <w:p w14:paraId="3AAD51F2" w14:textId="5351F0E1" w:rsidR="006C4D27" w:rsidRDefault="008A308F" w:rsidP="006C4D27">
      <w:pPr>
        <w:pStyle w:val="Odstavecseseznamem"/>
        <w:numPr>
          <w:ilvl w:val="0"/>
          <w:numId w:val="27"/>
        </w:numPr>
        <w:spacing w:line="360" w:lineRule="auto"/>
        <w:ind w:left="993"/>
        <w:jc w:val="both"/>
      </w:pPr>
      <w:r>
        <w:t>nárok</w:t>
      </w:r>
      <w:r w:rsidR="009C4FF6">
        <w:t xml:space="preserve"> odmítá a neuznává</w:t>
      </w:r>
      <w:r w:rsidR="006C4D27">
        <w:t>.</w:t>
      </w:r>
    </w:p>
    <w:p w14:paraId="7C38AF9A" w14:textId="3C4BBD61" w:rsidR="006C4D27" w:rsidRDefault="006C4D27" w:rsidP="006C4D27">
      <w:pPr>
        <w:pStyle w:val="Nadpis5"/>
      </w:pPr>
      <w:r>
        <w:t xml:space="preserve">V případě, že dojde k částečnému schválení </w:t>
      </w:r>
      <w:r w:rsidR="008A308F">
        <w:t>nároku</w:t>
      </w:r>
      <w:r>
        <w:t xml:space="preserve"> nebo k jeho úplnému odmítnutí, zavazují</w:t>
      </w:r>
      <w:r>
        <w:br/>
        <w:t xml:space="preserve">se </w:t>
      </w:r>
      <w:r w:rsidR="008A308F">
        <w:t xml:space="preserve">smluvní </w:t>
      </w:r>
      <w:r>
        <w:t>strany jednat o</w:t>
      </w:r>
      <w:r w:rsidR="008A308F">
        <w:t xml:space="preserve"> sporných skutečnostech </w:t>
      </w:r>
      <w:r>
        <w:t>tak, aby došlo ke smírnému řešení sporu ohledně oprávněnosti uplatněného nároku. Nedohodnou-li se smluvní strany</w:t>
      </w:r>
      <w:r w:rsidR="008A308F">
        <w:t xml:space="preserve"> na řešení sporu ve lhůtě 30 dnů</w:t>
      </w:r>
      <w:r>
        <w:t>, je každá ze smluvních oprávněna vyzvat druhou smluvní stranu k jednání</w:t>
      </w:r>
      <w:r>
        <w:br/>
        <w:t xml:space="preserve">o ustanovení nezávislého znalce, který </w:t>
      </w:r>
      <w:r w:rsidR="008A308F">
        <w:t>posoudí</w:t>
      </w:r>
      <w:r>
        <w:t xml:space="preserve"> faktické skutečnosti </w:t>
      </w:r>
      <w:r w:rsidR="008A308F">
        <w:t>rozhodné pro</w:t>
      </w:r>
      <w:r>
        <w:t xml:space="preserve"> vznik předmětného nároku Zhotovitele.</w:t>
      </w:r>
    </w:p>
    <w:p w14:paraId="543719B9" w14:textId="3FBEFC7E" w:rsidR="00D10B9F" w:rsidRDefault="00D10B9F" w:rsidP="006C4D27">
      <w:pPr>
        <w:pStyle w:val="Nadpis5"/>
      </w:pPr>
      <w:r>
        <w:t>O</w:t>
      </w:r>
      <w:r w:rsidR="006C4D27" w:rsidRPr="006C4D27">
        <w:t xml:space="preserve">dmítnutí nebo částečné odmítnutí </w:t>
      </w:r>
      <w:r w:rsidR="008A308F">
        <w:t>nároku</w:t>
      </w:r>
      <w:r w:rsidR="006C4D27" w:rsidRPr="006C4D27">
        <w:t xml:space="preserve"> Zhotovitele </w:t>
      </w:r>
      <w:r w:rsidR="008A308F">
        <w:t>nezakládá právo</w:t>
      </w:r>
      <w:r w:rsidR="006C4D27" w:rsidRPr="006C4D27">
        <w:t xml:space="preserve"> </w:t>
      </w:r>
      <w:r>
        <w:t>Zhotovitele přerušit provádění Díla ani požadovat prodloužení Termínu pro dokončení Díla, ledaže se uplatněný nárok týká nároku Zhotovitele na zvláštní plnění ze strany Objednatele.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3870043"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5E5F26">
        <w:t>dle čl.</w:t>
      </w:r>
      <w:r w:rsidR="005E5F26" w:rsidRPr="005E5F26">
        <w:t xml:space="preserve"> 15.1</w:t>
      </w:r>
      <w:r w:rsidRPr="005E5F26">
        <w:t xml:space="preserve"> této </w:t>
      </w:r>
      <w:r w:rsidR="006000EF" w:rsidRPr="005E5F26">
        <w:t>Smlouvy,</w:t>
      </w:r>
    </w:p>
    <w:p w14:paraId="103C74E0" w14:textId="717C1858"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čl. </w:t>
      </w:r>
      <w:r w:rsidR="00515B02" w:rsidRPr="00515B02">
        <w:t>15.1</w:t>
      </w:r>
      <w:r w:rsidRPr="00515B02">
        <w:t xml:space="preserve"> této </w:t>
      </w:r>
      <w:r>
        <w:t>Smlouvy</w:t>
      </w:r>
    </w:p>
    <w:p w14:paraId="32602B04" w14:textId="6A5B1AF5"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čl. </w:t>
      </w:r>
      <w:r w:rsidR="00515B02" w:rsidRPr="00515B02">
        <w:t>15.3</w:t>
      </w:r>
      <w:r w:rsidRPr="00515B02">
        <w:t xml:space="preserve"> 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24C4ADD4" w:rsidR="00A27340" w:rsidRPr="00A27340" w:rsidRDefault="006000EF" w:rsidP="005E5F26">
      <w:pPr>
        <w:pStyle w:val="Nadpis5"/>
        <w:numPr>
          <w:ilvl w:val="0"/>
          <w:numId w:val="20"/>
        </w:numPr>
        <w:spacing w:before="0"/>
        <w:ind w:left="993"/>
      </w:pPr>
      <w:r>
        <w:t>prodlení Objednatele s předáním Staveniště či jiných podstatných dokladů pro plnění Smlouvy o více než 30 dnů.</w:t>
      </w:r>
    </w:p>
    <w:p w14:paraId="3A63E442" w14:textId="77777777" w:rsidR="000B5434" w:rsidRDefault="000B5434" w:rsidP="000B5434">
      <w:pPr>
        <w:pStyle w:val="Nadpis5"/>
      </w:pPr>
      <w:r w:rsidRPr="000B5434">
        <w:t>Právo na náhradu škody v případě uplatnění touto smlouvou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byla schválená usnesením Rady MČ Praha 12 č. </w:t>
      </w:r>
      <w:sdt>
        <w:sdtPr>
          <w:id w:val="-620068146"/>
          <w:placeholder>
            <w:docPart w:val="67766F5A6D774C90B10202C22DAF532B"/>
          </w:placeholder>
          <w:showingPlcHdr/>
          <w:text/>
        </w:sdtPr>
        <w:sdtEndPr/>
        <w:sdtContent>
          <w:r w:rsidRPr="00A61480">
            <w:rPr>
              <w:rStyle w:val="Zstupntext"/>
              <w:highlight w:val="yellow"/>
            </w:rPr>
            <w:t>Klikněte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35C692A1" w14:textId="77777777" w:rsidR="0060080F" w:rsidRDefault="00A61480" w:rsidP="0060080F">
      <w:pPr>
        <w:pStyle w:val="Nadpis5"/>
      </w:pPr>
      <w:r>
        <w:t>Přílohy Smlouvy:</w:t>
      </w:r>
      <w:r w:rsidR="00635F7E">
        <w:t xml:space="preserve"> </w:t>
      </w:r>
    </w:p>
    <w:p w14:paraId="1F7692F6" w14:textId="48FA2F78" w:rsidR="00515B02" w:rsidRDefault="0060080F" w:rsidP="0060080F">
      <w:pPr>
        <w:pStyle w:val="Nadpis5"/>
        <w:numPr>
          <w:ilvl w:val="0"/>
          <w:numId w:val="0"/>
        </w:numPr>
        <w:ind w:left="576"/>
      </w:pPr>
      <w:r>
        <w:tab/>
        <w:t xml:space="preserve">Příloha č. 1 - </w:t>
      </w:r>
      <w:r w:rsidR="00635F7E">
        <w:t>projektová dokumentace – volná příloha</w:t>
      </w:r>
      <w:r w:rsidR="00515B02">
        <w:t>,</w:t>
      </w:r>
    </w:p>
    <w:p w14:paraId="34454A75" w14:textId="250683B5" w:rsidR="00635F7E" w:rsidRPr="00635F7E" w:rsidRDefault="0060080F" w:rsidP="00515B02">
      <w:r>
        <w:tab/>
        <w:t xml:space="preserve">Příloha č. 2 - nabídka zhotovitele </w:t>
      </w:r>
    </w:p>
    <w:p w14:paraId="5E3F5EE6" w14:textId="77777777" w:rsidR="00F87893" w:rsidRPr="00F87893" w:rsidRDefault="00F87893" w:rsidP="00F87893"/>
    <w:bookmarkEnd w:id="2"/>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63E67" w:rsidRDefault="00F63E67" w:rsidP="006C4D27">
      <w:pPr>
        <w:spacing w:after="0" w:line="240" w:lineRule="auto"/>
      </w:pPr>
      <w:r>
        <w:separator/>
      </w:r>
    </w:p>
  </w:endnote>
  <w:endnote w:type="continuationSeparator" w:id="0">
    <w:p w14:paraId="3E31DB95" w14:textId="77777777" w:rsidR="00F63E67" w:rsidRDefault="00F63E67"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04F9F860" w:rsidR="00F63E67" w:rsidRDefault="00F63E67">
        <w:pPr>
          <w:pStyle w:val="Zpat"/>
          <w:jc w:val="right"/>
        </w:pPr>
        <w:r>
          <w:fldChar w:fldCharType="begin"/>
        </w:r>
        <w:r>
          <w:instrText>PAGE   \* MERGEFORMAT</w:instrText>
        </w:r>
        <w:r>
          <w:fldChar w:fldCharType="separate"/>
        </w:r>
        <w:r w:rsidR="003E4CA0">
          <w:rPr>
            <w:noProof/>
          </w:rPr>
          <w:t>21</w:t>
        </w:r>
        <w:r>
          <w:fldChar w:fldCharType="end"/>
        </w:r>
      </w:p>
    </w:sdtContent>
  </w:sdt>
  <w:p w14:paraId="76A21EF9" w14:textId="77777777" w:rsidR="00F63E67" w:rsidRDefault="00F63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68741"/>
      <w:docPartObj>
        <w:docPartGallery w:val="Page Numbers (Bottom of Page)"/>
        <w:docPartUnique/>
      </w:docPartObj>
    </w:sdtPr>
    <w:sdtEndPr/>
    <w:sdtContent>
      <w:p w14:paraId="46B1DD06" w14:textId="7BEAA98E" w:rsidR="00A90219" w:rsidRDefault="00A90219">
        <w:pPr>
          <w:pStyle w:val="Zpat"/>
          <w:jc w:val="right"/>
        </w:pPr>
        <w:r>
          <w:fldChar w:fldCharType="begin"/>
        </w:r>
        <w:r>
          <w:instrText>PAGE   \* MERGEFORMAT</w:instrText>
        </w:r>
        <w:r>
          <w:fldChar w:fldCharType="separate"/>
        </w:r>
        <w:r w:rsidR="003E4CA0">
          <w:rPr>
            <w:noProof/>
          </w:rPr>
          <w:t>1</w:t>
        </w:r>
        <w:r>
          <w:fldChar w:fldCharType="end"/>
        </w:r>
      </w:p>
    </w:sdtContent>
  </w:sdt>
  <w:p w14:paraId="136A0BB3" w14:textId="77777777" w:rsidR="00A90219" w:rsidRDefault="00A9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63E67" w:rsidRDefault="00F63E67" w:rsidP="006C4D27">
      <w:pPr>
        <w:spacing w:after="0" w:line="240" w:lineRule="auto"/>
      </w:pPr>
      <w:r>
        <w:separator/>
      </w:r>
    </w:p>
  </w:footnote>
  <w:footnote w:type="continuationSeparator" w:id="0">
    <w:p w14:paraId="37048544" w14:textId="77777777" w:rsidR="00F63E67" w:rsidRDefault="00F63E67"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CC32" w14:textId="4BC652DF" w:rsidR="003E4CA0" w:rsidRDefault="003E4CA0">
    <w:pPr>
      <w:pStyle w:val="Zhlav"/>
    </w:pPr>
    <w:r>
      <w:t>Příloha č. 3 výzvy k podání nabídky –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7838B1"/>
    <w:multiLevelType w:val="hybridMultilevel"/>
    <w:tmpl w:val="3336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1"/>
  </w:num>
  <w:num w:numId="2">
    <w:abstractNumId w:val="10"/>
  </w:num>
  <w:num w:numId="3">
    <w:abstractNumId w:val="0"/>
  </w:num>
  <w:num w:numId="4">
    <w:abstractNumId w:val="12"/>
  </w:num>
  <w:num w:numId="5">
    <w:abstractNumId w:val="13"/>
  </w:num>
  <w:num w:numId="6">
    <w:abstractNumId w:val="14"/>
  </w:num>
  <w:num w:numId="7">
    <w:abstractNumId w:val="17"/>
  </w:num>
  <w:num w:numId="8">
    <w:abstractNumId w:val="21"/>
  </w:num>
  <w:num w:numId="9">
    <w:abstractNumId w:val="5"/>
  </w:num>
  <w:num w:numId="10">
    <w:abstractNumId w:val="19"/>
  </w:num>
  <w:num w:numId="11">
    <w:abstractNumId w:val="23"/>
  </w:num>
  <w:num w:numId="12">
    <w:abstractNumId w:val="22"/>
  </w:num>
  <w:num w:numId="13">
    <w:abstractNumId w:val="21"/>
  </w:num>
  <w:num w:numId="14">
    <w:abstractNumId w:val="21"/>
  </w:num>
  <w:num w:numId="15">
    <w:abstractNumId w:val="1"/>
  </w:num>
  <w:num w:numId="16">
    <w:abstractNumId w:val="20"/>
  </w:num>
  <w:num w:numId="17">
    <w:abstractNumId w:val="7"/>
  </w:num>
  <w:num w:numId="18">
    <w:abstractNumId w:val="11"/>
  </w:num>
  <w:num w:numId="19">
    <w:abstractNumId w:val="21"/>
  </w:num>
  <w:num w:numId="20">
    <w:abstractNumId w:val="6"/>
  </w:num>
  <w:num w:numId="21">
    <w:abstractNumId w:val="15"/>
  </w:num>
  <w:num w:numId="22">
    <w:abstractNumId w:val="4"/>
  </w:num>
  <w:num w:numId="23">
    <w:abstractNumId w:val="9"/>
  </w:num>
  <w:num w:numId="24">
    <w:abstractNumId w:val="18"/>
  </w:num>
  <w:num w:numId="25">
    <w:abstractNumId w:val="3"/>
  </w:num>
  <w:num w:numId="26">
    <w:abstractNumId w:val="2"/>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11840"/>
    <w:rsid w:val="00031854"/>
    <w:rsid w:val="00075BF1"/>
    <w:rsid w:val="000A7254"/>
    <w:rsid w:val="000B4940"/>
    <w:rsid w:val="000B5434"/>
    <w:rsid w:val="000D56D9"/>
    <w:rsid w:val="00100A2D"/>
    <w:rsid w:val="001012F1"/>
    <w:rsid w:val="0011604A"/>
    <w:rsid w:val="00122DD9"/>
    <w:rsid w:val="001472EE"/>
    <w:rsid w:val="00155BCF"/>
    <w:rsid w:val="00156C30"/>
    <w:rsid w:val="0017126A"/>
    <w:rsid w:val="001F3315"/>
    <w:rsid w:val="001F7B10"/>
    <w:rsid w:val="00240100"/>
    <w:rsid w:val="0024306A"/>
    <w:rsid w:val="00256BEA"/>
    <w:rsid w:val="002746BB"/>
    <w:rsid w:val="00276203"/>
    <w:rsid w:val="00294673"/>
    <w:rsid w:val="002C2E8E"/>
    <w:rsid w:val="002F749B"/>
    <w:rsid w:val="00316E54"/>
    <w:rsid w:val="00347606"/>
    <w:rsid w:val="003A6A56"/>
    <w:rsid w:val="003E4CA0"/>
    <w:rsid w:val="0044440E"/>
    <w:rsid w:val="0044484A"/>
    <w:rsid w:val="00447A75"/>
    <w:rsid w:val="004B485A"/>
    <w:rsid w:val="004E30A3"/>
    <w:rsid w:val="004E4E0C"/>
    <w:rsid w:val="004E55B6"/>
    <w:rsid w:val="00515B02"/>
    <w:rsid w:val="0054173B"/>
    <w:rsid w:val="005C6D94"/>
    <w:rsid w:val="005E2CA7"/>
    <w:rsid w:val="005E5F26"/>
    <w:rsid w:val="006000EF"/>
    <w:rsid w:val="0060080F"/>
    <w:rsid w:val="00623021"/>
    <w:rsid w:val="006276CD"/>
    <w:rsid w:val="00635F7E"/>
    <w:rsid w:val="00636629"/>
    <w:rsid w:val="00683275"/>
    <w:rsid w:val="006877AE"/>
    <w:rsid w:val="006C4D27"/>
    <w:rsid w:val="006C70F9"/>
    <w:rsid w:val="006D71FA"/>
    <w:rsid w:val="006D7FBF"/>
    <w:rsid w:val="00752280"/>
    <w:rsid w:val="00763E57"/>
    <w:rsid w:val="007A744C"/>
    <w:rsid w:val="007C6AB4"/>
    <w:rsid w:val="008141EF"/>
    <w:rsid w:val="00831945"/>
    <w:rsid w:val="00832CC0"/>
    <w:rsid w:val="00853B89"/>
    <w:rsid w:val="008A308F"/>
    <w:rsid w:val="008A3A92"/>
    <w:rsid w:val="008A644C"/>
    <w:rsid w:val="008A6ADE"/>
    <w:rsid w:val="008E341A"/>
    <w:rsid w:val="00902443"/>
    <w:rsid w:val="00913080"/>
    <w:rsid w:val="0091680E"/>
    <w:rsid w:val="00925417"/>
    <w:rsid w:val="00931778"/>
    <w:rsid w:val="0094362E"/>
    <w:rsid w:val="00950EFC"/>
    <w:rsid w:val="009C0469"/>
    <w:rsid w:val="009C4FF6"/>
    <w:rsid w:val="009D287E"/>
    <w:rsid w:val="009E064B"/>
    <w:rsid w:val="00A04865"/>
    <w:rsid w:val="00A27340"/>
    <w:rsid w:val="00A34D2C"/>
    <w:rsid w:val="00A511AC"/>
    <w:rsid w:val="00A61480"/>
    <w:rsid w:val="00A63830"/>
    <w:rsid w:val="00A67590"/>
    <w:rsid w:val="00A90219"/>
    <w:rsid w:val="00AE18B9"/>
    <w:rsid w:val="00AE700A"/>
    <w:rsid w:val="00B108FE"/>
    <w:rsid w:val="00B12C12"/>
    <w:rsid w:val="00B40873"/>
    <w:rsid w:val="00B72D42"/>
    <w:rsid w:val="00B86589"/>
    <w:rsid w:val="00B86BD9"/>
    <w:rsid w:val="00BF0524"/>
    <w:rsid w:val="00BF6748"/>
    <w:rsid w:val="00C23038"/>
    <w:rsid w:val="00C37504"/>
    <w:rsid w:val="00C837D3"/>
    <w:rsid w:val="00CC609E"/>
    <w:rsid w:val="00CC66D0"/>
    <w:rsid w:val="00CF7299"/>
    <w:rsid w:val="00D10B9F"/>
    <w:rsid w:val="00D217FD"/>
    <w:rsid w:val="00D916E5"/>
    <w:rsid w:val="00D9396A"/>
    <w:rsid w:val="00D94F4C"/>
    <w:rsid w:val="00DB5F9A"/>
    <w:rsid w:val="00DD07F6"/>
    <w:rsid w:val="00DD2B99"/>
    <w:rsid w:val="00E605EE"/>
    <w:rsid w:val="00E9756C"/>
    <w:rsid w:val="00EA2B8F"/>
    <w:rsid w:val="00F11AC5"/>
    <w:rsid w:val="00F202EA"/>
    <w:rsid w:val="00F24C72"/>
    <w:rsid w:val="00F44813"/>
    <w:rsid w:val="00F63E67"/>
    <w:rsid w:val="00F8698E"/>
    <w:rsid w:val="00F87893"/>
    <w:rsid w:val="00FD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9554A05550EF4AE49A987A51B40B45FB"/>
        <w:category>
          <w:name w:val="Obecné"/>
          <w:gallery w:val="placeholder"/>
        </w:category>
        <w:types>
          <w:type w:val="bbPlcHdr"/>
        </w:types>
        <w:behaviors>
          <w:behavior w:val="content"/>
        </w:behaviors>
        <w:guid w:val="{120A7103-39CD-4F74-A34C-AB9CEB7C924B}"/>
      </w:docPartPr>
      <w:docPartBody>
        <w:p w:rsidR="00E81FE5" w:rsidRDefault="0077177A" w:rsidP="0077177A">
          <w:pPr>
            <w:pStyle w:val="9554A05550EF4AE49A987A51B40B45FB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13A06BDF711448CA8E72C4A11173D03D"/>
        <w:category>
          <w:name w:val="Obecné"/>
          <w:gallery w:val="placeholder"/>
        </w:category>
        <w:types>
          <w:type w:val="bbPlcHdr"/>
        </w:types>
        <w:behaviors>
          <w:behavior w:val="content"/>
        </w:behaviors>
        <w:guid w:val="{33BCDE5C-CF0F-4817-B8FB-FC0973369E67}"/>
      </w:docPartPr>
      <w:docPartBody>
        <w:p w:rsidR="00E81FE5" w:rsidRDefault="0077177A" w:rsidP="0077177A">
          <w:pPr>
            <w:pStyle w:val="13A06BDF711448CA8E72C4A11173D03D1"/>
          </w:pPr>
          <w:r w:rsidRPr="00832CC0">
            <w:rPr>
              <w:rStyle w:val="Zstupntext"/>
              <w:b/>
              <w:highlight w:val="yellow"/>
            </w:rPr>
            <w:t>Klikněte nebo klepněte sem a zadejte text.</w:t>
          </w:r>
        </w:p>
      </w:docPartBody>
    </w:docPart>
    <w:docPart>
      <w:docPartPr>
        <w:name w:val="F66FBA1D563645339851D8068AE91792"/>
        <w:category>
          <w:name w:val="Obecné"/>
          <w:gallery w:val="placeholder"/>
        </w:category>
        <w:types>
          <w:type w:val="bbPlcHdr"/>
        </w:types>
        <w:behaviors>
          <w:behavior w:val="content"/>
        </w:behaviors>
        <w:guid w:val="{B3EC12ED-0281-463F-B2BB-633A6F9AF31C}"/>
      </w:docPartPr>
      <w:docPartBody>
        <w:p w:rsidR="00E81FE5" w:rsidRDefault="0077177A" w:rsidP="0077177A">
          <w:pPr>
            <w:pStyle w:val="F66FBA1D563645339851D8068AE917921"/>
          </w:pPr>
          <w:r w:rsidRPr="00832CC0">
            <w:rPr>
              <w:rStyle w:val="Zstupntext"/>
              <w:b/>
              <w:highlight w:val="yellow"/>
            </w:rPr>
            <w:t>Klikněte nebo klepněte sem a zadejte text.</w:t>
          </w:r>
        </w:p>
      </w:docPartBody>
    </w:docPart>
    <w:docPart>
      <w:docPartPr>
        <w:name w:val="5B06B3CE6D984712BBD24A5264965650"/>
        <w:category>
          <w:name w:val="Obecné"/>
          <w:gallery w:val="placeholder"/>
        </w:category>
        <w:types>
          <w:type w:val="bbPlcHdr"/>
        </w:types>
        <w:behaviors>
          <w:behavior w:val="content"/>
        </w:behaviors>
        <w:guid w:val="{FCD11029-30BA-4910-9E8E-D9476D55FD04}"/>
      </w:docPartPr>
      <w:docPartBody>
        <w:p w:rsidR="00E81FE5" w:rsidRDefault="0077177A" w:rsidP="0077177A">
          <w:pPr>
            <w:pStyle w:val="5B06B3CE6D984712BBD24A52649656501"/>
          </w:pPr>
          <w:r w:rsidRPr="00832CC0">
            <w:rPr>
              <w:rStyle w:val="Zstupntext"/>
              <w:b/>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F5383AB52A084C68831574AB92D9AB1B"/>
        <w:category>
          <w:name w:val="Obecné"/>
          <w:gallery w:val="placeholder"/>
        </w:category>
        <w:types>
          <w:type w:val="bbPlcHdr"/>
        </w:types>
        <w:behaviors>
          <w:behavior w:val="content"/>
        </w:behaviors>
        <w:guid w:val="{BB54174E-D24D-4BDA-847E-ABE942F5AA2B}"/>
      </w:docPartPr>
      <w:docPartBody>
        <w:p w:rsidR="005E7C3A" w:rsidRDefault="0077177A" w:rsidP="0077177A">
          <w:pPr>
            <w:pStyle w:val="F5383AB52A084C68831574AB92D9AB1B1"/>
          </w:pPr>
          <w:r w:rsidRPr="0091680E">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90354CE803754A908CD6D4B10A81320A"/>
        <w:category>
          <w:name w:val="Obecné"/>
          <w:gallery w:val="placeholder"/>
        </w:category>
        <w:types>
          <w:type w:val="bbPlcHdr"/>
        </w:types>
        <w:behaviors>
          <w:behavior w:val="content"/>
        </w:behaviors>
        <w:guid w:val="{50A5D2B7-F130-4219-92C1-FACF02DCDEF6}"/>
      </w:docPartPr>
      <w:docPartBody>
        <w:p w:rsidR="002F5016" w:rsidRDefault="0077177A" w:rsidP="0077177A">
          <w:pPr>
            <w:pStyle w:val="90354CE803754A908CD6D4B10A81320A"/>
          </w:pPr>
          <w:r w:rsidRPr="001F7B10">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89C8C9582E4A4327802BF8812B169E89"/>
        <w:category>
          <w:name w:val="Obecné"/>
          <w:gallery w:val="placeholder"/>
        </w:category>
        <w:types>
          <w:type w:val="bbPlcHdr"/>
        </w:types>
        <w:behaviors>
          <w:behavior w:val="content"/>
        </w:behaviors>
        <w:guid w:val="{0253B4DF-545B-4819-9BE1-98C489D235E5}"/>
      </w:docPartPr>
      <w:docPartBody>
        <w:p w:rsidR="002F5016" w:rsidRDefault="0077177A" w:rsidP="0077177A">
          <w:pPr>
            <w:pStyle w:val="89C8C9582E4A4327802BF8812B169E89"/>
          </w:pPr>
          <w:r w:rsidRPr="00832CC0">
            <w:rPr>
              <w:rStyle w:val="Zstupntext"/>
              <w:b/>
              <w:highlight w:val="yellow"/>
            </w:rPr>
            <w:t>Klikněte nebo klepněte sem a zadejte text.</w:t>
          </w:r>
        </w:p>
      </w:docPartBody>
    </w:docPart>
    <w:docPart>
      <w:docPartPr>
        <w:name w:val="621C2C4A24994E13BBA054BDA5AB0B1C"/>
        <w:category>
          <w:name w:val="Obecné"/>
          <w:gallery w:val="placeholder"/>
        </w:category>
        <w:types>
          <w:type w:val="bbPlcHdr"/>
        </w:types>
        <w:behaviors>
          <w:behavior w:val="content"/>
        </w:behaviors>
        <w:guid w:val="{1AE8F2F9-5911-43A7-B156-C34915C05EA9}"/>
      </w:docPartPr>
      <w:docPartBody>
        <w:p w:rsidR="002F5016" w:rsidRDefault="0077177A" w:rsidP="0077177A">
          <w:pPr>
            <w:pStyle w:val="621C2C4A24994E13BBA054BDA5AB0B1C"/>
          </w:pPr>
          <w:r w:rsidRPr="009E064B">
            <w:rPr>
              <w:rStyle w:val="Zstupntext"/>
              <w:b/>
              <w:highlight w:val="yellow"/>
            </w:rPr>
            <w:t>Klikněte nebo klepněte sem a zadejte text.</w:t>
          </w:r>
        </w:p>
      </w:docPartBody>
    </w:docPart>
    <w:docPart>
      <w:docPartPr>
        <w:name w:val="414532D60D4249C2917AC52EF8AA9DD9"/>
        <w:category>
          <w:name w:val="Obecné"/>
          <w:gallery w:val="placeholder"/>
        </w:category>
        <w:types>
          <w:type w:val="bbPlcHdr"/>
        </w:types>
        <w:behaviors>
          <w:behavior w:val="content"/>
        </w:behaviors>
        <w:guid w:val="{2D1D9147-ED7E-436C-BF2E-CFFAE7299B6A}"/>
      </w:docPartPr>
      <w:docPartBody>
        <w:p w:rsidR="002F5016" w:rsidRDefault="0077177A" w:rsidP="0077177A">
          <w:pPr>
            <w:pStyle w:val="414532D60D4249C2917AC52EF8AA9DD9"/>
          </w:pPr>
          <w:r w:rsidRPr="00D916E5">
            <w:rPr>
              <w:rStyle w:val="Zstupntext"/>
              <w:highlight w:val="yellow"/>
            </w:rPr>
            <w:t>Klikněte nebo klepněte sem a zadejte text.</w:t>
          </w:r>
        </w:p>
      </w:docPartBody>
    </w:docPart>
    <w:docPart>
      <w:docPartPr>
        <w:name w:val="141868B216544F0A9B4DEBBCAE8DFE68"/>
        <w:category>
          <w:name w:val="Obecné"/>
          <w:gallery w:val="placeholder"/>
        </w:category>
        <w:types>
          <w:type w:val="bbPlcHdr"/>
        </w:types>
        <w:behaviors>
          <w:behavior w:val="content"/>
        </w:behaviors>
        <w:guid w:val="{D286F0B6-41DE-456C-BBF9-C73541229B40}"/>
      </w:docPartPr>
      <w:docPartBody>
        <w:p w:rsidR="002F5016" w:rsidRDefault="0077177A" w:rsidP="0077177A">
          <w:pPr>
            <w:pStyle w:val="141868B216544F0A9B4DEBBCAE8DFE68"/>
          </w:pPr>
          <w:r w:rsidRPr="00A04865">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8D73C2E5CA1E4A60A0F5955107C17DCD"/>
        <w:category>
          <w:name w:val="Obecné"/>
          <w:gallery w:val="placeholder"/>
        </w:category>
        <w:types>
          <w:type w:val="bbPlcHdr"/>
        </w:types>
        <w:behaviors>
          <w:behavior w:val="content"/>
        </w:behaviors>
        <w:guid w:val="{A1CBA12A-051B-4695-9D7D-22906B583269}"/>
      </w:docPartPr>
      <w:docPartBody>
        <w:p w:rsidR="004D5B4E" w:rsidRDefault="002F5016" w:rsidP="002F5016">
          <w:pPr>
            <w:pStyle w:val="8D73C2E5CA1E4A60A0F5955107C17DCD"/>
          </w:pPr>
          <w:r w:rsidRPr="002C2E8E">
            <w:rPr>
              <w:rStyle w:val="Zstupntext"/>
              <w:highlight w:val="yellow"/>
            </w:rPr>
            <w:t>Klikněte nebo klepněte sem a zadejte text.</w:t>
          </w:r>
        </w:p>
      </w:docPartBody>
    </w:docPart>
    <w:docPart>
      <w:docPartPr>
        <w:name w:val="4722793ECC894401A7CDE3D42F562A0D"/>
        <w:category>
          <w:name w:val="Obecné"/>
          <w:gallery w:val="placeholder"/>
        </w:category>
        <w:types>
          <w:type w:val="bbPlcHdr"/>
        </w:types>
        <w:behaviors>
          <w:behavior w:val="content"/>
        </w:behaviors>
        <w:guid w:val="{4DFF1477-8A91-45F5-A693-8535B171091D}"/>
      </w:docPartPr>
      <w:docPartBody>
        <w:p w:rsidR="00CF4CFA" w:rsidRDefault="00552371" w:rsidP="00552371">
          <w:pPr>
            <w:pStyle w:val="4722793ECC894401A7CDE3D42F562A0D"/>
          </w:pPr>
          <w:r w:rsidRPr="00832CC0">
            <w:rPr>
              <w:rStyle w:val="Zstupntext"/>
              <w:b/>
              <w:highlight w:val="yellow"/>
            </w:rPr>
            <w:t>Klikněte nebo klepněte sem a zadejte text.</w:t>
          </w:r>
        </w:p>
      </w:docPartBody>
    </w:docPart>
    <w:docPart>
      <w:docPartPr>
        <w:name w:val="09D13B1518FB48FEB7E29998A27FDD8E"/>
        <w:category>
          <w:name w:val="Obecné"/>
          <w:gallery w:val="placeholder"/>
        </w:category>
        <w:types>
          <w:type w:val="bbPlcHdr"/>
        </w:types>
        <w:behaviors>
          <w:behavior w:val="content"/>
        </w:behaviors>
        <w:guid w:val="{99B3415F-55E2-4321-A8F4-5A342438BE3D}"/>
      </w:docPartPr>
      <w:docPartBody>
        <w:p w:rsidR="00CF4CFA" w:rsidRDefault="00552371" w:rsidP="00552371">
          <w:pPr>
            <w:pStyle w:val="09D13B1518FB48FEB7E29998A27FDD8E"/>
          </w:pPr>
          <w:r w:rsidRPr="00832CC0">
            <w:rPr>
              <w:rStyle w:val="Zstupntext"/>
              <w:b/>
              <w:highlight w:val="yellow"/>
            </w:rPr>
            <w:t>Klikněte nebo klepněte sem a zadejte text.</w:t>
          </w:r>
        </w:p>
      </w:docPartBody>
    </w:docPart>
    <w:docPart>
      <w:docPartPr>
        <w:name w:val="E49C033911AA4BBDAC81720BC14B1BA9"/>
        <w:category>
          <w:name w:val="Obecné"/>
          <w:gallery w:val="placeholder"/>
        </w:category>
        <w:types>
          <w:type w:val="bbPlcHdr"/>
        </w:types>
        <w:behaviors>
          <w:behavior w:val="content"/>
        </w:behaviors>
        <w:guid w:val="{8350D8D5-50B2-47CC-B172-3EAE6BC23496}"/>
      </w:docPartPr>
      <w:docPartBody>
        <w:p w:rsidR="00CF4CFA" w:rsidRDefault="00552371" w:rsidP="00552371">
          <w:pPr>
            <w:pStyle w:val="E49C033911AA4BBDAC81720BC14B1BA9"/>
          </w:pPr>
          <w:r w:rsidRPr="00832CC0">
            <w:rPr>
              <w:rStyle w:val="Zstupntext"/>
              <w:b/>
              <w:highlight w:val="yellow"/>
            </w:rPr>
            <w:t>Klikněte nebo klepněte sem a zadejte text.</w:t>
          </w:r>
        </w:p>
      </w:docPartBody>
    </w:docPart>
    <w:docPart>
      <w:docPartPr>
        <w:name w:val="002719260BFD4222BED685488F611981"/>
        <w:category>
          <w:name w:val="Obecné"/>
          <w:gallery w:val="placeholder"/>
        </w:category>
        <w:types>
          <w:type w:val="bbPlcHdr"/>
        </w:types>
        <w:behaviors>
          <w:behavior w:val="content"/>
        </w:behaviors>
        <w:guid w:val="{AEA76FD1-50A8-43C6-98D8-546BEC908166}"/>
      </w:docPartPr>
      <w:docPartBody>
        <w:p w:rsidR="00CF4CFA" w:rsidRDefault="00552371" w:rsidP="00552371">
          <w:pPr>
            <w:pStyle w:val="002719260BFD4222BED685488F611981"/>
          </w:pPr>
          <w:r w:rsidRPr="00832CC0">
            <w:rPr>
              <w:rStyle w:val="Zstupntext"/>
              <w:b/>
              <w:highlight w:val="yellow"/>
            </w:rPr>
            <w:t>Klikněte nebo klepněte sem a zadejte text.</w:t>
          </w:r>
        </w:p>
      </w:docPartBody>
    </w:docPart>
    <w:docPart>
      <w:docPartPr>
        <w:name w:val="FEF0FAB2654F433596153DAED3C877E9"/>
        <w:category>
          <w:name w:val="Obecné"/>
          <w:gallery w:val="placeholder"/>
        </w:category>
        <w:types>
          <w:type w:val="bbPlcHdr"/>
        </w:types>
        <w:behaviors>
          <w:behavior w:val="content"/>
        </w:behaviors>
        <w:guid w:val="{3A0BB5D3-6E55-4651-9CFD-7137B2AF4374}"/>
      </w:docPartPr>
      <w:docPartBody>
        <w:p w:rsidR="00CF4CFA" w:rsidRDefault="00552371" w:rsidP="00552371">
          <w:pPr>
            <w:pStyle w:val="FEF0FAB2654F433596153DAED3C877E9"/>
          </w:pPr>
          <w:r w:rsidRPr="00832CC0">
            <w:rPr>
              <w:rStyle w:val="Zstupntext"/>
              <w:b/>
              <w:highlight w:val="yellow"/>
            </w:rPr>
            <w:t>Klikněte nebo klepněte sem a zadejte text.</w:t>
          </w:r>
        </w:p>
      </w:docPartBody>
    </w:docPart>
    <w:docPart>
      <w:docPartPr>
        <w:name w:val="CBB2C17B41314176AB591037A8359DC1"/>
        <w:category>
          <w:name w:val="Obecné"/>
          <w:gallery w:val="placeholder"/>
        </w:category>
        <w:types>
          <w:type w:val="bbPlcHdr"/>
        </w:types>
        <w:behaviors>
          <w:behavior w:val="content"/>
        </w:behaviors>
        <w:guid w:val="{C22B537C-DB74-4EF4-BFCB-AB64D6536A8F}"/>
      </w:docPartPr>
      <w:docPartBody>
        <w:p w:rsidR="00CF4CFA" w:rsidRDefault="00552371" w:rsidP="00552371">
          <w:pPr>
            <w:pStyle w:val="CBB2C17B41314176AB591037A8359DC1"/>
          </w:pPr>
          <w:r w:rsidRPr="00832CC0">
            <w:rPr>
              <w:rStyle w:val="Zstupntext"/>
              <w:b/>
              <w:highlight w:val="yellow"/>
            </w:rPr>
            <w:t>Klikněte nebo klepněte sem a zadejte text.</w:t>
          </w:r>
        </w:p>
      </w:docPartBody>
    </w:docPart>
    <w:docPart>
      <w:docPartPr>
        <w:name w:val="C8B7E9BFC9B34CA282F9799329F263C5"/>
        <w:category>
          <w:name w:val="Obecné"/>
          <w:gallery w:val="placeholder"/>
        </w:category>
        <w:types>
          <w:type w:val="bbPlcHdr"/>
        </w:types>
        <w:behaviors>
          <w:behavior w:val="content"/>
        </w:behaviors>
        <w:guid w:val="{150804ED-7352-48ED-B8B2-7F5915758895}"/>
      </w:docPartPr>
      <w:docPartBody>
        <w:p w:rsidR="00CF4CFA" w:rsidRDefault="00552371" w:rsidP="00552371">
          <w:pPr>
            <w:pStyle w:val="C8B7E9BFC9B34CA282F9799329F263C5"/>
          </w:pPr>
          <w:r w:rsidRPr="00832CC0">
            <w:rPr>
              <w:rStyle w:val="Zstupntext"/>
              <w:b/>
              <w:highlight w:val="yellow"/>
            </w:rPr>
            <w:t>Klikněte nebo klepněte sem a zadejte text.</w:t>
          </w:r>
        </w:p>
      </w:docPartBody>
    </w:docPart>
    <w:docPart>
      <w:docPartPr>
        <w:name w:val="4340A153F94A459BAFB53CF8A522F4DB"/>
        <w:category>
          <w:name w:val="Obecné"/>
          <w:gallery w:val="placeholder"/>
        </w:category>
        <w:types>
          <w:type w:val="bbPlcHdr"/>
        </w:types>
        <w:behaviors>
          <w:behavior w:val="content"/>
        </w:behaviors>
        <w:guid w:val="{BF8A3B39-B01F-45A8-8689-A3D1D23C73B4}"/>
      </w:docPartPr>
      <w:docPartBody>
        <w:p w:rsidR="00CF4CFA" w:rsidRDefault="00552371" w:rsidP="00552371">
          <w:pPr>
            <w:pStyle w:val="4340A153F94A459BAFB53CF8A522F4DB"/>
          </w:pPr>
          <w:r w:rsidRPr="00832CC0">
            <w:rPr>
              <w:rStyle w:val="Zstupntext"/>
              <w:b/>
              <w:highlight w:val="yellow"/>
            </w:rPr>
            <w:t>Klikněte nebo klepněte sem a zadejte text.</w:t>
          </w:r>
        </w:p>
      </w:docPartBody>
    </w:docPart>
    <w:docPart>
      <w:docPartPr>
        <w:name w:val="E4DC50CD923144EC808D2C44D0723231"/>
        <w:category>
          <w:name w:val="Obecné"/>
          <w:gallery w:val="placeholder"/>
        </w:category>
        <w:types>
          <w:type w:val="bbPlcHdr"/>
        </w:types>
        <w:behaviors>
          <w:behavior w:val="content"/>
        </w:behaviors>
        <w:guid w:val="{CC4A6002-3FE4-4C49-97F8-F9B05075EA78}"/>
      </w:docPartPr>
      <w:docPartBody>
        <w:p w:rsidR="00CF4CFA" w:rsidRDefault="00552371" w:rsidP="00552371">
          <w:pPr>
            <w:pStyle w:val="E4DC50CD923144EC808D2C44D0723231"/>
          </w:pPr>
          <w:r w:rsidRPr="00832CC0">
            <w:rPr>
              <w:rStyle w:val="Zstupntext"/>
              <w:b/>
              <w:highlight w:val="yellow"/>
            </w:rPr>
            <w:t>Klikněte nebo klepněte sem a zadejte text.</w:t>
          </w:r>
        </w:p>
      </w:docPartBody>
    </w:docPart>
    <w:docPart>
      <w:docPartPr>
        <w:name w:val="D7C914875441429B9A516A92937EA6EA"/>
        <w:category>
          <w:name w:val="Obecné"/>
          <w:gallery w:val="placeholder"/>
        </w:category>
        <w:types>
          <w:type w:val="bbPlcHdr"/>
        </w:types>
        <w:behaviors>
          <w:behavior w:val="content"/>
        </w:behaviors>
        <w:guid w:val="{5130C3FE-BB7E-4062-8BEA-62977911574E}"/>
      </w:docPartPr>
      <w:docPartBody>
        <w:p w:rsidR="00CF4CFA" w:rsidRDefault="00552371" w:rsidP="00552371">
          <w:pPr>
            <w:pStyle w:val="D7C914875441429B9A516A92937EA6EA"/>
          </w:pPr>
          <w:r w:rsidRPr="00832CC0">
            <w:rPr>
              <w:rStyle w:val="Zstupntext"/>
              <w:b/>
              <w:highlight w:val="yellow"/>
            </w:rPr>
            <w:t>Klikněte nebo klepněte sem a zadejte text.</w:t>
          </w:r>
        </w:p>
      </w:docPartBody>
    </w:docPart>
    <w:docPart>
      <w:docPartPr>
        <w:name w:val="7603F53A3612484590B11DF291B6E203"/>
        <w:category>
          <w:name w:val="Obecné"/>
          <w:gallery w:val="placeholder"/>
        </w:category>
        <w:types>
          <w:type w:val="bbPlcHdr"/>
        </w:types>
        <w:behaviors>
          <w:behavior w:val="content"/>
        </w:behaviors>
        <w:guid w:val="{5034F7EC-136E-43E1-8394-24D37CF99039}"/>
      </w:docPartPr>
      <w:docPartBody>
        <w:p w:rsidR="00CF4CFA" w:rsidRDefault="00552371" w:rsidP="00552371">
          <w:pPr>
            <w:pStyle w:val="7603F53A3612484590B11DF291B6E203"/>
          </w:pPr>
          <w:r w:rsidRPr="00832CC0">
            <w:rPr>
              <w:rStyle w:val="Zstupntext"/>
              <w:b/>
              <w:highlight w:val="yellow"/>
            </w:rPr>
            <w:t>Klikněte nebo klepněte sem a zadejte text.</w:t>
          </w:r>
        </w:p>
      </w:docPartBody>
    </w:docPart>
    <w:docPart>
      <w:docPartPr>
        <w:name w:val="4AA4827130414F45917B1DB13D4FC989"/>
        <w:category>
          <w:name w:val="Obecné"/>
          <w:gallery w:val="placeholder"/>
        </w:category>
        <w:types>
          <w:type w:val="bbPlcHdr"/>
        </w:types>
        <w:behaviors>
          <w:behavior w:val="content"/>
        </w:behaviors>
        <w:guid w:val="{6DBDE234-526C-471E-A6D2-CC3B3D89D3DB}"/>
      </w:docPartPr>
      <w:docPartBody>
        <w:p w:rsidR="00CF4CFA" w:rsidRDefault="00552371" w:rsidP="00552371">
          <w:pPr>
            <w:pStyle w:val="4AA4827130414F45917B1DB13D4FC989"/>
          </w:pPr>
          <w:r w:rsidRPr="00832CC0">
            <w:rPr>
              <w:rStyle w:val="Zstupntext"/>
              <w:b/>
              <w:highlight w:val="yellow"/>
            </w:rPr>
            <w:t>Klikněte nebo klepněte sem a zadejte text.</w:t>
          </w:r>
        </w:p>
      </w:docPartBody>
    </w:docPart>
    <w:docPart>
      <w:docPartPr>
        <w:name w:val="9C0025F176D245758F0AC0A5142B4E79"/>
        <w:category>
          <w:name w:val="Obecné"/>
          <w:gallery w:val="placeholder"/>
        </w:category>
        <w:types>
          <w:type w:val="bbPlcHdr"/>
        </w:types>
        <w:behaviors>
          <w:behavior w:val="content"/>
        </w:behaviors>
        <w:guid w:val="{75C6CBBE-D102-4879-9449-7B27AD54F3CF}"/>
      </w:docPartPr>
      <w:docPartBody>
        <w:p w:rsidR="00CF4CFA" w:rsidRDefault="00CF4CFA" w:rsidP="00CF4CFA">
          <w:pPr>
            <w:pStyle w:val="9C0025F176D245758F0AC0A5142B4E79"/>
          </w:pPr>
          <w:r w:rsidRPr="009E064B">
            <w:rPr>
              <w:rStyle w:val="Zstupntext"/>
              <w:b/>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DD1A2BBB-2C88-40E0-8610-00AB46D0A323}"/>
      </w:docPartPr>
      <w:docPartBody>
        <w:p w:rsidR="00CF4CFA" w:rsidRDefault="00CF4CFA">
          <w:r w:rsidRPr="00B631EF">
            <w:rPr>
              <w:rStyle w:val="Zstupntext"/>
            </w:rPr>
            <w:t>Klikněte nebo klepněte sem a zadejte text.</w:t>
          </w:r>
        </w:p>
      </w:docPartBody>
    </w:docPart>
    <w:docPart>
      <w:docPartPr>
        <w:name w:val="63763639B37946F9934FC06FD7CB7E6D"/>
        <w:category>
          <w:name w:val="Obecné"/>
          <w:gallery w:val="placeholder"/>
        </w:category>
        <w:types>
          <w:type w:val="bbPlcHdr"/>
        </w:types>
        <w:behaviors>
          <w:behavior w:val="content"/>
        </w:behaviors>
        <w:guid w:val="{951D5668-9ABD-4819-8852-68842E3E516A}"/>
      </w:docPartPr>
      <w:docPartBody>
        <w:p w:rsidR="00CF4CFA" w:rsidRDefault="00CF4CFA" w:rsidP="00CF4CFA">
          <w:pPr>
            <w:pStyle w:val="63763639B37946F9934FC06FD7CB7E6D"/>
          </w:pPr>
          <w:r w:rsidRPr="00B631EF">
            <w:rPr>
              <w:rStyle w:val="Zstupntext"/>
            </w:rPr>
            <w:t>Klikněte nebo klepněte sem a zadejte text.</w:t>
          </w:r>
        </w:p>
      </w:docPartBody>
    </w:docPart>
    <w:docPart>
      <w:docPartPr>
        <w:name w:val="6A0404750A2D46D0BDF1B6FF7FCCB62E"/>
        <w:category>
          <w:name w:val="Obecné"/>
          <w:gallery w:val="placeholder"/>
        </w:category>
        <w:types>
          <w:type w:val="bbPlcHdr"/>
        </w:types>
        <w:behaviors>
          <w:behavior w:val="content"/>
        </w:behaviors>
        <w:guid w:val="{FBED0DF8-A613-485A-BA8C-A6C0EDCF74F9}"/>
      </w:docPartPr>
      <w:docPartBody>
        <w:p w:rsidR="00CF4CFA" w:rsidRDefault="00CF4CFA" w:rsidP="00CF4CFA">
          <w:pPr>
            <w:pStyle w:val="6A0404750A2D46D0BDF1B6FF7FCCB62E"/>
          </w:pPr>
          <w:r w:rsidRPr="00B631EF">
            <w:rPr>
              <w:rStyle w:val="Zstupntext"/>
            </w:rPr>
            <w:t>Klikněte nebo klepněte sem a zadejte text.</w:t>
          </w:r>
        </w:p>
      </w:docPartBody>
    </w:docPart>
    <w:docPart>
      <w:docPartPr>
        <w:name w:val="4E61292203D1438CA3AA07E3E2973E0D"/>
        <w:category>
          <w:name w:val="Obecné"/>
          <w:gallery w:val="placeholder"/>
        </w:category>
        <w:types>
          <w:type w:val="bbPlcHdr"/>
        </w:types>
        <w:behaviors>
          <w:behavior w:val="content"/>
        </w:behaviors>
        <w:guid w:val="{84EABB30-C947-4BF3-B965-B0B3B48DADE2}"/>
      </w:docPartPr>
      <w:docPartBody>
        <w:p w:rsidR="00CF4CFA" w:rsidRDefault="00CF4CFA" w:rsidP="00CF4CFA">
          <w:pPr>
            <w:pStyle w:val="4E61292203D1438CA3AA07E3E2973E0D"/>
          </w:pPr>
          <w:r w:rsidRPr="00B631EF">
            <w:rPr>
              <w:rStyle w:val="Zstupntext"/>
            </w:rPr>
            <w:t>Klikněte nebo klepněte sem a zadejte text.</w:t>
          </w:r>
        </w:p>
      </w:docPartBody>
    </w:docPart>
    <w:docPart>
      <w:docPartPr>
        <w:name w:val="6FEF19CBD03A49448F90712C54F5488D"/>
        <w:category>
          <w:name w:val="Obecné"/>
          <w:gallery w:val="placeholder"/>
        </w:category>
        <w:types>
          <w:type w:val="bbPlcHdr"/>
        </w:types>
        <w:behaviors>
          <w:behavior w:val="content"/>
        </w:behaviors>
        <w:guid w:val="{C456C660-2B8E-43D4-AAB1-8BA6E699F1F3}"/>
      </w:docPartPr>
      <w:docPartBody>
        <w:p w:rsidR="00CF4CFA" w:rsidRDefault="00CF4CFA" w:rsidP="00CF4CFA">
          <w:pPr>
            <w:pStyle w:val="6FEF19CBD03A49448F90712C54F5488D"/>
          </w:pPr>
          <w:r w:rsidRPr="00B631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F5016"/>
    <w:rsid w:val="00346377"/>
    <w:rsid w:val="00384343"/>
    <w:rsid w:val="004D5B4E"/>
    <w:rsid w:val="00552371"/>
    <w:rsid w:val="005E7C3A"/>
    <w:rsid w:val="0077177A"/>
    <w:rsid w:val="00C86EA1"/>
    <w:rsid w:val="00CA0D8B"/>
    <w:rsid w:val="00CF4CFA"/>
    <w:rsid w:val="00E8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6EA1"/>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4722793ECC894401A7CDE3D42F562A0D">
    <w:name w:val="4722793ECC894401A7CDE3D42F562A0D"/>
    <w:rsid w:val="00552371"/>
  </w:style>
  <w:style w:type="paragraph" w:customStyle="1" w:styleId="09D13B1518FB48FEB7E29998A27FDD8E">
    <w:name w:val="09D13B1518FB48FEB7E29998A27FDD8E"/>
    <w:rsid w:val="00552371"/>
  </w:style>
  <w:style w:type="paragraph" w:customStyle="1" w:styleId="E49C033911AA4BBDAC81720BC14B1BA9">
    <w:name w:val="E49C033911AA4BBDAC81720BC14B1BA9"/>
    <w:rsid w:val="00552371"/>
  </w:style>
  <w:style w:type="paragraph" w:customStyle="1" w:styleId="002719260BFD4222BED685488F611981">
    <w:name w:val="002719260BFD4222BED685488F611981"/>
    <w:rsid w:val="00552371"/>
  </w:style>
  <w:style w:type="paragraph" w:customStyle="1" w:styleId="FEF0FAB2654F433596153DAED3C877E9">
    <w:name w:val="FEF0FAB2654F433596153DAED3C877E9"/>
    <w:rsid w:val="00552371"/>
  </w:style>
  <w:style w:type="paragraph" w:customStyle="1" w:styleId="CBB2C17B41314176AB591037A8359DC1">
    <w:name w:val="CBB2C17B41314176AB591037A8359DC1"/>
    <w:rsid w:val="00552371"/>
  </w:style>
  <w:style w:type="paragraph" w:customStyle="1" w:styleId="C8B7E9BFC9B34CA282F9799329F263C5">
    <w:name w:val="C8B7E9BFC9B34CA282F9799329F263C5"/>
    <w:rsid w:val="00552371"/>
  </w:style>
  <w:style w:type="paragraph" w:customStyle="1" w:styleId="4340A153F94A459BAFB53CF8A522F4DB">
    <w:name w:val="4340A153F94A459BAFB53CF8A522F4DB"/>
    <w:rsid w:val="00552371"/>
  </w:style>
  <w:style w:type="paragraph" w:customStyle="1" w:styleId="E4DC50CD923144EC808D2C44D0723231">
    <w:name w:val="E4DC50CD923144EC808D2C44D0723231"/>
    <w:rsid w:val="00552371"/>
  </w:style>
  <w:style w:type="paragraph" w:customStyle="1" w:styleId="D7C914875441429B9A516A92937EA6EA">
    <w:name w:val="D7C914875441429B9A516A92937EA6EA"/>
    <w:rsid w:val="00552371"/>
  </w:style>
  <w:style w:type="paragraph" w:customStyle="1" w:styleId="7603F53A3612484590B11DF291B6E203">
    <w:name w:val="7603F53A3612484590B11DF291B6E203"/>
    <w:rsid w:val="00552371"/>
  </w:style>
  <w:style w:type="paragraph" w:customStyle="1" w:styleId="4AA4827130414F45917B1DB13D4FC989">
    <w:name w:val="4AA4827130414F45917B1DB13D4FC989"/>
    <w:rsid w:val="00552371"/>
  </w:style>
  <w:style w:type="paragraph" w:customStyle="1" w:styleId="9C0025F176D245758F0AC0A5142B4E79">
    <w:name w:val="9C0025F176D245758F0AC0A5142B4E79"/>
    <w:rsid w:val="00CF4CFA"/>
  </w:style>
  <w:style w:type="paragraph" w:customStyle="1" w:styleId="63763639B37946F9934FC06FD7CB7E6D">
    <w:name w:val="63763639B37946F9934FC06FD7CB7E6D"/>
    <w:rsid w:val="00CF4CFA"/>
  </w:style>
  <w:style w:type="paragraph" w:customStyle="1" w:styleId="6A0404750A2D46D0BDF1B6FF7FCCB62E">
    <w:name w:val="6A0404750A2D46D0BDF1B6FF7FCCB62E"/>
    <w:rsid w:val="00CF4CFA"/>
  </w:style>
  <w:style w:type="paragraph" w:customStyle="1" w:styleId="4E61292203D1438CA3AA07E3E2973E0D">
    <w:name w:val="4E61292203D1438CA3AA07E3E2973E0D"/>
    <w:rsid w:val="00CF4CFA"/>
  </w:style>
  <w:style w:type="paragraph" w:customStyle="1" w:styleId="6FEF19CBD03A49448F90712C54F5488D">
    <w:name w:val="6FEF19CBD03A49448F90712C54F5488D"/>
    <w:rsid w:val="00CF4CFA"/>
  </w:style>
  <w:style w:type="paragraph" w:customStyle="1" w:styleId="E43B0A958C8245B3A30C316631985784">
    <w:name w:val="E43B0A958C8245B3A30C316631985784"/>
    <w:rsid w:val="00C86EA1"/>
  </w:style>
  <w:style w:type="paragraph" w:customStyle="1" w:styleId="43074235C8944423BBADAC97123E062B">
    <w:name w:val="43074235C8944423BBADAC97123E062B"/>
    <w:rsid w:val="00C86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FCF5E-3F20-49DC-8ED6-87E0EAB8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7633</Words>
  <Characters>45041</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10</cp:revision>
  <cp:lastPrinted>2026-03-09T15:05:00Z</cp:lastPrinted>
  <dcterms:created xsi:type="dcterms:W3CDTF">2026-03-06T12:11:00Z</dcterms:created>
  <dcterms:modified xsi:type="dcterms:W3CDTF">2026-03-09T15:15:00Z</dcterms:modified>
</cp:coreProperties>
</file>