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D6F7C" w14:textId="77777777" w:rsidR="00542DC8" w:rsidRDefault="00542DC8" w:rsidP="00542DC8">
      <w:pPr>
        <w:pStyle w:val="Zhlav"/>
        <w:tabs>
          <w:tab w:val="clear" w:pos="4536"/>
          <w:tab w:val="clear" w:pos="9072"/>
        </w:tabs>
        <w:ind w:right="-2"/>
        <w:jc w:val="right"/>
        <w:rPr>
          <w:rFonts w:cstheme="minorHAnsi"/>
          <w:szCs w:val="24"/>
        </w:rPr>
      </w:pPr>
      <w:bookmarkStart w:id="0" w:name="_Toc443307111"/>
      <w:bookmarkStart w:id="1" w:name="_Hlk3470322"/>
    </w:p>
    <w:p w14:paraId="513AC7F4" w14:textId="77777777" w:rsidR="003A576A" w:rsidRPr="00992F98" w:rsidRDefault="003A576A" w:rsidP="003A576A">
      <w:pPr>
        <w:pStyle w:val="Zhlav"/>
        <w:tabs>
          <w:tab w:val="clear" w:pos="4536"/>
          <w:tab w:val="clear" w:pos="9072"/>
        </w:tabs>
        <w:ind w:right="-2"/>
        <w:rPr>
          <w:rFonts w:cstheme="minorHAnsi"/>
          <w:szCs w:val="24"/>
        </w:rPr>
      </w:pPr>
    </w:p>
    <w:p w14:paraId="5715C8A9" w14:textId="77777777" w:rsidR="00542DC8" w:rsidRPr="00992F98" w:rsidRDefault="00542DC8" w:rsidP="00542DC8">
      <w:pPr>
        <w:keepNext/>
        <w:spacing w:after="60" w:line="240" w:lineRule="auto"/>
        <w:jc w:val="center"/>
        <w:outlineLvl w:val="0"/>
        <w:rPr>
          <w:rFonts w:cstheme="minorHAnsi"/>
          <w:b/>
          <w:iCs/>
          <w:kern w:val="28"/>
          <w:sz w:val="28"/>
          <w:szCs w:val="32"/>
        </w:rPr>
      </w:pPr>
      <w:r w:rsidRPr="00992F98">
        <w:rPr>
          <w:rFonts w:cstheme="minorHAnsi"/>
          <w:b/>
          <w:iCs/>
          <w:kern w:val="28"/>
          <w:sz w:val="28"/>
          <w:szCs w:val="32"/>
        </w:rPr>
        <w:t>SMLOUVA O DÍLO</w:t>
      </w:r>
    </w:p>
    <w:bookmarkEnd w:id="0"/>
    <w:p w14:paraId="79BFE03F" w14:textId="77777777" w:rsidR="00542DC8" w:rsidRPr="00992F98" w:rsidRDefault="00542DC8" w:rsidP="00542DC8">
      <w:pPr>
        <w:pStyle w:val="Bezmezer"/>
        <w:jc w:val="center"/>
        <w:rPr>
          <w:rFonts w:asciiTheme="minorHAnsi" w:hAnsiTheme="minorHAnsi" w:cstheme="minorHAnsi"/>
          <w:lang w:eastAsia="cs-CZ"/>
        </w:rPr>
      </w:pPr>
      <w:r w:rsidRPr="00992F98">
        <w:rPr>
          <w:rFonts w:asciiTheme="minorHAnsi" w:hAnsiTheme="minorHAnsi" w:cstheme="minorHAnsi"/>
          <w:lang w:eastAsia="cs-CZ"/>
        </w:rPr>
        <w:t xml:space="preserve">uzavřená dle ustanovení </w:t>
      </w:r>
      <w:r w:rsidR="004C5725" w:rsidRPr="00992F98">
        <w:rPr>
          <w:rFonts w:asciiTheme="minorHAnsi" w:hAnsiTheme="minorHAnsi" w:cstheme="minorHAnsi"/>
          <w:lang w:eastAsia="cs-CZ"/>
        </w:rPr>
        <w:t>§ 2586 a násl. zákona č. 89/2012 Sb., občanský zákoník</w:t>
      </w:r>
      <w:r w:rsidRPr="00992F98">
        <w:rPr>
          <w:rFonts w:asciiTheme="minorHAnsi" w:hAnsiTheme="minorHAnsi" w:cstheme="minorHAnsi"/>
          <w:lang w:eastAsia="cs-CZ"/>
        </w:rPr>
        <w:t xml:space="preserve">, </w:t>
      </w:r>
      <w:r w:rsidRPr="00992F98">
        <w:rPr>
          <w:rFonts w:asciiTheme="minorHAnsi" w:hAnsiTheme="minorHAnsi" w:cstheme="minorHAnsi"/>
          <w:lang w:eastAsia="cs-CZ"/>
        </w:rPr>
        <w:br/>
        <w:t>ve znění pozdějších předpisů (dále jen „</w:t>
      </w:r>
      <w:r w:rsidRPr="00992F98">
        <w:rPr>
          <w:rFonts w:asciiTheme="minorHAnsi" w:hAnsiTheme="minorHAnsi" w:cstheme="minorHAnsi"/>
          <w:b/>
          <w:lang w:eastAsia="cs-CZ"/>
        </w:rPr>
        <w:t>OZ</w:t>
      </w:r>
      <w:r w:rsidRPr="00992F98">
        <w:rPr>
          <w:rFonts w:asciiTheme="minorHAnsi" w:hAnsiTheme="minorHAnsi" w:cstheme="minorHAnsi"/>
          <w:lang w:eastAsia="cs-CZ"/>
        </w:rPr>
        <w:t>“)</w:t>
      </w:r>
    </w:p>
    <w:p w14:paraId="510ABD75" w14:textId="77777777" w:rsidR="00542DC8" w:rsidRPr="00992F98" w:rsidRDefault="00542DC8" w:rsidP="00542DC8">
      <w:pPr>
        <w:pStyle w:val="Bezmezer"/>
        <w:spacing w:before="120"/>
        <w:jc w:val="center"/>
        <w:rPr>
          <w:rFonts w:asciiTheme="minorHAnsi" w:hAnsiTheme="minorHAnsi" w:cstheme="minorHAnsi"/>
          <w:lang w:eastAsia="cs-CZ"/>
        </w:rPr>
      </w:pPr>
      <w:r w:rsidRPr="00992F98">
        <w:rPr>
          <w:rFonts w:asciiTheme="minorHAnsi" w:hAnsiTheme="minorHAnsi" w:cstheme="minorHAnsi"/>
        </w:rPr>
        <w:t xml:space="preserve">(dále jen </w:t>
      </w:r>
      <w:r w:rsidRPr="00992F98">
        <w:rPr>
          <w:rFonts w:asciiTheme="minorHAnsi" w:hAnsiTheme="minorHAnsi" w:cstheme="minorHAnsi"/>
          <w:b/>
        </w:rPr>
        <w:t>„smlouva</w:t>
      </w:r>
      <w:r w:rsidRPr="00992F98">
        <w:rPr>
          <w:rFonts w:asciiTheme="minorHAnsi" w:hAnsiTheme="minorHAnsi" w:cstheme="minorHAnsi"/>
        </w:rPr>
        <w:t>“)</w:t>
      </w:r>
    </w:p>
    <w:p w14:paraId="241312FD" w14:textId="77777777" w:rsidR="00542DC8" w:rsidRPr="00992F98" w:rsidRDefault="00542DC8" w:rsidP="00542DC8">
      <w:pPr>
        <w:keepNext/>
        <w:spacing w:after="60" w:line="240" w:lineRule="auto"/>
        <w:outlineLvl w:val="1"/>
        <w:rPr>
          <w:rFonts w:cstheme="minorHAnsi"/>
          <w:b/>
          <w:szCs w:val="24"/>
        </w:rPr>
      </w:pPr>
    </w:p>
    <w:p w14:paraId="0ACC3374" w14:textId="77777777" w:rsidR="00542DC8" w:rsidRPr="00992F98" w:rsidRDefault="00542DC8" w:rsidP="00542DC8">
      <w:pPr>
        <w:keepNext/>
        <w:spacing w:after="60" w:line="240" w:lineRule="auto"/>
        <w:outlineLvl w:val="1"/>
        <w:rPr>
          <w:rFonts w:cstheme="minorHAnsi"/>
          <w:szCs w:val="24"/>
          <w:u w:val="single"/>
        </w:rPr>
      </w:pPr>
      <w:r w:rsidRPr="00992F98">
        <w:rPr>
          <w:rFonts w:cstheme="minorHAnsi"/>
          <w:szCs w:val="24"/>
          <w:u w:val="single"/>
        </w:rPr>
        <w:t>SMLUVNÍ STRANY</w:t>
      </w:r>
    </w:p>
    <w:p w14:paraId="56DE9DD0" w14:textId="77777777" w:rsidR="00217981" w:rsidRPr="00992F98" w:rsidRDefault="00D8723D" w:rsidP="00542DC8">
      <w:pPr>
        <w:spacing w:after="0" w:line="240" w:lineRule="auto"/>
        <w:jc w:val="both"/>
        <w:rPr>
          <w:rFonts w:cstheme="minorHAnsi"/>
          <w:b/>
        </w:rPr>
      </w:pPr>
      <w:r w:rsidRPr="00992F98">
        <w:rPr>
          <w:rFonts w:cstheme="minorHAnsi"/>
          <w:b/>
        </w:rPr>
        <w:t>m</w:t>
      </w:r>
      <w:r w:rsidR="00217981" w:rsidRPr="00992F98">
        <w:rPr>
          <w:rFonts w:cstheme="minorHAnsi"/>
          <w:b/>
        </w:rPr>
        <w:t>ěstská část Praha 12</w:t>
      </w:r>
    </w:p>
    <w:p w14:paraId="35592901" w14:textId="77777777" w:rsidR="00542DC8" w:rsidRPr="00992F98" w:rsidRDefault="00542DC8" w:rsidP="00542DC8">
      <w:pPr>
        <w:spacing w:after="0" w:line="240" w:lineRule="auto"/>
        <w:jc w:val="both"/>
        <w:rPr>
          <w:rFonts w:cstheme="minorHAnsi"/>
          <w:szCs w:val="24"/>
        </w:rPr>
      </w:pPr>
      <w:r w:rsidRPr="00992F98">
        <w:rPr>
          <w:rFonts w:cstheme="minorHAnsi"/>
          <w:szCs w:val="24"/>
        </w:rPr>
        <w:t>Sídlo:</w:t>
      </w:r>
      <w:r w:rsidRPr="00992F98">
        <w:rPr>
          <w:rFonts w:cstheme="minorHAnsi"/>
          <w:szCs w:val="24"/>
        </w:rPr>
        <w:tab/>
      </w:r>
      <w:r w:rsidRPr="00992F98">
        <w:rPr>
          <w:rFonts w:cstheme="minorHAnsi"/>
          <w:szCs w:val="24"/>
        </w:rPr>
        <w:tab/>
      </w:r>
      <w:r w:rsidRPr="00992F98">
        <w:rPr>
          <w:rFonts w:cstheme="minorHAnsi"/>
          <w:szCs w:val="24"/>
        </w:rPr>
        <w:tab/>
      </w:r>
      <w:r w:rsidR="004F4BDF" w:rsidRPr="00992F98">
        <w:rPr>
          <w:rFonts w:cstheme="minorHAnsi"/>
        </w:rPr>
        <w:t>Generála Šišky 2375/6</w:t>
      </w:r>
      <w:r w:rsidR="00217981" w:rsidRPr="00992F98">
        <w:rPr>
          <w:rFonts w:cstheme="minorHAnsi"/>
        </w:rPr>
        <w:t>, 143 00 Praha 4 - Modřany</w:t>
      </w:r>
    </w:p>
    <w:p w14:paraId="3886C92E" w14:textId="77777777" w:rsidR="00542DC8" w:rsidRPr="00992F98" w:rsidRDefault="00542DC8" w:rsidP="00542DC8">
      <w:pPr>
        <w:spacing w:after="0" w:line="240" w:lineRule="auto"/>
        <w:jc w:val="both"/>
        <w:rPr>
          <w:rFonts w:cstheme="minorHAnsi"/>
          <w:szCs w:val="24"/>
        </w:rPr>
      </w:pPr>
      <w:r w:rsidRPr="00992F98">
        <w:rPr>
          <w:rFonts w:cstheme="minorHAnsi"/>
          <w:szCs w:val="24"/>
        </w:rPr>
        <w:t>V zastoupení:</w:t>
      </w:r>
      <w:r w:rsidRPr="00992F98">
        <w:rPr>
          <w:rFonts w:cstheme="minorHAnsi"/>
          <w:szCs w:val="24"/>
        </w:rPr>
        <w:tab/>
      </w:r>
      <w:r w:rsidRPr="00992F98">
        <w:rPr>
          <w:rFonts w:cstheme="minorHAnsi"/>
          <w:szCs w:val="24"/>
        </w:rPr>
        <w:tab/>
      </w:r>
      <w:r w:rsidR="005A2A0E" w:rsidRPr="00992F98">
        <w:rPr>
          <w:rFonts w:cstheme="minorHAnsi"/>
          <w:color w:val="000000" w:themeColor="text1"/>
        </w:rPr>
        <w:t>Ing. Vojtěch Kos</w:t>
      </w:r>
      <w:r w:rsidR="00E67ECD" w:rsidRPr="00992F98">
        <w:rPr>
          <w:rFonts w:cstheme="minorHAnsi"/>
          <w:color w:val="000000" w:themeColor="text1"/>
        </w:rPr>
        <w:t xml:space="preserve"> MBA</w:t>
      </w:r>
      <w:r w:rsidRPr="00992F98">
        <w:rPr>
          <w:rFonts w:cstheme="minorHAnsi"/>
          <w:szCs w:val="24"/>
        </w:rPr>
        <w:t>, starosta</w:t>
      </w:r>
    </w:p>
    <w:p w14:paraId="39E33398" w14:textId="5E70951A" w:rsidR="00D53B16" w:rsidRPr="00715327" w:rsidRDefault="00542DC8" w:rsidP="00694025">
      <w:pPr>
        <w:spacing w:after="0" w:line="240" w:lineRule="auto"/>
        <w:ind w:left="4253" w:hanging="4253"/>
        <w:jc w:val="both"/>
        <w:rPr>
          <w:rFonts w:cstheme="minorHAnsi"/>
          <w:szCs w:val="24"/>
        </w:rPr>
      </w:pPr>
      <w:r w:rsidRPr="00B81241">
        <w:rPr>
          <w:rFonts w:cstheme="minorHAnsi"/>
          <w:szCs w:val="24"/>
        </w:rPr>
        <w:t>Osoba oprávněná jednat ve věcech technických</w:t>
      </w:r>
      <w:r w:rsidR="00106005">
        <w:rPr>
          <w:rFonts w:cstheme="minorHAnsi"/>
          <w:szCs w:val="24"/>
        </w:rPr>
        <w:t>:</w:t>
      </w:r>
      <w:r w:rsidR="0097059A">
        <w:rPr>
          <w:rFonts w:cstheme="minorHAnsi"/>
          <w:szCs w:val="24"/>
        </w:rPr>
        <w:t xml:space="preserve"> </w:t>
      </w:r>
      <w:r w:rsidR="002A55D3">
        <w:rPr>
          <w:rFonts w:cstheme="minorHAnsi"/>
          <w:szCs w:val="24"/>
        </w:rPr>
        <w:t>Magda Chroustovská</w:t>
      </w:r>
      <w:r w:rsidR="00367932">
        <w:rPr>
          <w:rFonts w:cstheme="minorHAnsi"/>
          <w:szCs w:val="24"/>
        </w:rPr>
        <w:t xml:space="preserve">, technik </w:t>
      </w:r>
      <w:r w:rsidR="002A55D3">
        <w:rPr>
          <w:rFonts w:cstheme="minorHAnsi"/>
          <w:szCs w:val="24"/>
        </w:rPr>
        <w:t>oddělení investic, odboru</w:t>
      </w:r>
      <w:r w:rsidR="00412317">
        <w:rPr>
          <w:rFonts w:cstheme="minorHAnsi"/>
          <w:szCs w:val="24"/>
        </w:rPr>
        <w:t xml:space="preserve"> </w:t>
      </w:r>
      <w:r w:rsidR="00367932" w:rsidRPr="009F3460">
        <w:rPr>
          <w:rFonts w:cstheme="minorHAnsi"/>
          <w:szCs w:val="24"/>
        </w:rPr>
        <w:t>investic a správy majetku</w:t>
      </w:r>
    </w:p>
    <w:p w14:paraId="5C3F29C8" w14:textId="147090D4" w:rsidR="00542DC8" w:rsidRDefault="00542DC8" w:rsidP="00715327">
      <w:pPr>
        <w:spacing w:after="0" w:line="240" w:lineRule="auto"/>
        <w:ind w:left="4536" w:hanging="283"/>
        <w:jc w:val="both"/>
        <w:rPr>
          <w:rFonts w:cstheme="minorHAnsi"/>
          <w:szCs w:val="24"/>
        </w:rPr>
      </w:pPr>
    </w:p>
    <w:p w14:paraId="7A829722" w14:textId="77777777" w:rsidR="009F3460" w:rsidRPr="009F3460" w:rsidRDefault="009F3460" w:rsidP="005D6773">
      <w:pPr>
        <w:spacing w:after="0" w:line="240" w:lineRule="auto"/>
        <w:ind w:left="4253" w:hanging="4253"/>
        <w:jc w:val="both"/>
        <w:rPr>
          <w:rFonts w:cstheme="minorHAnsi"/>
          <w:szCs w:val="24"/>
        </w:rPr>
      </w:pPr>
      <w:r w:rsidRPr="009F3460">
        <w:rPr>
          <w:rFonts w:cstheme="minorHAnsi"/>
          <w:szCs w:val="24"/>
        </w:rPr>
        <w:t xml:space="preserve">Osoba oprávněna </w:t>
      </w:r>
      <w:r>
        <w:rPr>
          <w:rFonts w:cstheme="minorHAnsi"/>
          <w:szCs w:val="24"/>
        </w:rPr>
        <w:t xml:space="preserve">jednat </w:t>
      </w:r>
      <w:r w:rsidRPr="009F3460">
        <w:rPr>
          <w:rFonts w:cstheme="minorHAnsi"/>
          <w:szCs w:val="24"/>
        </w:rPr>
        <w:t>ve věcech smluvních</w:t>
      </w:r>
      <w:r>
        <w:rPr>
          <w:rFonts w:cstheme="minorHAnsi"/>
          <w:szCs w:val="24"/>
        </w:rPr>
        <w:t xml:space="preserve">: </w:t>
      </w:r>
      <w:r w:rsidRPr="009F3460">
        <w:rPr>
          <w:rFonts w:cstheme="minorHAnsi"/>
          <w:szCs w:val="24"/>
        </w:rPr>
        <w:t>Mgr. Pavel Ledvina, vedoucí oddělení investic, odboru investic a správy majetku</w:t>
      </w:r>
    </w:p>
    <w:p w14:paraId="7EECF08E" w14:textId="7A9DEFB6" w:rsidR="00542DC8" w:rsidRPr="00992F98" w:rsidRDefault="00542DC8" w:rsidP="00542DC8">
      <w:pPr>
        <w:spacing w:after="0" w:line="240" w:lineRule="auto"/>
        <w:jc w:val="both"/>
        <w:rPr>
          <w:rFonts w:cstheme="minorHAnsi"/>
          <w:szCs w:val="24"/>
        </w:rPr>
      </w:pPr>
      <w:r w:rsidRPr="00992F98">
        <w:rPr>
          <w:rFonts w:cstheme="minorHAnsi"/>
          <w:szCs w:val="24"/>
        </w:rPr>
        <w:t>IČ</w:t>
      </w:r>
      <w:r w:rsidR="00565995">
        <w:rPr>
          <w:rFonts w:cstheme="minorHAnsi"/>
          <w:szCs w:val="24"/>
        </w:rPr>
        <w:t>O</w:t>
      </w:r>
      <w:r w:rsidR="00D8723D" w:rsidRPr="00992F98">
        <w:rPr>
          <w:rFonts w:cstheme="minorHAnsi"/>
          <w:szCs w:val="24"/>
        </w:rPr>
        <w:t>:</w:t>
      </w:r>
      <w:r w:rsidRPr="00992F98">
        <w:rPr>
          <w:rFonts w:cstheme="minorHAnsi"/>
          <w:szCs w:val="24"/>
        </w:rPr>
        <w:tab/>
      </w:r>
      <w:r w:rsidRPr="00992F98">
        <w:rPr>
          <w:rFonts w:cstheme="minorHAnsi"/>
          <w:szCs w:val="24"/>
        </w:rPr>
        <w:tab/>
      </w:r>
      <w:r w:rsidRPr="00992F98">
        <w:rPr>
          <w:rFonts w:cstheme="minorHAnsi"/>
          <w:szCs w:val="24"/>
        </w:rPr>
        <w:tab/>
      </w:r>
      <w:r w:rsidR="00217981" w:rsidRPr="00992F98">
        <w:rPr>
          <w:rFonts w:cstheme="minorHAnsi"/>
        </w:rPr>
        <w:t>00231151</w:t>
      </w:r>
    </w:p>
    <w:p w14:paraId="62D56581" w14:textId="77777777" w:rsidR="00542DC8" w:rsidRPr="00992F98" w:rsidRDefault="00542DC8" w:rsidP="00542DC8">
      <w:pPr>
        <w:spacing w:after="0" w:line="240" w:lineRule="auto"/>
        <w:jc w:val="both"/>
        <w:rPr>
          <w:rFonts w:cstheme="minorHAnsi"/>
          <w:szCs w:val="24"/>
        </w:rPr>
      </w:pPr>
      <w:r w:rsidRPr="00992F98">
        <w:rPr>
          <w:rFonts w:cstheme="minorHAnsi"/>
          <w:szCs w:val="24"/>
        </w:rPr>
        <w:t>Telefon:</w:t>
      </w:r>
      <w:r w:rsidRPr="00992F98">
        <w:rPr>
          <w:rFonts w:cstheme="minorHAnsi"/>
          <w:szCs w:val="24"/>
        </w:rPr>
        <w:tab/>
      </w:r>
      <w:r w:rsidRPr="00992F98">
        <w:rPr>
          <w:rFonts w:cstheme="minorHAnsi"/>
          <w:szCs w:val="24"/>
        </w:rPr>
        <w:tab/>
        <w:t>+420</w:t>
      </w:r>
      <w:r w:rsidR="00217981" w:rsidRPr="00992F98">
        <w:rPr>
          <w:rFonts w:cstheme="minorHAnsi"/>
          <w:szCs w:val="24"/>
        </w:rPr>
        <w:t xml:space="preserve"> </w:t>
      </w:r>
      <w:r w:rsidR="00217981" w:rsidRPr="00992F98">
        <w:rPr>
          <w:rFonts w:cstheme="minorHAnsi"/>
        </w:rPr>
        <w:t>244 028 111</w:t>
      </w:r>
    </w:p>
    <w:p w14:paraId="2FA3F1B0" w14:textId="77777777" w:rsidR="00542DC8" w:rsidRPr="00992F98" w:rsidRDefault="00542DC8" w:rsidP="00542DC8">
      <w:pPr>
        <w:spacing w:after="0" w:line="240" w:lineRule="auto"/>
        <w:jc w:val="both"/>
        <w:rPr>
          <w:rFonts w:cstheme="minorHAnsi"/>
          <w:szCs w:val="24"/>
        </w:rPr>
      </w:pPr>
      <w:r w:rsidRPr="00992F98">
        <w:rPr>
          <w:rFonts w:cstheme="minorHAnsi"/>
          <w:szCs w:val="24"/>
        </w:rPr>
        <w:t>E-mail:</w:t>
      </w:r>
      <w:r w:rsidRPr="00992F98">
        <w:rPr>
          <w:rFonts w:cstheme="minorHAnsi"/>
          <w:szCs w:val="24"/>
        </w:rPr>
        <w:tab/>
      </w:r>
      <w:r w:rsidRPr="00992F98">
        <w:rPr>
          <w:rFonts w:cstheme="minorHAnsi"/>
          <w:szCs w:val="24"/>
        </w:rPr>
        <w:tab/>
      </w:r>
      <w:r w:rsidRPr="00992F98">
        <w:rPr>
          <w:rFonts w:cstheme="minorHAnsi"/>
          <w:szCs w:val="24"/>
        </w:rPr>
        <w:tab/>
      </w:r>
      <w:hyperlink r:id="rId8" w:history="1">
        <w:r w:rsidR="00217981" w:rsidRPr="00992F98">
          <w:rPr>
            <w:rStyle w:val="Hypertextovodkaz"/>
            <w:rFonts w:asciiTheme="minorHAnsi" w:hAnsiTheme="minorHAnsi" w:cstheme="minorHAnsi"/>
          </w:rPr>
          <w:t>podatelna@praha12.cz</w:t>
        </w:r>
      </w:hyperlink>
      <w:bookmarkStart w:id="2" w:name="_GoBack"/>
      <w:bookmarkEnd w:id="2"/>
    </w:p>
    <w:p w14:paraId="3F7BAF06" w14:textId="77777777" w:rsidR="00542DC8" w:rsidRPr="00992F98" w:rsidRDefault="00542DC8" w:rsidP="00542DC8">
      <w:pPr>
        <w:spacing w:after="0" w:line="240" w:lineRule="auto"/>
        <w:jc w:val="both"/>
        <w:rPr>
          <w:rFonts w:cstheme="minorHAnsi"/>
        </w:rPr>
      </w:pPr>
      <w:r w:rsidRPr="00992F98">
        <w:rPr>
          <w:rFonts w:cstheme="minorHAnsi"/>
          <w:szCs w:val="24"/>
        </w:rPr>
        <w:t>Bankovní spojení:</w:t>
      </w:r>
      <w:r w:rsidRPr="00992F98">
        <w:rPr>
          <w:rFonts w:cstheme="minorHAnsi"/>
          <w:szCs w:val="24"/>
        </w:rPr>
        <w:tab/>
      </w:r>
      <w:r w:rsidR="00422935" w:rsidRPr="00992F98">
        <w:rPr>
          <w:rFonts w:cstheme="minorHAnsi"/>
        </w:rPr>
        <w:t>Česká spořitelna, a.s.</w:t>
      </w:r>
    </w:p>
    <w:p w14:paraId="06F65AF7" w14:textId="77777777" w:rsidR="00542DC8" w:rsidRPr="00992F98" w:rsidRDefault="00542DC8" w:rsidP="00542DC8">
      <w:pPr>
        <w:spacing w:after="0" w:line="240" w:lineRule="auto"/>
        <w:jc w:val="both"/>
        <w:rPr>
          <w:rFonts w:cstheme="minorHAnsi"/>
        </w:rPr>
      </w:pPr>
      <w:r w:rsidRPr="00992F98">
        <w:rPr>
          <w:rFonts w:cstheme="minorHAnsi"/>
        </w:rPr>
        <w:t>Číslo účtu:</w:t>
      </w:r>
      <w:r w:rsidRPr="00992F98">
        <w:rPr>
          <w:rFonts w:cstheme="minorHAnsi"/>
        </w:rPr>
        <w:tab/>
      </w:r>
      <w:r w:rsidRPr="00992F98">
        <w:rPr>
          <w:rFonts w:cstheme="minorHAnsi"/>
        </w:rPr>
        <w:tab/>
      </w:r>
      <w:r w:rsidR="00422935" w:rsidRPr="00992F98">
        <w:rPr>
          <w:rFonts w:cstheme="minorHAnsi"/>
        </w:rPr>
        <w:t>80039-2000762389/0800</w:t>
      </w:r>
    </w:p>
    <w:p w14:paraId="340C6AC8" w14:textId="77777777" w:rsidR="00542DC8" w:rsidRPr="00992F98" w:rsidRDefault="00542DC8" w:rsidP="00542DC8">
      <w:pPr>
        <w:spacing w:after="0" w:line="240" w:lineRule="auto"/>
        <w:jc w:val="both"/>
        <w:rPr>
          <w:rFonts w:cstheme="minorHAnsi"/>
          <w:szCs w:val="24"/>
        </w:rPr>
      </w:pPr>
      <w:r w:rsidRPr="00992F98">
        <w:rPr>
          <w:rFonts w:cstheme="minorHAnsi"/>
          <w:szCs w:val="24"/>
        </w:rPr>
        <w:t>Webové stránky:</w:t>
      </w:r>
      <w:r w:rsidRPr="00992F98">
        <w:rPr>
          <w:rFonts w:cstheme="minorHAnsi"/>
          <w:szCs w:val="24"/>
        </w:rPr>
        <w:tab/>
      </w:r>
      <w:hyperlink r:id="rId9" w:history="1">
        <w:r w:rsidR="00217981" w:rsidRPr="00992F98">
          <w:rPr>
            <w:rStyle w:val="Hypertextovodkaz"/>
            <w:rFonts w:asciiTheme="minorHAnsi" w:hAnsiTheme="minorHAnsi" w:cstheme="minorHAnsi"/>
            <w:szCs w:val="24"/>
          </w:rPr>
          <w:t>https://www.praha12.cz/</w:t>
        </w:r>
      </w:hyperlink>
      <w:r w:rsidR="00217981" w:rsidRPr="00992F98">
        <w:rPr>
          <w:rFonts w:cstheme="minorHAnsi"/>
          <w:szCs w:val="24"/>
        </w:rPr>
        <w:t xml:space="preserve"> </w:t>
      </w:r>
      <w:r w:rsidR="008313FA" w:rsidRPr="00992F98">
        <w:rPr>
          <w:rFonts w:cstheme="minorHAnsi"/>
        </w:rPr>
        <w:t xml:space="preserve"> </w:t>
      </w:r>
    </w:p>
    <w:p w14:paraId="5B694535" w14:textId="77777777" w:rsidR="00542DC8" w:rsidRPr="00992F98" w:rsidRDefault="00542DC8" w:rsidP="00542DC8">
      <w:pPr>
        <w:spacing w:after="0" w:line="240" w:lineRule="auto"/>
        <w:jc w:val="both"/>
        <w:rPr>
          <w:rFonts w:cstheme="minorHAnsi"/>
          <w:szCs w:val="24"/>
        </w:rPr>
      </w:pPr>
      <w:r w:rsidRPr="00992F98">
        <w:rPr>
          <w:rFonts w:cstheme="minorHAnsi"/>
          <w:szCs w:val="24"/>
        </w:rPr>
        <w:t>Datová schránka:</w:t>
      </w:r>
      <w:r w:rsidRPr="00992F98">
        <w:rPr>
          <w:rFonts w:cstheme="minorHAnsi"/>
          <w:szCs w:val="24"/>
        </w:rPr>
        <w:tab/>
      </w:r>
      <w:r w:rsidR="00217981" w:rsidRPr="00992F98">
        <w:rPr>
          <w:rFonts w:cstheme="minorHAnsi"/>
        </w:rPr>
        <w:t>ktcbbxd</w:t>
      </w:r>
    </w:p>
    <w:p w14:paraId="7090F830" w14:textId="77777777" w:rsidR="00542DC8" w:rsidRPr="00992F98" w:rsidRDefault="00542DC8" w:rsidP="00542DC8">
      <w:pPr>
        <w:keepNext/>
        <w:tabs>
          <w:tab w:val="left" w:pos="284"/>
        </w:tabs>
        <w:spacing w:before="120" w:after="120" w:line="240" w:lineRule="auto"/>
        <w:outlineLvl w:val="3"/>
        <w:rPr>
          <w:rFonts w:cstheme="minorHAnsi"/>
          <w:szCs w:val="24"/>
        </w:rPr>
      </w:pPr>
      <w:r w:rsidRPr="00992F98">
        <w:rPr>
          <w:rFonts w:cstheme="minorHAnsi"/>
          <w:szCs w:val="24"/>
        </w:rPr>
        <w:t>(dále jen „</w:t>
      </w:r>
      <w:r w:rsidRPr="00992F98">
        <w:rPr>
          <w:rFonts w:cstheme="minorHAnsi"/>
          <w:b/>
          <w:szCs w:val="24"/>
        </w:rPr>
        <w:t>objednatel</w:t>
      </w:r>
      <w:r w:rsidRPr="00992F98">
        <w:rPr>
          <w:rFonts w:cstheme="minorHAnsi"/>
          <w:szCs w:val="24"/>
        </w:rPr>
        <w:t>“)</w:t>
      </w:r>
    </w:p>
    <w:p w14:paraId="048E45E6" w14:textId="77777777" w:rsidR="00542DC8" w:rsidRPr="00992F98" w:rsidRDefault="00542DC8" w:rsidP="00542DC8">
      <w:pPr>
        <w:keepNext/>
        <w:tabs>
          <w:tab w:val="left" w:pos="284"/>
        </w:tabs>
        <w:spacing w:after="0" w:line="240" w:lineRule="auto"/>
        <w:outlineLvl w:val="3"/>
        <w:rPr>
          <w:rFonts w:cstheme="minorHAnsi"/>
          <w:szCs w:val="24"/>
        </w:rPr>
      </w:pPr>
      <w:r w:rsidRPr="00992F98">
        <w:rPr>
          <w:rFonts w:cstheme="minorHAnsi"/>
          <w:szCs w:val="24"/>
        </w:rPr>
        <w:t>a</w:t>
      </w:r>
    </w:p>
    <w:p w14:paraId="611C30CA" w14:textId="77777777" w:rsidR="00542DC8" w:rsidRPr="00992F98" w:rsidRDefault="00542DC8" w:rsidP="00542DC8">
      <w:pPr>
        <w:keepNext/>
        <w:tabs>
          <w:tab w:val="left" w:pos="284"/>
        </w:tabs>
        <w:spacing w:after="0" w:line="240" w:lineRule="auto"/>
        <w:outlineLvl w:val="3"/>
        <w:rPr>
          <w:rFonts w:cstheme="minorHAnsi"/>
          <w:szCs w:val="24"/>
        </w:rPr>
      </w:pPr>
    </w:p>
    <w:p w14:paraId="1188A3FB" w14:textId="77777777" w:rsidR="00542DC8" w:rsidRPr="00992F98" w:rsidRDefault="00542DC8" w:rsidP="00542DC8">
      <w:pPr>
        <w:tabs>
          <w:tab w:val="left" w:pos="708"/>
          <w:tab w:val="left" w:pos="1416"/>
          <w:tab w:val="left" w:pos="4080"/>
        </w:tabs>
        <w:spacing w:after="0" w:line="240" w:lineRule="auto"/>
        <w:ind w:left="283" w:hanging="283"/>
        <w:rPr>
          <w:rFonts w:cstheme="minorHAnsi"/>
          <w:b/>
          <w:szCs w:val="24"/>
        </w:rPr>
      </w:pPr>
      <w:r w:rsidRPr="00992F98">
        <w:rPr>
          <w:rFonts w:cstheme="minorHAnsi"/>
          <w:b/>
          <w:szCs w:val="24"/>
          <w:highlight w:val="yellow"/>
        </w:rPr>
        <w:t>/DOPLNÍ ZHOTOVITEL/</w:t>
      </w:r>
    </w:p>
    <w:p w14:paraId="42078B8E" w14:textId="77777777" w:rsidR="00542DC8" w:rsidRPr="00992F98" w:rsidRDefault="00542DC8" w:rsidP="00542DC8">
      <w:pPr>
        <w:spacing w:after="0" w:line="240" w:lineRule="auto"/>
        <w:ind w:left="283" w:hanging="283"/>
        <w:rPr>
          <w:rFonts w:cstheme="minorHAnsi"/>
          <w:b/>
          <w:szCs w:val="24"/>
        </w:rPr>
      </w:pPr>
      <w:r w:rsidRPr="00992F98">
        <w:rPr>
          <w:rFonts w:cstheme="minorHAnsi"/>
          <w:szCs w:val="24"/>
        </w:rPr>
        <w:t>Sídlo:</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 xml:space="preserve"> /DOPLNÍ ZHOTOVITEL/</w:t>
      </w:r>
    </w:p>
    <w:p w14:paraId="3681A958" w14:textId="77777777" w:rsidR="00542DC8" w:rsidRPr="00992F98" w:rsidRDefault="00542DC8" w:rsidP="00542DC8">
      <w:pPr>
        <w:tabs>
          <w:tab w:val="left" w:pos="708"/>
          <w:tab w:val="left" w:pos="1416"/>
        </w:tabs>
        <w:spacing w:after="0" w:line="240" w:lineRule="auto"/>
        <w:ind w:left="283" w:hanging="283"/>
        <w:rPr>
          <w:rFonts w:cstheme="minorHAnsi"/>
          <w:b/>
          <w:szCs w:val="24"/>
        </w:rPr>
      </w:pPr>
      <w:r w:rsidRPr="00992F98">
        <w:rPr>
          <w:rFonts w:cstheme="minorHAnsi"/>
          <w:szCs w:val="24"/>
        </w:rPr>
        <w:t>V zastoupení:</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274A57E2" w14:textId="77777777" w:rsidR="00542DC8" w:rsidRPr="00992F98" w:rsidRDefault="00542DC8" w:rsidP="00542DC8">
      <w:pPr>
        <w:spacing w:after="0" w:line="240" w:lineRule="auto"/>
        <w:jc w:val="both"/>
        <w:rPr>
          <w:rFonts w:cstheme="minorHAnsi"/>
          <w:szCs w:val="24"/>
        </w:rPr>
      </w:pPr>
      <w:r w:rsidRPr="00992F98">
        <w:rPr>
          <w:rFonts w:cstheme="minorHAnsi"/>
          <w:szCs w:val="24"/>
        </w:rPr>
        <w:t xml:space="preserve">Osoba oprávněná jednat ve věcech technických: </w:t>
      </w:r>
      <w:r w:rsidRPr="00992F98">
        <w:rPr>
          <w:rFonts w:cstheme="minorHAnsi"/>
          <w:b/>
          <w:szCs w:val="24"/>
          <w:highlight w:val="yellow"/>
        </w:rPr>
        <w:t>/DOPLNÍ ZHOTOVITEL/</w:t>
      </w:r>
    </w:p>
    <w:p w14:paraId="6A1A3471" w14:textId="77777777" w:rsidR="00542DC8" w:rsidRPr="00992F98" w:rsidRDefault="00542DC8" w:rsidP="00542DC8">
      <w:pPr>
        <w:spacing w:after="0" w:line="240" w:lineRule="auto"/>
        <w:jc w:val="both"/>
        <w:rPr>
          <w:rFonts w:cstheme="minorHAnsi"/>
          <w:szCs w:val="24"/>
        </w:rPr>
      </w:pPr>
      <w:r w:rsidRPr="00992F98">
        <w:rPr>
          <w:rFonts w:cstheme="minorHAnsi"/>
          <w:szCs w:val="24"/>
        </w:rPr>
        <w:t xml:space="preserve">Ve věcech plnění díla a předání a převzetí prací oprávněn jednat: </w:t>
      </w:r>
      <w:r w:rsidRPr="00992F98">
        <w:rPr>
          <w:rFonts w:cstheme="minorHAnsi"/>
          <w:b/>
          <w:szCs w:val="24"/>
          <w:highlight w:val="yellow"/>
        </w:rPr>
        <w:t>/DOPLNÍ ZHOTOVITEL/</w:t>
      </w:r>
      <w:r w:rsidRPr="00992F98">
        <w:rPr>
          <w:rFonts w:cstheme="minorHAnsi"/>
          <w:szCs w:val="24"/>
        </w:rPr>
        <w:t xml:space="preserve">   </w:t>
      </w:r>
    </w:p>
    <w:p w14:paraId="0A5ACDDD" w14:textId="0CCBFEC8" w:rsidR="00542DC8" w:rsidRPr="00992F98" w:rsidRDefault="00542DC8" w:rsidP="00542DC8">
      <w:pPr>
        <w:spacing w:after="0" w:line="240" w:lineRule="auto"/>
        <w:jc w:val="both"/>
        <w:rPr>
          <w:rFonts w:cstheme="minorHAnsi"/>
          <w:szCs w:val="24"/>
        </w:rPr>
      </w:pPr>
      <w:r w:rsidRPr="00992F98">
        <w:rPr>
          <w:rFonts w:cstheme="minorHAnsi"/>
          <w:szCs w:val="24"/>
        </w:rPr>
        <w:t>IČ</w:t>
      </w:r>
      <w:r w:rsidR="00565995">
        <w:rPr>
          <w:rFonts w:cstheme="minorHAnsi"/>
          <w:szCs w:val="24"/>
        </w:rPr>
        <w:t>O</w:t>
      </w:r>
      <w:r w:rsidR="00D8723D" w:rsidRPr="00992F98">
        <w:rPr>
          <w:rFonts w:cstheme="minorHAnsi"/>
          <w:szCs w:val="24"/>
        </w:rPr>
        <w:t>:</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58983F98" w14:textId="77777777" w:rsidR="00542DC8" w:rsidRPr="00992F98" w:rsidRDefault="00542DC8" w:rsidP="00542DC8">
      <w:pPr>
        <w:spacing w:after="0" w:line="240" w:lineRule="auto"/>
        <w:jc w:val="both"/>
        <w:rPr>
          <w:rFonts w:cstheme="minorHAnsi"/>
          <w:szCs w:val="24"/>
        </w:rPr>
      </w:pPr>
      <w:r w:rsidRPr="00992F98">
        <w:rPr>
          <w:rFonts w:cstheme="minorHAnsi"/>
          <w:szCs w:val="24"/>
        </w:rPr>
        <w:t>Telefon:</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63CC9FC8" w14:textId="77777777" w:rsidR="00542DC8" w:rsidRPr="00992F98" w:rsidRDefault="00542DC8" w:rsidP="00542DC8">
      <w:pPr>
        <w:spacing w:after="0" w:line="240" w:lineRule="auto"/>
        <w:jc w:val="both"/>
        <w:rPr>
          <w:rFonts w:cstheme="minorHAnsi"/>
          <w:szCs w:val="24"/>
        </w:rPr>
      </w:pPr>
      <w:r w:rsidRPr="00992F98">
        <w:rPr>
          <w:rFonts w:cstheme="minorHAnsi"/>
          <w:szCs w:val="24"/>
        </w:rPr>
        <w:t>E-mail:</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3C1A9545" w14:textId="77777777" w:rsidR="00542DC8" w:rsidRPr="00992F98" w:rsidRDefault="00542DC8" w:rsidP="00542DC8">
      <w:pPr>
        <w:spacing w:after="0" w:line="240" w:lineRule="auto"/>
        <w:jc w:val="both"/>
        <w:rPr>
          <w:rFonts w:cstheme="minorHAnsi"/>
          <w:szCs w:val="24"/>
        </w:rPr>
      </w:pPr>
      <w:r w:rsidRPr="00992F98">
        <w:rPr>
          <w:rFonts w:cstheme="minorHAnsi"/>
          <w:szCs w:val="24"/>
        </w:rPr>
        <w:t>Bankovní spojení:</w:t>
      </w:r>
      <w:r w:rsidRPr="00992F98">
        <w:rPr>
          <w:rFonts w:cstheme="minorHAnsi"/>
          <w:szCs w:val="24"/>
        </w:rPr>
        <w:tab/>
      </w:r>
      <w:r w:rsidRPr="00992F98">
        <w:rPr>
          <w:rFonts w:cstheme="minorHAnsi"/>
          <w:b/>
          <w:szCs w:val="24"/>
          <w:highlight w:val="yellow"/>
        </w:rPr>
        <w:t>/DOPLNÍ ZHOTOVITEL/</w:t>
      </w:r>
    </w:p>
    <w:p w14:paraId="62DD5B32" w14:textId="77777777" w:rsidR="00542DC8" w:rsidRPr="00992F98" w:rsidRDefault="00542DC8" w:rsidP="00542DC8">
      <w:pPr>
        <w:spacing w:after="0" w:line="240" w:lineRule="auto"/>
        <w:jc w:val="both"/>
        <w:rPr>
          <w:rFonts w:cstheme="minorHAnsi"/>
          <w:szCs w:val="24"/>
        </w:rPr>
      </w:pPr>
      <w:r w:rsidRPr="00992F98">
        <w:rPr>
          <w:rFonts w:cstheme="minorHAnsi"/>
          <w:szCs w:val="24"/>
        </w:rPr>
        <w:t>Číslo účtu:</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610072EA" w14:textId="77777777" w:rsidR="00542DC8" w:rsidRPr="00992F98" w:rsidRDefault="00542DC8" w:rsidP="00542DC8">
      <w:pPr>
        <w:spacing w:after="0" w:line="240" w:lineRule="auto"/>
        <w:jc w:val="both"/>
        <w:rPr>
          <w:rFonts w:cstheme="minorHAnsi"/>
          <w:szCs w:val="24"/>
        </w:rPr>
      </w:pPr>
      <w:r w:rsidRPr="00992F98">
        <w:rPr>
          <w:rFonts w:cstheme="minorHAnsi"/>
          <w:szCs w:val="24"/>
        </w:rPr>
        <w:t>Webové stránky:</w:t>
      </w:r>
      <w:r w:rsidRPr="00992F98">
        <w:rPr>
          <w:rFonts w:cstheme="minorHAnsi"/>
          <w:szCs w:val="24"/>
        </w:rPr>
        <w:tab/>
      </w:r>
      <w:r w:rsidRPr="00992F98">
        <w:rPr>
          <w:rFonts w:cstheme="minorHAnsi"/>
          <w:b/>
          <w:szCs w:val="24"/>
          <w:highlight w:val="yellow"/>
        </w:rPr>
        <w:t>/DOPLNÍ ZHOTOVITEL/</w:t>
      </w:r>
    </w:p>
    <w:p w14:paraId="69456E78" w14:textId="77777777" w:rsidR="00542DC8" w:rsidRPr="00992F98" w:rsidRDefault="00542DC8" w:rsidP="00542DC8">
      <w:pPr>
        <w:spacing w:after="0" w:line="240" w:lineRule="auto"/>
        <w:jc w:val="both"/>
        <w:rPr>
          <w:rFonts w:cstheme="minorHAnsi"/>
          <w:szCs w:val="24"/>
        </w:rPr>
      </w:pPr>
      <w:r w:rsidRPr="00992F98">
        <w:rPr>
          <w:rFonts w:cstheme="minorHAnsi"/>
          <w:szCs w:val="24"/>
        </w:rPr>
        <w:t>Datová schránka:</w:t>
      </w:r>
      <w:r w:rsidRPr="00992F98">
        <w:rPr>
          <w:rFonts w:cstheme="minorHAnsi"/>
          <w:szCs w:val="24"/>
        </w:rPr>
        <w:tab/>
      </w:r>
      <w:r w:rsidRPr="00992F98">
        <w:rPr>
          <w:rFonts w:cstheme="minorHAnsi"/>
          <w:b/>
          <w:szCs w:val="24"/>
          <w:highlight w:val="yellow"/>
        </w:rPr>
        <w:t>/DOPLNÍ ZHOTOVITEL/</w:t>
      </w:r>
      <w:r w:rsidRPr="00992F98">
        <w:rPr>
          <w:rFonts w:cstheme="minorHAnsi"/>
          <w:szCs w:val="24"/>
        </w:rPr>
        <w:tab/>
      </w:r>
      <w:r w:rsidRPr="00992F98">
        <w:rPr>
          <w:rFonts w:cstheme="minorHAnsi"/>
          <w:szCs w:val="24"/>
        </w:rPr>
        <w:tab/>
      </w:r>
    </w:p>
    <w:p w14:paraId="27ABEE47" w14:textId="77777777" w:rsidR="00542DC8" w:rsidRPr="00992F98" w:rsidRDefault="00542DC8" w:rsidP="00D85651">
      <w:pPr>
        <w:keepNext/>
        <w:tabs>
          <w:tab w:val="left" w:pos="284"/>
          <w:tab w:val="left" w:pos="5460"/>
        </w:tabs>
        <w:spacing w:before="120" w:after="120" w:line="240" w:lineRule="auto"/>
        <w:outlineLvl w:val="3"/>
        <w:rPr>
          <w:rFonts w:cstheme="minorHAnsi"/>
          <w:szCs w:val="24"/>
        </w:rPr>
      </w:pPr>
      <w:r w:rsidRPr="00992F98">
        <w:rPr>
          <w:rFonts w:cstheme="minorHAnsi"/>
          <w:szCs w:val="24"/>
        </w:rPr>
        <w:t>(dále jen „</w:t>
      </w:r>
      <w:r w:rsidRPr="00992F98">
        <w:rPr>
          <w:rFonts w:cstheme="minorHAnsi"/>
          <w:b/>
          <w:szCs w:val="24"/>
        </w:rPr>
        <w:t>zhotovitel</w:t>
      </w:r>
      <w:r w:rsidRPr="00992F98">
        <w:rPr>
          <w:rFonts w:cstheme="minorHAnsi"/>
          <w:szCs w:val="24"/>
        </w:rPr>
        <w:t>“)</w:t>
      </w:r>
      <w:r w:rsidR="00D85651" w:rsidRPr="00992F98">
        <w:rPr>
          <w:rFonts w:cstheme="minorHAnsi"/>
          <w:szCs w:val="24"/>
        </w:rPr>
        <w:tab/>
      </w:r>
    </w:p>
    <w:p w14:paraId="09E0D6DD" w14:textId="77777777" w:rsidR="00542DC8" w:rsidRPr="00992F98" w:rsidRDefault="00542DC8" w:rsidP="00542DC8">
      <w:pPr>
        <w:keepNext/>
        <w:tabs>
          <w:tab w:val="left" w:pos="284"/>
        </w:tabs>
        <w:spacing w:before="120" w:after="120" w:line="240" w:lineRule="auto"/>
        <w:outlineLvl w:val="3"/>
        <w:rPr>
          <w:rFonts w:cstheme="minorHAnsi"/>
          <w:szCs w:val="24"/>
        </w:rPr>
      </w:pPr>
      <w:r w:rsidRPr="00992F98">
        <w:rPr>
          <w:rFonts w:cstheme="minorHAnsi"/>
          <w:szCs w:val="24"/>
        </w:rPr>
        <w:t>(objednatel a zhotovitel společně také jako „</w:t>
      </w:r>
      <w:r w:rsidRPr="00992F98">
        <w:rPr>
          <w:rFonts w:cstheme="minorHAnsi"/>
          <w:b/>
          <w:szCs w:val="24"/>
        </w:rPr>
        <w:t>smluvní strany</w:t>
      </w:r>
      <w:r w:rsidRPr="00992F98">
        <w:rPr>
          <w:rFonts w:cstheme="minorHAnsi"/>
          <w:szCs w:val="24"/>
        </w:rPr>
        <w:t>“ či každý jednotlivě „</w:t>
      </w:r>
      <w:r w:rsidRPr="00992F98">
        <w:rPr>
          <w:rFonts w:cstheme="minorHAnsi"/>
          <w:b/>
          <w:szCs w:val="24"/>
        </w:rPr>
        <w:t>smluvní strana</w:t>
      </w:r>
      <w:r w:rsidRPr="00992F98">
        <w:rPr>
          <w:rFonts w:cstheme="minorHAnsi"/>
          <w:szCs w:val="24"/>
        </w:rPr>
        <w:t>“)</w:t>
      </w:r>
    </w:p>
    <w:p w14:paraId="119F9130" w14:textId="77777777" w:rsidR="00F03115" w:rsidRPr="00992F98" w:rsidRDefault="00F03115" w:rsidP="00542DC8">
      <w:pPr>
        <w:spacing w:after="120" w:line="240" w:lineRule="auto"/>
        <w:jc w:val="both"/>
        <w:rPr>
          <w:rFonts w:cstheme="minorHAnsi"/>
          <w:bCs/>
          <w:szCs w:val="24"/>
        </w:rPr>
      </w:pPr>
    </w:p>
    <w:p w14:paraId="31919B0E" w14:textId="77777777" w:rsidR="00542DC8" w:rsidRPr="00992F98" w:rsidRDefault="00542DC8" w:rsidP="00542DC8">
      <w:pPr>
        <w:numPr>
          <w:ilvl w:val="0"/>
          <w:numId w:val="11"/>
        </w:numPr>
        <w:tabs>
          <w:tab w:val="num" w:pos="0"/>
        </w:tabs>
        <w:spacing w:after="120" w:line="240" w:lineRule="auto"/>
        <w:ind w:left="0"/>
        <w:jc w:val="center"/>
        <w:rPr>
          <w:rFonts w:cstheme="minorHAnsi"/>
          <w:b/>
        </w:rPr>
      </w:pPr>
      <w:r w:rsidRPr="00992F98">
        <w:rPr>
          <w:rFonts w:cstheme="minorHAnsi"/>
          <w:b/>
        </w:rPr>
        <w:t>Preambule</w:t>
      </w:r>
    </w:p>
    <w:p w14:paraId="39F63FE7" w14:textId="4CEFC2EF"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Tato smlouva se uzavírá na základě výsledku veřejné zakázky na stavební práce vedené pod názvem </w:t>
      </w:r>
      <w:r w:rsidRPr="000F1951">
        <w:rPr>
          <w:rFonts w:asciiTheme="minorHAnsi" w:hAnsiTheme="minorHAnsi" w:cstheme="minorHAnsi"/>
          <w:i/>
          <w:iCs/>
          <w:sz w:val="22"/>
          <w:szCs w:val="22"/>
        </w:rPr>
        <w:t>„</w:t>
      </w:r>
      <w:sdt>
        <w:sdtPr>
          <w:rPr>
            <w:sz w:val="22"/>
            <w:szCs w:val="22"/>
          </w:rPr>
          <w:id w:val="-1306230791"/>
          <w:placeholder>
            <w:docPart w:val="52C8905FB5AB41C2AB9777CAEF8F1238"/>
          </w:placeholder>
          <w:text/>
        </w:sdtPr>
        <w:sdtEndPr/>
        <w:sdtContent>
          <w:r w:rsidR="00DA09CF">
            <w:rPr>
              <w:sz w:val="22"/>
              <w:szCs w:val="22"/>
            </w:rPr>
            <w:t>Revitalizace ploch na umístění kontejnerů na tříděný odpad</w:t>
          </w:r>
        </w:sdtContent>
      </w:sdt>
      <w:r w:rsidRPr="00992F98">
        <w:rPr>
          <w:rFonts w:asciiTheme="minorHAnsi" w:hAnsiTheme="minorHAnsi" w:cstheme="minorHAnsi"/>
          <w:sz w:val="22"/>
          <w:szCs w:val="22"/>
        </w:rPr>
        <w:t>“,</w:t>
      </w:r>
      <w:r w:rsidR="008417A4">
        <w:rPr>
          <w:rFonts w:asciiTheme="minorHAnsi" w:hAnsiTheme="minorHAnsi" w:cstheme="minorHAnsi"/>
          <w:sz w:val="22"/>
          <w:szCs w:val="22"/>
        </w:rPr>
        <w:t xml:space="preserve"> </w:t>
      </w:r>
      <w:r w:rsidRPr="00992F98">
        <w:rPr>
          <w:rFonts w:asciiTheme="minorHAnsi" w:hAnsiTheme="minorHAnsi" w:cstheme="minorHAnsi"/>
          <w:sz w:val="22"/>
          <w:szCs w:val="22"/>
        </w:rPr>
        <w:t>zadávané v</w:t>
      </w:r>
      <w:r w:rsidR="00244D51" w:rsidRPr="00992F98">
        <w:rPr>
          <w:rFonts w:asciiTheme="minorHAnsi" w:hAnsiTheme="minorHAnsi" w:cstheme="minorHAnsi"/>
          <w:sz w:val="22"/>
          <w:szCs w:val="22"/>
        </w:rPr>
        <w:t>e zjednodušeném</w:t>
      </w:r>
      <w:r w:rsidR="00217981" w:rsidRPr="00992F98">
        <w:rPr>
          <w:rFonts w:asciiTheme="minorHAnsi" w:hAnsiTheme="minorHAnsi" w:cstheme="minorHAnsi"/>
          <w:sz w:val="22"/>
          <w:szCs w:val="22"/>
        </w:rPr>
        <w:t xml:space="preserve"> podlimitním </w:t>
      </w:r>
      <w:r w:rsidRPr="00992F98">
        <w:rPr>
          <w:rFonts w:asciiTheme="minorHAnsi" w:hAnsiTheme="minorHAnsi" w:cstheme="minorHAnsi"/>
          <w:sz w:val="22"/>
          <w:szCs w:val="22"/>
        </w:rPr>
        <w:t xml:space="preserve">řízení </w:t>
      </w:r>
      <w:r w:rsidR="00217981" w:rsidRPr="00992F98">
        <w:rPr>
          <w:rFonts w:asciiTheme="minorHAnsi" w:hAnsiTheme="minorHAnsi" w:cstheme="minorHAnsi"/>
          <w:sz w:val="22"/>
          <w:szCs w:val="22"/>
        </w:rPr>
        <w:t>dle ustanovení § 5</w:t>
      </w:r>
      <w:r w:rsidR="00244D51" w:rsidRPr="00992F98">
        <w:rPr>
          <w:rFonts w:asciiTheme="minorHAnsi" w:hAnsiTheme="minorHAnsi" w:cstheme="minorHAnsi"/>
          <w:sz w:val="22"/>
          <w:szCs w:val="22"/>
        </w:rPr>
        <w:t xml:space="preserve">3 a </w:t>
      </w:r>
      <w:r w:rsidRPr="00992F98">
        <w:rPr>
          <w:rFonts w:asciiTheme="minorHAnsi" w:hAnsiTheme="minorHAnsi" w:cstheme="minorHAnsi"/>
          <w:sz w:val="22"/>
          <w:szCs w:val="22"/>
        </w:rPr>
        <w:t>násl. zákona č. 134/2016 Sb., o</w:t>
      </w:r>
      <w:r w:rsidR="000152AA">
        <w:rPr>
          <w:rFonts w:asciiTheme="minorHAnsi" w:hAnsiTheme="minorHAnsi" w:cstheme="minorHAnsi"/>
          <w:sz w:val="22"/>
          <w:szCs w:val="22"/>
        </w:rPr>
        <w:t> </w:t>
      </w:r>
      <w:r w:rsidRPr="00992F98">
        <w:rPr>
          <w:rFonts w:asciiTheme="minorHAnsi" w:hAnsiTheme="minorHAnsi" w:cstheme="minorHAnsi"/>
          <w:sz w:val="22"/>
          <w:szCs w:val="22"/>
        </w:rPr>
        <w:t>zadávání veřejných zakázek, ve znění pozdějších předpisů (dále jen „</w:t>
      </w:r>
      <w:r w:rsidRPr="00992F98">
        <w:rPr>
          <w:rFonts w:asciiTheme="minorHAnsi" w:hAnsiTheme="minorHAnsi" w:cstheme="minorHAnsi"/>
          <w:b/>
          <w:sz w:val="22"/>
          <w:szCs w:val="22"/>
        </w:rPr>
        <w:t>zákon</w:t>
      </w:r>
      <w:r w:rsidRPr="00992F98">
        <w:rPr>
          <w:rFonts w:asciiTheme="minorHAnsi" w:hAnsiTheme="minorHAnsi" w:cstheme="minorHAnsi"/>
          <w:sz w:val="22"/>
          <w:szCs w:val="22"/>
        </w:rPr>
        <w:t>“)</w:t>
      </w:r>
      <w:r w:rsidR="00434C88" w:rsidRPr="00992F98">
        <w:rPr>
          <w:rFonts w:asciiTheme="minorHAnsi" w:hAnsiTheme="minorHAnsi" w:cstheme="minorHAnsi"/>
          <w:sz w:val="22"/>
          <w:szCs w:val="22"/>
        </w:rPr>
        <w:t>.</w:t>
      </w:r>
    </w:p>
    <w:p w14:paraId="36FE5643" w14:textId="6A9205A1" w:rsidR="00542DC8" w:rsidRPr="00992F98" w:rsidRDefault="00542DC8" w:rsidP="00B17C03">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lastRenderedPageBreak/>
        <w:t xml:space="preserve">Pokud není v této smlouvě uvedeno jinak, znamenají odkazy na článek příslušné části </w:t>
      </w:r>
      <w:r w:rsidR="000152AA" w:rsidRPr="00992F98">
        <w:rPr>
          <w:rFonts w:asciiTheme="minorHAnsi" w:hAnsiTheme="minorHAnsi" w:cstheme="minorHAnsi"/>
          <w:sz w:val="22"/>
          <w:szCs w:val="22"/>
        </w:rPr>
        <w:t>smlouvy</w:t>
      </w:r>
      <w:r w:rsidRPr="00992F98">
        <w:rPr>
          <w:rFonts w:asciiTheme="minorHAnsi" w:hAnsiTheme="minorHAnsi" w:cstheme="minorHAnsi"/>
          <w:sz w:val="22"/>
          <w:szCs w:val="22"/>
        </w:rPr>
        <w:t xml:space="preserve"> jak číslo uvedené v názvu jednotlivých článků, tak očíslování jednotlivých odstavců v rámci daného článku – např. čl. 2, čl. 2.3., čl. 2.3.1. apod.</w:t>
      </w:r>
    </w:p>
    <w:p w14:paraId="56401DE8"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Vymezení některých pojmů:</w:t>
      </w:r>
    </w:p>
    <w:p w14:paraId="74C837C0"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Objednatelem je zadavatel po uzavření smlouvy na plnění veřejné zakázky.</w:t>
      </w:r>
    </w:p>
    <w:p w14:paraId="400FC53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Zhotovitelem je dodavatel po uzavření smlouvy na plnění veřejné zakázky.</w:t>
      </w:r>
    </w:p>
    <w:p w14:paraId="380DFAF1"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Podzhotovitelem je poddodavatel po uzavření smlouvy na plnění veřejné zakázky.</w:t>
      </w:r>
    </w:p>
    <w:p w14:paraId="0B60C43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Příslušnou dokumentací je dokumentace zpracovaná v rozsahu stanoveném jiným právním předpisem (vyhláškou č. 169/2016 Sb.). </w:t>
      </w:r>
    </w:p>
    <w:p w14:paraId="1A547BED" w14:textId="2F78C7F3"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Položkovým rozpočtem je zhotovitelem oceněný soupis stavebních prací dodávek a</w:t>
      </w:r>
      <w:r w:rsidR="00EC0716" w:rsidRPr="00992F98">
        <w:rPr>
          <w:rFonts w:asciiTheme="minorHAnsi" w:hAnsiTheme="minorHAnsi" w:cstheme="minorHAnsi"/>
          <w:sz w:val="22"/>
          <w:szCs w:val="22"/>
        </w:rPr>
        <w:t> </w:t>
      </w:r>
      <w:r w:rsidRPr="00992F98">
        <w:rPr>
          <w:rFonts w:asciiTheme="minorHAnsi" w:hAnsiTheme="minorHAnsi" w:cstheme="minorHAnsi"/>
          <w:sz w:val="22"/>
          <w:szCs w:val="22"/>
        </w:rPr>
        <w:t xml:space="preserve">služeb, v němž jsou zhotovitelem uvedeny jednotkové ceny u všech položek stavebních prací dodávek a služeb a jejich celkové ceny pro zadavatelem vymezené množství. </w:t>
      </w:r>
    </w:p>
    <w:p w14:paraId="3622F5EF"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Předáním a převzetím staveniště se rozumí činnost smluvních stran, v rámci které objednatel předá a zhotovitel převezme staveniště v termínu dle této smlouvy.</w:t>
      </w:r>
    </w:p>
    <w:p w14:paraId="7641AC8F"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Zahájením stavebních prací se rozumí činnost zhotovitele se započetím stavebních prací v termínu dle této smlouvy.</w:t>
      </w:r>
    </w:p>
    <w:p w14:paraId="5085E8E1"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Dokončením stavebních prací se rozumí činnost zhotovitele s dokončením stavebních prací v termínu dle této smlouvy.</w:t>
      </w:r>
    </w:p>
    <w:p w14:paraId="3C43CE30"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Předáním a převzetím stavby se rozumí činnost smluvních stran, v rámci které zhotovitel předá a objednatel převezme stavbu (dílo) v termínu dle této smlouvy.</w:t>
      </w:r>
    </w:p>
    <w:p w14:paraId="1049E81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Počátkem běhu záruční doby se rozumí den, od kterého začíná běžet záruka za jakost v délce dle této smlouvy.</w:t>
      </w:r>
    </w:p>
    <w:p w14:paraId="7E59C6B1" w14:textId="77777777" w:rsidR="008479C4" w:rsidRPr="00992F98" w:rsidRDefault="008479C4" w:rsidP="009B530F">
      <w:pPr>
        <w:pStyle w:val="Zkladntext"/>
        <w:spacing w:before="0"/>
        <w:ind w:left="1418"/>
        <w:jc w:val="both"/>
        <w:rPr>
          <w:rFonts w:asciiTheme="minorHAnsi" w:hAnsiTheme="minorHAnsi" w:cstheme="minorHAnsi"/>
          <w:sz w:val="22"/>
          <w:szCs w:val="22"/>
        </w:rPr>
      </w:pPr>
    </w:p>
    <w:p w14:paraId="55287CAB" w14:textId="77777777" w:rsidR="00542DC8" w:rsidRPr="00992F98" w:rsidRDefault="00542DC8" w:rsidP="00542DC8">
      <w:pPr>
        <w:numPr>
          <w:ilvl w:val="0"/>
          <w:numId w:val="11"/>
        </w:numPr>
        <w:tabs>
          <w:tab w:val="num" w:pos="0"/>
        </w:tabs>
        <w:spacing w:after="120" w:line="240" w:lineRule="auto"/>
        <w:ind w:left="0"/>
        <w:jc w:val="center"/>
        <w:rPr>
          <w:rFonts w:cstheme="minorHAnsi"/>
          <w:b/>
          <w:szCs w:val="24"/>
        </w:rPr>
      </w:pPr>
      <w:bookmarkStart w:id="3" w:name="_Ref486865040"/>
      <w:r w:rsidRPr="00992F98">
        <w:rPr>
          <w:rFonts w:cstheme="minorHAnsi"/>
          <w:b/>
          <w:szCs w:val="24"/>
        </w:rPr>
        <w:t>Předmět smlouvy</w:t>
      </w:r>
      <w:bookmarkEnd w:id="3"/>
    </w:p>
    <w:p w14:paraId="0D439C71" w14:textId="64DA261B"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Na základě této smlouvy se zhotovitel zavazuje provést na svůj náklad a nebezpečí pro objednatele dílo specifikované níže v dalších odstavcích tohoto článku „</w:t>
      </w:r>
      <w:r w:rsidRPr="00992F98">
        <w:rPr>
          <w:rFonts w:cstheme="minorHAnsi"/>
          <w:szCs w:val="24"/>
        </w:rPr>
        <w:fldChar w:fldCharType="begin"/>
      </w:r>
      <w:r w:rsidRPr="00992F98">
        <w:rPr>
          <w:rFonts w:cstheme="minorHAnsi"/>
          <w:szCs w:val="24"/>
        </w:rPr>
        <w:instrText xml:space="preserve"> REF _Ref486865040 \r \h  \* MERGEFORMAT </w:instrText>
      </w:r>
      <w:r w:rsidRPr="00992F98">
        <w:rPr>
          <w:rFonts w:cstheme="minorHAnsi"/>
          <w:szCs w:val="24"/>
        </w:rPr>
      </w:r>
      <w:r w:rsidRPr="00992F98">
        <w:rPr>
          <w:rFonts w:cstheme="minorHAnsi"/>
          <w:szCs w:val="24"/>
        </w:rPr>
        <w:fldChar w:fldCharType="separate"/>
      </w:r>
      <w:r w:rsidR="00AE4724">
        <w:rPr>
          <w:rFonts w:cstheme="minorHAnsi"/>
          <w:szCs w:val="24"/>
        </w:rPr>
        <w:t>2</w:t>
      </w:r>
      <w:r w:rsidRPr="00992F98">
        <w:rPr>
          <w:rFonts w:cstheme="minorHAnsi"/>
          <w:szCs w:val="24"/>
        </w:rPr>
        <w:fldChar w:fldCharType="end"/>
      </w:r>
      <w:r w:rsidRPr="00992F98">
        <w:rPr>
          <w:rFonts w:cstheme="minorHAnsi"/>
          <w:szCs w:val="24"/>
        </w:rPr>
        <w:t>. Předmět smlouvy“ a objednatel se zavazuje dílo převzít a zaplatit cenu dle článku „</w:t>
      </w:r>
      <w:r w:rsidRPr="00992F98">
        <w:rPr>
          <w:rFonts w:cstheme="minorHAnsi"/>
          <w:szCs w:val="24"/>
        </w:rPr>
        <w:fldChar w:fldCharType="begin"/>
      </w:r>
      <w:r w:rsidRPr="00992F98">
        <w:rPr>
          <w:rFonts w:cstheme="minorHAnsi"/>
          <w:szCs w:val="24"/>
        </w:rPr>
        <w:instrText xml:space="preserve"> REF _Ref486865054 \r \h  \* MERGEFORMAT </w:instrText>
      </w:r>
      <w:r w:rsidRPr="00992F98">
        <w:rPr>
          <w:rFonts w:cstheme="minorHAnsi"/>
          <w:szCs w:val="24"/>
        </w:rPr>
      </w:r>
      <w:r w:rsidRPr="00992F98">
        <w:rPr>
          <w:rFonts w:cstheme="minorHAnsi"/>
          <w:szCs w:val="24"/>
        </w:rPr>
        <w:fldChar w:fldCharType="separate"/>
      </w:r>
      <w:r w:rsidR="00AE4724">
        <w:rPr>
          <w:rFonts w:cstheme="minorHAnsi"/>
          <w:szCs w:val="24"/>
        </w:rPr>
        <w:t>3</w:t>
      </w:r>
      <w:r w:rsidRPr="00992F98">
        <w:rPr>
          <w:rFonts w:cstheme="minorHAnsi"/>
          <w:szCs w:val="24"/>
        </w:rPr>
        <w:fldChar w:fldCharType="end"/>
      </w:r>
      <w:r w:rsidRPr="00992F98">
        <w:rPr>
          <w:rFonts w:cstheme="minorHAnsi"/>
          <w:szCs w:val="24"/>
        </w:rPr>
        <w:t>. Cena za dílo“ této smlouvy.</w:t>
      </w:r>
    </w:p>
    <w:p w14:paraId="75D5593D" w14:textId="63759BF7" w:rsidR="00542DC8" w:rsidRPr="00992F98" w:rsidRDefault="00B8613C" w:rsidP="004A3929">
      <w:pPr>
        <w:numPr>
          <w:ilvl w:val="1"/>
          <w:numId w:val="11"/>
        </w:numPr>
        <w:autoSpaceDE w:val="0"/>
        <w:autoSpaceDN w:val="0"/>
        <w:adjustRightInd w:val="0"/>
        <w:spacing w:after="120" w:line="240" w:lineRule="auto"/>
        <w:jc w:val="both"/>
        <w:rPr>
          <w:rFonts w:cstheme="minorHAnsi"/>
        </w:rPr>
      </w:pPr>
      <w:r w:rsidRPr="00992F98">
        <w:rPr>
          <w:rFonts w:cstheme="minorHAnsi"/>
        </w:rPr>
        <w:t xml:space="preserve">Předmětem </w:t>
      </w:r>
      <w:r w:rsidR="00F342DD" w:rsidRPr="00992F98">
        <w:rPr>
          <w:rFonts w:cstheme="minorHAnsi"/>
        </w:rPr>
        <w:t xml:space="preserve">této </w:t>
      </w:r>
      <w:r w:rsidR="00F342DD" w:rsidRPr="000152AA">
        <w:rPr>
          <w:rFonts w:cstheme="minorHAnsi"/>
        </w:rPr>
        <w:t>smlouvy</w:t>
      </w:r>
      <w:r w:rsidRPr="000152AA">
        <w:rPr>
          <w:rFonts w:cstheme="minorHAnsi"/>
        </w:rPr>
        <w:t xml:space="preserve"> </w:t>
      </w:r>
      <w:bookmarkStart w:id="4" w:name="_Hlk144198836"/>
      <w:r w:rsidR="00565995" w:rsidRPr="000152AA">
        <w:rPr>
          <w:rFonts w:cstheme="minorHAnsi"/>
        </w:rPr>
        <w:t>j</w:t>
      </w:r>
      <w:r w:rsidR="00D8279C" w:rsidRPr="000152AA">
        <w:rPr>
          <w:rFonts w:cstheme="minorHAnsi"/>
        </w:rPr>
        <w:t>sou</w:t>
      </w:r>
      <w:r w:rsidR="00565995" w:rsidRPr="000152AA">
        <w:rPr>
          <w:rFonts w:cstheme="minorHAnsi"/>
        </w:rPr>
        <w:t xml:space="preserve"> </w:t>
      </w:r>
      <w:sdt>
        <w:sdtPr>
          <w:alias w:val="Základní popis"/>
          <w:tag w:val="Základní popis"/>
          <w:id w:val="-2021468595"/>
          <w:placeholder>
            <w:docPart w:val="A1672B83CD0C44568E943F22F6875FE7"/>
          </w:placeholder>
          <w:text/>
        </w:sdtPr>
        <w:sdtEndPr/>
        <w:sdtContent>
          <w:r w:rsidR="00DA09CF">
            <w:t xml:space="preserve"> úpravy a opravy stávajících ploch na umístění kontejnerů na tříděný odpad</w:t>
          </w:r>
        </w:sdtContent>
      </w:sdt>
      <w:r w:rsidR="00565995" w:rsidRPr="000152AA">
        <w:rPr>
          <w:rFonts w:cstheme="minorHAnsi"/>
        </w:rPr>
        <w:t xml:space="preserve">. </w:t>
      </w:r>
      <w:r w:rsidR="004A3929" w:rsidRPr="000152AA">
        <w:rPr>
          <w:rFonts w:cstheme="minorHAnsi"/>
        </w:rPr>
        <w:t>(dále jen</w:t>
      </w:r>
      <w:r w:rsidR="004A3929" w:rsidRPr="00992F98">
        <w:rPr>
          <w:rFonts w:cstheme="minorHAnsi"/>
        </w:rPr>
        <w:t xml:space="preserve"> „</w:t>
      </w:r>
      <w:r w:rsidR="004A3929" w:rsidRPr="00992F98">
        <w:rPr>
          <w:rFonts w:cstheme="minorHAnsi"/>
          <w:b/>
        </w:rPr>
        <w:t>stavba</w:t>
      </w:r>
      <w:r w:rsidR="004A3929" w:rsidRPr="00992F98">
        <w:rPr>
          <w:rFonts w:cstheme="minorHAnsi"/>
        </w:rPr>
        <w:t>“ nebo „</w:t>
      </w:r>
      <w:r w:rsidR="004A3929" w:rsidRPr="00992F98">
        <w:rPr>
          <w:rFonts w:cstheme="minorHAnsi"/>
          <w:b/>
        </w:rPr>
        <w:t>dílo</w:t>
      </w:r>
      <w:r w:rsidR="004A3929" w:rsidRPr="00992F98">
        <w:rPr>
          <w:rFonts w:cstheme="minorHAnsi"/>
        </w:rPr>
        <w:t>“)</w:t>
      </w:r>
      <w:bookmarkEnd w:id="4"/>
      <w:r w:rsidR="00542DC8" w:rsidRPr="00992F98">
        <w:rPr>
          <w:rFonts w:cstheme="minorHAnsi"/>
        </w:rPr>
        <w:t>.</w:t>
      </w:r>
      <w:r w:rsidR="00A905B7" w:rsidRPr="00992F98">
        <w:rPr>
          <w:rFonts w:cstheme="minorHAnsi"/>
        </w:rPr>
        <w:t xml:space="preserve"> Dílo zahrnuje veškeré práce, dodávky a služby nezbytné k jeho řádnému zhotovení.</w:t>
      </w:r>
    </w:p>
    <w:p w14:paraId="14CD7039"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Rozsah plnění závazku zhotovitele je určen:</w:t>
      </w:r>
    </w:p>
    <w:p w14:paraId="28570650" w14:textId="0EDDFC75" w:rsidR="00542DC8" w:rsidRPr="00992F98" w:rsidRDefault="00542DC8" w:rsidP="00542DC8">
      <w:pPr>
        <w:numPr>
          <w:ilvl w:val="2"/>
          <w:numId w:val="11"/>
        </w:numPr>
        <w:spacing w:after="120" w:line="240" w:lineRule="auto"/>
        <w:jc w:val="both"/>
        <w:rPr>
          <w:rFonts w:cstheme="minorHAnsi"/>
          <w:szCs w:val="24"/>
        </w:rPr>
      </w:pPr>
      <w:bookmarkStart w:id="5" w:name="_Ref440837906"/>
      <w:r w:rsidRPr="00992F98">
        <w:rPr>
          <w:rFonts w:cstheme="minorHAnsi"/>
          <w:szCs w:val="24"/>
        </w:rPr>
        <w:t xml:space="preserve">nabídkou zhotovitele na zhotovení díla ze dne </w:t>
      </w:r>
      <w:r w:rsidRPr="00992F98">
        <w:rPr>
          <w:rFonts w:cstheme="minorHAnsi"/>
          <w:b/>
          <w:szCs w:val="24"/>
          <w:highlight w:val="yellow"/>
        </w:rPr>
        <w:t>/DOPLNÍ ZHOTOVITEL/</w:t>
      </w:r>
      <w:r w:rsidRPr="00992F98">
        <w:rPr>
          <w:rFonts w:cstheme="minorHAnsi"/>
          <w:szCs w:val="24"/>
        </w:rPr>
        <w:t xml:space="preserve">, která je jako </w:t>
      </w:r>
      <w:r w:rsidRPr="00412317">
        <w:rPr>
          <w:rFonts w:cstheme="minorHAnsi"/>
          <w:szCs w:val="24"/>
        </w:rPr>
        <w:t xml:space="preserve">Příloha č. </w:t>
      </w:r>
      <w:r w:rsidRPr="00412317">
        <w:rPr>
          <w:rFonts w:cstheme="minorHAnsi"/>
          <w:szCs w:val="24"/>
        </w:rPr>
        <w:fldChar w:fldCharType="begin"/>
      </w:r>
      <w:r w:rsidRPr="00412317">
        <w:rPr>
          <w:rFonts w:cstheme="minorHAnsi"/>
          <w:szCs w:val="24"/>
        </w:rPr>
        <w:instrText xml:space="preserve"> REF _Ref486865151 \r \h  \* MERGEFORMAT </w:instrText>
      </w:r>
      <w:r w:rsidRPr="00412317">
        <w:rPr>
          <w:rFonts w:cstheme="minorHAnsi"/>
          <w:szCs w:val="24"/>
        </w:rPr>
      </w:r>
      <w:r w:rsidRPr="00412317">
        <w:rPr>
          <w:rFonts w:cstheme="minorHAnsi"/>
          <w:szCs w:val="24"/>
        </w:rPr>
        <w:fldChar w:fldCharType="separate"/>
      </w:r>
      <w:r w:rsidR="00AE4724">
        <w:rPr>
          <w:rFonts w:cstheme="minorHAnsi"/>
          <w:szCs w:val="24"/>
        </w:rPr>
        <w:t>01</w:t>
      </w:r>
      <w:r w:rsidRPr="00412317">
        <w:rPr>
          <w:rFonts w:cstheme="minorHAnsi"/>
          <w:szCs w:val="24"/>
        </w:rPr>
        <w:fldChar w:fldCharType="end"/>
      </w:r>
      <w:r w:rsidRPr="00412317">
        <w:rPr>
          <w:rFonts w:cstheme="minorHAnsi"/>
          <w:szCs w:val="24"/>
        </w:rPr>
        <w:t xml:space="preserve"> </w:t>
      </w:r>
      <w:r w:rsidR="00070B95" w:rsidRPr="00412317">
        <w:rPr>
          <w:rFonts w:cstheme="minorHAnsi"/>
          <w:szCs w:val="24"/>
        </w:rPr>
        <w:t>volnou přílohou</w:t>
      </w:r>
      <w:r w:rsidRPr="00992F98">
        <w:rPr>
          <w:rFonts w:cstheme="minorHAnsi"/>
          <w:szCs w:val="24"/>
        </w:rPr>
        <w:t xml:space="preserve"> této smlouvy (dále jen „</w:t>
      </w:r>
      <w:r w:rsidRPr="00992F98">
        <w:rPr>
          <w:rFonts w:cstheme="minorHAnsi"/>
          <w:b/>
          <w:szCs w:val="24"/>
        </w:rPr>
        <w:t>nabídka zhotovitele</w:t>
      </w:r>
      <w:r w:rsidRPr="00992F98">
        <w:rPr>
          <w:rFonts w:cstheme="minorHAnsi"/>
          <w:szCs w:val="24"/>
        </w:rPr>
        <w:t>“),</w:t>
      </w:r>
      <w:bookmarkEnd w:id="5"/>
    </w:p>
    <w:p w14:paraId="2D99E91B" w14:textId="1E1B440A" w:rsidR="00542DC8" w:rsidRPr="00992F98" w:rsidRDefault="00542DC8" w:rsidP="00542DC8">
      <w:pPr>
        <w:numPr>
          <w:ilvl w:val="2"/>
          <w:numId w:val="11"/>
        </w:numPr>
        <w:spacing w:after="120" w:line="240" w:lineRule="auto"/>
        <w:jc w:val="both"/>
        <w:rPr>
          <w:rFonts w:cstheme="minorHAnsi"/>
          <w:szCs w:val="24"/>
        </w:rPr>
      </w:pPr>
      <w:bookmarkStart w:id="6" w:name="_Ref440839850"/>
      <w:r w:rsidRPr="00992F98">
        <w:rPr>
          <w:rFonts w:cstheme="minorHAnsi"/>
          <w:szCs w:val="24"/>
        </w:rPr>
        <w:t xml:space="preserve">oceněným položkovým rozpočtem, který byl předložen jako součást nabídky zhotovitele a je jako </w:t>
      </w:r>
      <w:r w:rsidRPr="00A61E9C">
        <w:rPr>
          <w:rFonts w:cstheme="minorHAnsi"/>
          <w:szCs w:val="24"/>
        </w:rPr>
        <w:t xml:space="preserve">Příloha č. </w:t>
      </w:r>
      <w:r w:rsidRPr="00A61E9C">
        <w:rPr>
          <w:rFonts w:cstheme="minorHAnsi"/>
          <w:szCs w:val="24"/>
        </w:rPr>
        <w:fldChar w:fldCharType="begin"/>
      </w:r>
      <w:r w:rsidRPr="00A61E9C">
        <w:rPr>
          <w:rFonts w:cstheme="minorHAnsi"/>
          <w:szCs w:val="24"/>
        </w:rPr>
        <w:instrText xml:space="preserve"> REF _Ref486865165 \r \h  \* MERGEFORMAT </w:instrText>
      </w:r>
      <w:r w:rsidRPr="00A61E9C">
        <w:rPr>
          <w:rFonts w:cstheme="minorHAnsi"/>
          <w:szCs w:val="24"/>
        </w:rPr>
      </w:r>
      <w:r w:rsidRPr="00A61E9C">
        <w:rPr>
          <w:rFonts w:cstheme="minorHAnsi"/>
          <w:szCs w:val="24"/>
        </w:rPr>
        <w:fldChar w:fldCharType="separate"/>
      </w:r>
      <w:r w:rsidR="00AE4724">
        <w:rPr>
          <w:rFonts w:cstheme="minorHAnsi"/>
          <w:szCs w:val="24"/>
        </w:rPr>
        <w:t>02</w:t>
      </w:r>
      <w:r w:rsidRPr="00A61E9C">
        <w:rPr>
          <w:rFonts w:cstheme="minorHAnsi"/>
          <w:szCs w:val="24"/>
        </w:rPr>
        <w:fldChar w:fldCharType="end"/>
      </w:r>
      <w:r w:rsidRPr="00992F98">
        <w:rPr>
          <w:rFonts w:cstheme="minorHAnsi"/>
          <w:szCs w:val="24"/>
        </w:rPr>
        <w:t xml:space="preserve"> nedílnou součástí této smlouvy (dále také jako „</w:t>
      </w:r>
      <w:r w:rsidRPr="00992F98">
        <w:rPr>
          <w:rFonts w:cstheme="minorHAnsi"/>
          <w:b/>
          <w:szCs w:val="24"/>
        </w:rPr>
        <w:t>rozpočet</w:t>
      </w:r>
      <w:r w:rsidRPr="00992F98">
        <w:rPr>
          <w:rFonts w:cstheme="minorHAnsi"/>
          <w:szCs w:val="24"/>
        </w:rPr>
        <w:t>“),</w:t>
      </w:r>
      <w:bookmarkEnd w:id="6"/>
    </w:p>
    <w:p w14:paraId="04907393" w14:textId="072ACB50" w:rsidR="00542DC8" w:rsidRPr="00992F98" w:rsidRDefault="00542DC8" w:rsidP="00542DC8">
      <w:pPr>
        <w:numPr>
          <w:ilvl w:val="2"/>
          <w:numId w:val="11"/>
        </w:numPr>
        <w:spacing w:after="120" w:line="240" w:lineRule="auto"/>
        <w:jc w:val="both"/>
        <w:rPr>
          <w:rFonts w:cstheme="minorHAnsi"/>
          <w:szCs w:val="24"/>
        </w:rPr>
      </w:pPr>
      <w:bookmarkStart w:id="7" w:name="_Ref440839993"/>
      <w:r w:rsidRPr="00992F98">
        <w:rPr>
          <w:rFonts w:cstheme="minorHAnsi"/>
          <w:szCs w:val="24"/>
        </w:rPr>
        <w:t xml:space="preserve">zadávací dokumentací ze dne </w:t>
      </w:r>
      <w:r w:rsidR="00A81E6C" w:rsidRPr="00992F98">
        <w:rPr>
          <w:rFonts w:cstheme="minorHAnsi"/>
          <w:b/>
          <w:bCs/>
          <w:szCs w:val="24"/>
          <w:highlight w:val="yellow"/>
        </w:rPr>
        <w:t>/DOPLNÍ OBJEDNATEL/</w:t>
      </w:r>
      <w:r w:rsidRPr="00992F98">
        <w:rPr>
          <w:rFonts w:cstheme="minorHAnsi"/>
          <w:szCs w:val="24"/>
        </w:rPr>
        <w:t>, vč. vysvětlení či doplnění zadávací dokumentace, poskytované v rámci zadávacího řízení na veřejnou zakázku (dále jen „</w:t>
      </w:r>
      <w:r w:rsidRPr="00992F98">
        <w:rPr>
          <w:rFonts w:cstheme="minorHAnsi"/>
          <w:b/>
          <w:szCs w:val="24"/>
        </w:rPr>
        <w:t>zadávací dokumentace</w:t>
      </w:r>
      <w:r w:rsidRPr="00992F98">
        <w:rPr>
          <w:rFonts w:cstheme="minorHAnsi"/>
          <w:szCs w:val="24"/>
        </w:rPr>
        <w:t>“ či zkráceně „</w:t>
      </w:r>
      <w:r w:rsidRPr="00992F98">
        <w:rPr>
          <w:rFonts w:cstheme="minorHAnsi"/>
          <w:b/>
          <w:szCs w:val="24"/>
        </w:rPr>
        <w:t>ZD</w:t>
      </w:r>
      <w:r w:rsidRPr="00992F98">
        <w:rPr>
          <w:rFonts w:cstheme="minorHAnsi"/>
          <w:szCs w:val="24"/>
        </w:rPr>
        <w:t xml:space="preserve">“), která je jako </w:t>
      </w:r>
      <w:r w:rsidRPr="00412317">
        <w:rPr>
          <w:rFonts w:cstheme="minorHAnsi"/>
          <w:szCs w:val="24"/>
        </w:rPr>
        <w:t xml:space="preserve">Příloha č. </w:t>
      </w:r>
      <w:r w:rsidRPr="00412317">
        <w:rPr>
          <w:rFonts w:cstheme="minorHAnsi"/>
          <w:szCs w:val="24"/>
        </w:rPr>
        <w:fldChar w:fldCharType="begin"/>
      </w:r>
      <w:r w:rsidRPr="00412317">
        <w:rPr>
          <w:rFonts w:cstheme="minorHAnsi"/>
          <w:szCs w:val="24"/>
        </w:rPr>
        <w:instrText xml:space="preserve"> REF _Ref486865180 \r \h  \* MERGEFORMAT </w:instrText>
      </w:r>
      <w:r w:rsidRPr="00412317">
        <w:rPr>
          <w:rFonts w:cstheme="minorHAnsi"/>
          <w:szCs w:val="24"/>
        </w:rPr>
      </w:r>
      <w:r w:rsidRPr="00412317">
        <w:rPr>
          <w:rFonts w:cstheme="minorHAnsi"/>
          <w:szCs w:val="24"/>
        </w:rPr>
        <w:fldChar w:fldCharType="separate"/>
      </w:r>
      <w:r w:rsidR="00AE4724">
        <w:rPr>
          <w:rFonts w:cstheme="minorHAnsi"/>
          <w:szCs w:val="24"/>
        </w:rPr>
        <w:t>03</w:t>
      </w:r>
      <w:r w:rsidRPr="00412317">
        <w:rPr>
          <w:rFonts w:cstheme="minorHAnsi"/>
          <w:szCs w:val="24"/>
        </w:rPr>
        <w:fldChar w:fldCharType="end"/>
      </w:r>
      <w:r w:rsidRPr="00412317">
        <w:rPr>
          <w:rFonts w:cstheme="minorHAnsi"/>
          <w:szCs w:val="24"/>
        </w:rPr>
        <w:t xml:space="preserve"> </w:t>
      </w:r>
      <w:r w:rsidR="00F87AF6" w:rsidRPr="00412317">
        <w:rPr>
          <w:rFonts w:cstheme="minorHAnsi"/>
          <w:szCs w:val="24"/>
        </w:rPr>
        <w:t>volnou přílohou této smlouvy</w:t>
      </w:r>
      <w:r w:rsidRPr="00992F98">
        <w:rPr>
          <w:rFonts w:cstheme="minorHAnsi"/>
          <w:szCs w:val="24"/>
        </w:rPr>
        <w:t>,</w:t>
      </w:r>
      <w:bookmarkEnd w:id="7"/>
    </w:p>
    <w:p w14:paraId="34AE7BCF" w14:textId="3B9D599A" w:rsidR="005D4FF7" w:rsidRPr="00992F98" w:rsidRDefault="00901810" w:rsidP="005D4FF7">
      <w:pPr>
        <w:numPr>
          <w:ilvl w:val="2"/>
          <w:numId w:val="11"/>
        </w:numPr>
        <w:spacing w:after="120" w:line="240" w:lineRule="auto"/>
        <w:jc w:val="both"/>
        <w:rPr>
          <w:rFonts w:cstheme="minorHAnsi"/>
          <w:szCs w:val="24"/>
        </w:rPr>
      </w:pPr>
      <w:r>
        <w:rPr>
          <w:rFonts w:cstheme="minorHAnsi"/>
          <w:szCs w:val="24"/>
        </w:rPr>
        <w:t xml:space="preserve">dokumentací pro </w:t>
      </w:r>
      <w:r w:rsidR="00312F6A">
        <w:rPr>
          <w:rFonts w:cstheme="minorHAnsi"/>
          <w:szCs w:val="24"/>
        </w:rPr>
        <w:t>prove</w:t>
      </w:r>
      <w:r w:rsidR="00312F6A" w:rsidRPr="00412317">
        <w:rPr>
          <w:rFonts w:cstheme="minorHAnsi"/>
          <w:szCs w:val="24"/>
        </w:rPr>
        <w:t>dení</w:t>
      </w:r>
      <w:r w:rsidRPr="00412317">
        <w:rPr>
          <w:rFonts w:cstheme="minorHAnsi"/>
          <w:szCs w:val="24"/>
        </w:rPr>
        <w:t xml:space="preserve"> stavby</w:t>
      </w:r>
      <w:r w:rsidR="00542DC8" w:rsidRPr="00412317">
        <w:rPr>
          <w:rFonts w:cstheme="minorHAnsi"/>
          <w:szCs w:val="24"/>
        </w:rPr>
        <w:t xml:space="preserve"> „</w:t>
      </w:r>
      <w:r w:rsidR="00071BA4" w:rsidRPr="00071BA4">
        <w:rPr>
          <w:rFonts w:cstheme="minorHAnsi"/>
          <w:szCs w:val="24"/>
        </w:rPr>
        <w:t>Revitalizace ploch na umístění kontejnerů na tříděný odpad</w:t>
      </w:r>
      <w:r w:rsidR="00BC5434" w:rsidRPr="00412317">
        <w:rPr>
          <w:rFonts w:cstheme="minorHAnsi"/>
          <w:szCs w:val="24"/>
        </w:rPr>
        <w:t>“</w:t>
      </w:r>
      <w:r w:rsidR="003B046A" w:rsidRPr="00412317">
        <w:rPr>
          <w:rFonts w:cstheme="minorHAnsi"/>
          <w:szCs w:val="24"/>
        </w:rPr>
        <w:t xml:space="preserve">, </w:t>
      </w:r>
      <w:r w:rsidR="00524522" w:rsidRPr="00412317">
        <w:rPr>
          <w:rFonts w:cstheme="minorHAnsi"/>
          <w:szCs w:val="24"/>
        </w:rPr>
        <w:t>kt</w:t>
      </w:r>
      <w:r w:rsidR="00542DC8" w:rsidRPr="00412317">
        <w:rPr>
          <w:rFonts w:cstheme="minorHAnsi"/>
          <w:szCs w:val="24"/>
        </w:rPr>
        <w:t>erá</w:t>
      </w:r>
      <w:r w:rsidR="00542DC8" w:rsidRPr="00992F98">
        <w:rPr>
          <w:rFonts w:cstheme="minorHAnsi"/>
          <w:szCs w:val="24"/>
        </w:rPr>
        <w:t xml:space="preserve"> je jako </w:t>
      </w:r>
      <w:r w:rsidR="00542DC8" w:rsidRPr="00412317">
        <w:rPr>
          <w:rFonts w:cstheme="minorHAnsi"/>
          <w:szCs w:val="24"/>
        </w:rPr>
        <w:t xml:space="preserve">Příloha č. </w:t>
      </w:r>
      <w:r w:rsidR="00542DC8" w:rsidRPr="00412317">
        <w:rPr>
          <w:rFonts w:cstheme="minorHAnsi"/>
          <w:szCs w:val="24"/>
        </w:rPr>
        <w:fldChar w:fldCharType="begin"/>
      </w:r>
      <w:r w:rsidR="00542DC8" w:rsidRPr="00412317">
        <w:rPr>
          <w:rFonts w:cstheme="minorHAnsi"/>
          <w:szCs w:val="24"/>
        </w:rPr>
        <w:instrText xml:space="preserve"> REF _Ref486865209 \r \h  \* MERGEFORMAT </w:instrText>
      </w:r>
      <w:r w:rsidR="00542DC8" w:rsidRPr="00412317">
        <w:rPr>
          <w:rFonts w:cstheme="minorHAnsi"/>
          <w:szCs w:val="24"/>
        </w:rPr>
      </w:r>
      <w:r w:rsidR="00542DC8" w:rsidRPr="00412317">
        <w:rPr>
          <w:rFonts w:cstheme="minorHAnsi"/>
          <w:szCs w:val="24"/>
        </w:rPr>
        <w:fldChar w:fldCharType="separate"/>
      </w:r>
      <w:r w:rsidR="00AE4724">
        <w:rPr>
          <w:rFonts w:cstheme="minorHAnsi"/>
          <w:szCs w:val="24"/>
        </w:rPr>
        <w:t>04</w:t>
      </w:r>
      <w:r w:rsidR="00542DC8" w:rsidRPr="00412317">
        <w:rPr>
          <w:rFonts w:cstheme="minorHAnsi"/>
          <w:szCs w:val="24"/>
        </w:rPr>
        <w:fldChar w:fldCharType="end"/>
      </w:r>
      <w:r w:rsidR="00542DC8" w:rsidRPr="00412317">
        <w:rPr>
          <w:rFonts w:cstheme="minorHAnsi"/>
          <w:szCs w:val="24"/>
        </w:rPr>
        <w:t xml:space="preserve"> </w:t>
      </w:r>
      <w:r w:rsidR="005D4FF7" w:rsidRPr="00412317">
        <w:rPr>
          <w:rFonts w:cstheme="minorHAnsi"/>
          <w:szCs w:val="24"/>
        </w:rPr>
        <w:t>volnou přílohou</w:t>
      </w:r>
      <w:r w:rsidR="005D4FF7" w:rsidRPr="00992F98">
        <w:rPr>
          <w:rFonts w:cstheme="minorHAnsi"/>
          <w:szCs w:val="24"/>
        </w:rPr>
        <w:t xml:space="preserve"> této smlouvy.</w:t>
      </w:r>
      <w:r>
        <w:rPr>
          <w:rFonts w:cstheme="minorHAnsi"/>
          <w:szCs w:val="24"/>
        </w:rPr>
        <w:tab/>
      </w:r>
    </w:p>
    <w:p w14:paraId="24D090E3" w14:textId="283E6B2C"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lastRenderedPageBreak/>
        <w:t>platnými ČSN, případné jinými normami vztahující se k</w:t>
      </w:r>
      <w:r w:rsidR="00A6020A">
        <w:rPr>
          <w:rFonts w:cstheme="minorHAnsi"/>
          <w:szCs w:val="24"/>
        </w:rPr>
        <w:t> </w:t>
      </w:r>
      <w:r w:rsidRPr="00992F98">
        <w:rPr>
          <w:rFonts w:cstheme="minorHAnsi"/>
          <w:szCs w:val="24"/>
        </w:rPr>
        <w:t>dílu</w:t>
      </w:r>
      <w:r w:rsidR="00A6020A">
        <w:rPr>
          <w:rFonts w:cstheme="minorHAnsi"/>
          <w:szCs w:val="24"/>
        </w:rPr>
        <w:t>.</w:t>
      </w:r>
    </w:p>
    <w:p w14:paraId="04C9B994"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8" w:name="_Ref440781154"/>
      <w:r w:rsidRPr="00992F98">
        <w:rPr>
          <w:rFonts w:cstheme="minorHAnsi"/>
          <w:szCs w:val="24"/>
        </w:rPr>
        <w:t>Objednatel i zhotovitel souhlasně prohlašují, že na základě shora uvedené specifikace je dílo dostatečně určitě a srozumitelně vymezeno, zejména co do umístění, rozsahu, podoby a</w:t>
      </w:r>
      <w:r w:rsidR="00EC0716" w:rsidRPr="00992F98">
        <w:rPr>
          <w:rFonts w:cstheme="minorHAnsi"/>
          <w:szCs w:val="24"/>
        </w:rPr>
        <w:t> </w:t>
      </w:r>
      <w:r w:rsidRPr="00992F98">
        <w:rPr>
          <w:rFonts w:cstheme="minorHAnsi"/>
          <w:szCs w:val="24"/>
        </w:rPr>
        <w:t>kvalitativních podmínek, které je třeba při jeho realizaci dodržet. Zhotovitel potvrzuje, že se v plném rozsahu seznámil s rozsahem a povahou díla, že jsou mu známy veškeré technické, kvalitativní a jiné podmínky nezbytné k realizaci díla, a že disponuje takovými kapacitami a odbornými znalostmi, které jsou k provedení díla potřebné.</w:t>
      </w:r>
      <w:bookmarkEnd w:id="8"/>
    </w:p>
    <w:p w14:paraId="49E122C1"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Objednatel se zavazuje </w:t>
      </w:r>
      <w:r w:rsidR="005947C5" w:rsidRPr="00992F98">
        <w:rPr>
          <w:rFonts w:cstheme="minorHAnsi"/>
          <w:szCs w:val="24"/>
        </w:rPr>
        <w:t xml:space="preserve">řádně zhotovené </w:t>
      </w:r>
      <w:r w:rsidRPr="00992F98">
        <w:rPr>
          <w:rFonts w:cstheme="minorHAnsi"/>
          <w:szCs w:val="24"/>
        </w:rPr>
        <w:t>dílo od zhotovitele převzít a zaplatit za něj dohodnutou cenu.</w:t>
      </w:r>
    </w:p>
    <w:p w14:paraId="5CFF249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provede dílo s potřebnou péčí v ujednaném čase a obstará na své náklady vše, co je k provedení díla potřeba. Zhotovitel se zavazuje dílo provést v souladu s touto smlouvou,</w:t>
      </w:r>
      <w:r w:rsidR="004D328A" w:rsidRPr="00992F98">
        <w:rPr>
          <w:rFonts w:cstheme="minorHAnsi"/>
        </w:rPr>
        <w:t xml:space="preserve"> požadavky dotčených orgánů státní správy, s nimiž se zhotovitel pečlivě seznámil před uzavřením této smlouvy</w:t>
      </w:r>
      <w:r w:rsidRPr="00992F98">
        <w:rPr>
          <w:rFonts w:cstheme="minorHAnsi"/>
        </w:rPr>
        <w:t>, ZD a D</w:t>
      </w:r>
      <w:r w:rsidR="00312F6A">
        <w:rPr>
          <w:rFonts w:cstheme="minorHAnsi"/>
        </w:rPr>
        <w:t>P</w:t>
      </w:r>
      <w:r w:rsidRPr="00992F98">
        <w:rPr>
          <w:rFonts w:cstheme="minorHAnsi"/>
        </w:rPr>
        <w:t>S, obecně závaznými právními předpisy, závaznými technickými normami ČSN, EN platnými nebo doporučenými v ČR v době realizace díla a kvalitativními stavebními normami a normami BOZP.</w:t>
      </w:r>
    </w:p>
    <w:p w14:paraId="432BDD4B" w14:textId="77777777" w:rsidR="00542DC8" w:rsidRPr="00992F98" w:rsidRDefault="00542DC8" w:rsidP="00542DC8">
      <w:pPr>
        <w:numPr>
          <w:ilvl w:val="1"/>
          <w:numId w:val="11"/>
        </w:numPr>
        <w:spacing w:after="120" w:line="240" w:lineRule="auto"/>
        <w:jc w:val="both"/>
        <w:rPr>
          <w:rFonts w:cstheme="minorHAnsi"/>
        </w:rPr>
      </w:pPr>
      <w:r w:rsidRPr="00992F98">
        <w:rPr>
          <w:rFonts w:cstheme="minorHAnsi"/>
        </w:rPr>
        <w:t>Zhotovitel i objednatel se zavazují, že se budou při plnění této smlouvy řídit jednak ustanoveními této smlouvy a dále též i veškerými podmínkami uvedenými v zadávací dokumentaci.</w:t>
      </w:r>
    </w:p>
    <w:p w14:paraId="04D56CAD" w14:textId="77777777" w:rsidR="008479C4" w:rsidRPr="00992F98" w:rsidRDefault="008479C4" w:rsidP="009B530F">
      <w:pPr>
        <w:spacing w:after="120" w:line="240" w:lineRule="auto"/>
        <w:ind w:left="851"/>
        <w:jc w:val="both"/>
        <w:rPr>
          <w:rFonts w:cstheme="minorHAnsi"/>
        </w:rPr>
      </w:pPr>
    </w:p>
    <w:p w14:paraId="0AB6E7F1" w14:textId="77777777" w:rsidR="00542DC8" w:rsidRPr="00992F98" w:rsidRDefault="00542DC8" w:rsidP="00542DC8">
      <w:pPr>
        <w:numPr>
          <w:ilvl w:val="0"/>
          <w:numId w:val="11"/>
        </w:numPr>
        <w:tabs>
          <w:tab w:val="num" w:pos="0"/>
        </w:tabs>
        <w:spacing w:after="120" w:line="240" w:lineRule="auto"/>
        <w:ind w:left="0"/>
        <w:jc w:val="center"/>
        <w:rPr>
          <w:rFonts w:cstheme="minorHAnsi"/>
          <w:b/>
          <w:szCs w:val="24"/>
        </w:rPr>
      </w:pPr>
      <w:bookmarkStart w:id="9" w:name="_Ref486865054"/>
      <w:r w:rsidRPr="00992F98">
        <w:rPr>
          <w:rFonts w:cstheme="minorHAnsi"/>
          <w:b/>
          <w:szCs w:val="24"/>
        </w:rPr>
        <w:t>Cena díla a platební podmínky</w:t>
      </w:r>
      <w:bookmarkEnd w:id="9"/>
    </w:p>
    <w:p w14:paraId="25ECB9C8" w14:textId="03DE931D"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Cena za dílo je stanovena podle zhotovitelem oceněného položkového rozpočtu, který je zpracován na základě </w:t>
      </w:r>
      <w:r w:rsidRPr="000152AA">
        <w:rPr>
          <w:rFonts w:cstheme="minorHAnsi"/>
          <w:szCs w:val="24"/>
        </w:rPr>
        <w:t>soupisu stavebních prací</w:t>
      </w:r>
      <w:r w:rsidR="000152AA">
        <w:rPr>
          <w:rFonts w:cstheme="minorHAnsi"/>
          <w:szCs w:val="24"/>
        </w:rPr>
        <w:t>,</w:t>
      </w:r>
      <w:r w:rsidRPr="000152AA">
        <w:rPr>
          <w:rFonts w:cstheme="minorHAnsi"/>
          <w:szCs w:val="24"/>
        </w:rPr>
        <w:t xml:space="preserve"> dodávek a služeb</w:t>
      </w:r>
      <w:r w:rsidRPr="00992F98">
        <w:rPr>
          <w:rFonts w:cstheme="minorHAnsi"/>
          <w:szCs w:val="24"/>
        </w:rPr>
        <w:t xml:space="preserve"> s výkazem výměr v</w:t>
      </w:r>
      <w:r w:rsidR="00EC0716" w:rsidRPr="00992F98">
        <w:rPr>
          <w:rFonts w:cstheme="minorHAnsi"/>
          <w:szCs w:val="24"/>
        </w:rPr>
        <w:t> </w:t>
      </w:r>
      <w:r w:rsidRPr="00992F98">
        <w:rPr>
          <w:rFonts w:cstheme="minorHAnsi"/>
          <w:szCs w:val="24"/>
        </w:rPr>
        <w:t>nabídce zhotovitele a v souladu s podmínkami stanovených v ZD a D</w:t>
      </w:r>
      <w:r w:rsidR="00DB151F">
        <w:rPr>
          <w:rFonts w:cstheme="minorHAnsi"/>
          <w:szCs w:val="24"/>
        </w:rPr>
        <w:t>P</w:t>
      </w:r>
      <w:r w:rsidRPr="00992F98">
        <w:rPr>
          <w:rFonts w:cstheme="minorHAnsi"/>
          <w:szCs w:val="24"/>
        </w:rPr>
        <w:t xml:space="preserve">S. Tento rozpočet je nedílnou součástí této smlouvy jako příloha č. </w:t>
      </w:r>
      <w:r w:rsidRPr="00992F98">
        <w:rPr>
          <w:rFonts w:cstheme="minorHAnsi"/>
          <w:szCs w:val="24"/>
        </w:rPr>
        <w:fldChar w:fldCharType="begin"/>
      </w:r>
      <w:r w:rsidRPr="00992F98">
        <w:rPr>
          <w:rFonts w:cstheme="minorHAnsi"/>
          <w:szCs w:val="24"/>
        </w:rPr>
        <w:instrText xml:space="preserve"> REF _Ref486865165 \r \h  \* MERGEFORMAT </w:instrText>
      </w:r>
      <w:r w:rsidRPr="00992F98">
        <w:rPr>
          <w:rFonts w:cstheme="minorHAnsi"/>
          <w:szCs w:val="24"/>
        </w:rPr>
      </w:r>
      <w:r w:rsidRPr="00992F98">
        <w:rPr>
          <w:rFonts w:cstheme="minorHAnsi"/>
          <w:szCs w:val="24"/>
        </w:rPr>
        <w:fldChar w:fldCharType="separate"/>
      </w:r>
      <w:r w:rsidR="00AE4724">
        <w:rPr>
          <w:rFonts w:cstheme="minorHAnsi"/>
          <w:szCs w:val="24"/>
        </w:rPr>
        <w:t>02</w:t>
      </w:r>
      <w:r w:rsidRPr="00992F98">
        <w:rPr>
          <w:rFonts w:cstheme="minorHAnsi"/>
          <w:szCs w:val="24"/>
        </w:rPr>
        <w:fldChar w:fldCharType="end"/>
      </w:r>
      <w:r w:rsidRPr="00992F98">
        <w:rPr>
          <w:rFonts w:cstheme="minorHAnsi"/>
          <w:szCs w:val="24"/>
        </w:rPr>
        <w:t>.</w:t>
      </w:r>
    </w:p>
    <w:p w14:paraId="059FEE19" w14:textId="2AA18313"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Celková cena díla je stanovena jako nejvýše přípustná, platná po celou dobu realizace díla:</w:t>
      </w:r>
    </w:p>
    <w:tbl>
      <w:tblPr>
        <w:tblStyle w:val="Mkatabulky"/>
        <w:tblW w:w="8077" w:type="dxa"/>
        <w:tblInd w:w="988" w:type="dxa"/>
        <w:tblLook w:val="01E0" w:firstRow="1" w:lastRow="1" w:firstColumn="1" w:lastColumn="1" w:noHBand="0" w:noVBand="0"/>
      </w:tblPr>
      <w:tblGrid>
        <w:gridCol w:w="2268"/>
        <w:gridCol w:w="5809"/>
      </w:tblGrid>
      <w:tr w:rsidR="00542DC8" w:rsidRPr="00992F98" w14:paraId="3BC76458" w14:textId="77777777" w:rsidTr="00A905B7">
        <w:tc>
          <w:tcPr>
            <w:tcW w:w="2268" w:type="dxa"/>
          </w:tcPr>
          <w:p w14:paraId="637DF0A6" w14:textId="77777777" w:rsidR="00542DC8" w:rsidRPr="00992F98" w:rsidRDefault="00542DC8" w:rsidP="00D85651">
            <w:pPr>
              <w:tabs>
                <w:tab w:val="num" w:pos="567"/>
              </w:tabs>
              <w:spacing w:before="60" w:after="60"/>
              <w:rPr>
                <w:rFonts w:asciiTheme="minorHAnsi" w:hAnsiTheme="minorHAnsi" w:cstheme="minorHAnsi"/>
                <w:sz w:val="22"/>
                <w:szCs w:val="28"/>
              </w:rPr>
            </w:pPr>
            <w:r w:rsidRPr="00992F98">
              <w:rPr>
                <w:rFonts w:asciiTheme="minorHAnsi" w:hAnsiTheme="minorHAnsi" w:cstheme="minorHAnsi"/>
                <w:b/>
                <w:sz w:val="22"/>
                <w:szCs w:val="28"/>
              </w:rPr>
              <w:t xml:space="preserve">Cena díla bez DPH </w:t>
            </w:r>
          </w:p>
        </w:tc>
        <w:tc>
          <w:tcPr>
            <w:tcW w:w="5809" w:type="dxa"/>
          </w:tcPr>
          <w:p w14:paraId="7185F9A7" w14:textId="77777777" w:rsidR="00542DC8" w:rsidRPr="00992F98" w:rsidRDefault="00542DC8" w:rsidP="00D85651">
            <w:pPr>
              <w:jc w:val="right"/>
              <w:rPr>
                <w:rFonts w:asciiTheme="minorHAnsi" w:hAnsiTheme="minorHAnsi" w:cstheme="minorHAnsi"/>
                <w:sz w:val="22"/>
                <w:szCs w:val="28"/>
              </w:rPr>
            </w:pPr>
            <w:r w:rsidRPr="00992F98">
              <w:rPr>
                <w:rFonts w:asciiTheme="minorHAnsi" w:hAnsiTheme="minorHAnsi" w:cstheme="minorHAnsi"/>
                <w:b/>
                <w:sz w:val="22"/>
                <w:szCs w:val="28"/>
              </w:rPr>
              <w:t xml:space="preserve"> </w:t>
            </w:r>
            <w:r w:rsidRPr="00992F98">
              <w:rPr>
                <w:rFonts w:asciiTheme="minorHAnsi" w:hAnsiTheme="minorHAnsi" w:cstheme="minorHAnsi"/>
                <w:b/>
                <w:sz w:val="22"/>
                <w:szCs w:val="28"/>
                <w:highlight w:val="yellow"/>
              </w:rPr>
              <w:t>/DOPLNÍ ZHOTOVITEL/</w:t>
            </w:r>
            <w:r w:rsidRPr="00992F98">
              <w:rPr>
                <w:rFonts w:asciiTheme="minorHAnsi" w:hAnsiTheme="minorHAnsi" w:cstheme="minorHAnsi"/>
                <w:b/>
                <w:sz w:val="22"/>
                <w:szCs w:val="28"/>
              </w:rPr>
              <w:t>,- Kč</w:t>
            </w:r>
          </w:p>
        </w:tc>
      </w:tr>
      <w:tr w:rsidR="00542DC8" w:rsidRPr="00992F98" w14:paraId="4951E92D" w14:textId="77777777" w:rsidTr="00A905B7">
        <w:tc>
          <w:tcPr>
            <w:tcW w:w="2268" w:type="dxa"/>
          </w:tcPr>
          <w:p w14:paraId="6B61545D" w14:textId="77777777" w:rsidR="00542DC8" w:rsidRPr="00992F98" w:rsidRDefault="00542DC8" w:rsidP="00D85651">
            <w:pPr>
              <w:tabs>
                <w:tab w:val="num" w:pos="567"/>
              </w:tabs>
              <w:spacing w:before="60" w:after="60"/>
              <w:rPr>
                <w:rFonts w:asciiTheme="minorHAnsi" w:hAnsiTheme="minorHAnsi" w:cstheme="minorHAnsi"/>
                <w:b/>
                <w:sz w:val="22"/>
                <w:szCs w:val="28"/>
              </w:rPr>
            </w:pPr>
            <w:r w:rsidRPr="00992F98">
              <w:rPr>
                <w:rFonts w:asciiTheme="minorHAnsi" w:hAnsiTheme="minorHAnsi" w:cstheme="minorHAnsi"/>
                <w:b/>
                <w:sz w:val="22"/>
                <w:szCs w:val="28"/>
              </w:rPr>
              <w:t>DPH</w:t>
            </w:r>
          </w:p>
        </w:tc>
        <w:tc>
          <w:tcPr>
            <w:tcW w:w="5809" w:type="dxa"/>
          </w:tcPr>
          <w:p w14:paraId="0FEE702B" w14:textId="77777777" w:rsidR="00542DC8" w:rsidRPr="00992F98" w:rsidRDefault="00542DC8" w:rsidP="00D85651">
            <w:pPr>
              <w:spacing w:before="60" w:after="60"/>
              <w:jc w:val="right"/>
              <w:rPr>
                <w:rFonts w:asciiTheme="minorHAnsi" w:hAnsiTheme="minorHAnsi" w:cstheme="minorHAnsi"/>
                <w:b/>
                <w:sz w:val="22"/>
                <w:szCs w:val="28"/>
              </w:rPr>
            </w:pPr>
            <w:r w:rsidRPr="00992F98">
              <w:rPr>
                <w:rFonts w:asciiTheme="minorHAnsi" w:hAnsiTheme="minorHAnsi" w:cstheme="minorHAnsi"/>
                <w:b/>
                <w:sz w:val="22"/>
                <w:szCs w:val="28"/>
                <w:highlight w:val="yellow"/>
              </w:rPr>
              <w:t>/DOPLNÍ ZHOTOVITEL/</w:t>
            </w:r>
            <w:r w:rsidRPr="00992F98">
              <w:rPr>
                <w:rFonts w:asciiTheme="minorHAnsi" w:hAnsiTheme="minorHAnsi" w:cstheme="minorHAnsi"/>
                <w:b/>
                <w:sz w:val="22"/>
                <w:szCs w:val="28"/>
              </w:rPr>
              <w:t>,- Kč</w:t>
            </w:r>
          </w:p>
        </w:tc>
      </w:tr>
      <w:tr w:rsidR="00542DC8" w:rsidRPr="00992F98" w14:paraId="76C0E36D" w14:textId="77777777" w:rsidTr="00A905B7">
        <w:tc>
          <w:tcPr>
            <w:tcW w:w="2268" w:type="dxa"/>
          </w:tcPr>
          <w:p w14:paraId="666B4F18" w14:textId="77777777" w:rsidR="00542DC8" w:rsidRPr="00992F98" w:rsidRDefault="00542DC8" w:rsidP="00D85651">
            <w:pPr>
              <w:tabs>
                <w:tab w:val="num" w:pos="567"/>
              </w:tabs>
              <w:spacing w:before="60" w:after="60"/>
              <w:rPr>
                <w:rFonts w:asciiTheme="minorHAnsi" w:hAnsiTheme="minorHAnsi" w:cstheme="minorHAnsi"/>
                <w:b/>
                <w:sz w:val="22"/>
                <w:szCs w:val="28"/>
              </w:rPr>
            </w:pPr>
            <w:r w:rsidRPr="00992F98">
              <w:rPr>
                <w:rFonts w:asciiTheme="minorHAnsi" w:hAnsiTheme="minorHAnsi" w:cstheme="minorHAnsi"/>
                <w:b/>
                <w:sz w:val="22"/>
                <w:szCs w:val="28"/>
              </w:rPr>
              <w:t xml:space="preserve">Cena díla včetně DPH </w:t>
            </w:r>
          </w:p>
        </w:tc>
        <w:tc>
          <w:tcPr>
            <w:tcW w:w="5809" w:type="dxa"/>
          </w:tcPr>
          <w:p w14:paraId="3DC62D33" w14:textId="77777777" w:rsidR="00542DC8" w:rsidRPr="00992F98" w:rsidRDefault="00542DC8" w:rsidP="00D85651">
            <w:pPr>
              <w:spacing w:before="60" w:after="60"/>
              <w:jc w:val="right"/>
              <w:rPr>
                <w:rFonts w:asciiTheme="minorHAnsi" w:hAnsiTheme="minorHAnsi" w:cstheme="minorHAnsi"/>
                <w:b/>
                <w:sz w:val="22"/>
                <w:szCs w:val="28"/>
              </w:rPr>
            </w:pPr>
            <w:r w:rsidRPr="00992F98">
              <w:rPr>
                <w:rFonts w:asciiTheme="minorHAnsi" w:hAnsiTheme="minorHAnsi" w:cstheme="minorHAnsi"/>
                <w:b/>
                <w:sz w:val="22"/>
                <w:szCs w:val="28"/>
                <w:highlight w:val="yellow"/>
              </w:rPr>
              <w:t>/DOPLNÍ ZHOTOVITEL/</w:t>
            </w:r>
            <w:r w:rsidRPr="00992F98">
              <w:rPr>
                <w:rFonts w:asciiTheme="minorHAnsi" w:hAnsiTheme="minorHAnsi" w:cstheme="minorHAnsi"/>
                <w:b/>
                <w:sz w:val="22"/>
                <w:szCs w:val="28"/>
              </w:rPr>
              <w:t>,- Kč</w:t>
            </w:r>
          </w:p>
        </w:tc>
      </w:tr>
    </w:tbl>
    <w:p w14:paraId="60E1CDFF" w14:textId="77777777" w:rsidR="00542DC8" w:rsidRPr="00992F98" w:rsidRDefault="00542DC8" w:rsidP="003B046A">
      <w:pPr>
        <w:numPr>
          <w:ilvl w:val="1"/>
          <w:numId w:val="11"/>
        </w:numPr>
        <w:tabs>
          <w:tab w:val="num" w:pos="0"/>
        </w:tabs>
        <w:spacing w:before="120" w:after="120" w:line="240" w:lineRule="auto"/>
        <w:jc w:val="both"/>
        <w:rPr>
          <w:rFonts w:cstheme="minorHAnsi"/>
          <w:szCs w:val="24"/>
        </w:rPr>
      </w:pPr>
      <w:bookmarkStart w:id="10" w:name="_Ref440782715"/>
      <w:r w:rsidRPr="00992F98">
        <w:rPr>
          <w:rFonts w:cstheme="minorHAnsi"/>
          <w:szCs w:val="24"/>
        </w:rPr>
        <w:t xml:space="preserve">Dle shora uvedených údajů celková cena díla činí: </w:t>
      </w:r>
      <w:r w:rsidRPr="00992F98">
        <w:rPr>
          <w:rFonts w:cstheme="minorHAnsi"/>
          <w:b/>
          <w:szCs w:val="24"/>
          <w:highlight w:val="yellow"/>
        </w:rPr>
        <w:t>/DOPLNÍ ZHOTOVITEL/</w:t>
      </w:r>
      <w:r w:rsidRPr="00992F98">
        <w:rPr>
          <w:rFonts w:cstheme="minorHAnsi"/>
          <w:szCs w:val="24"/>
        </w:rPr>
        <w:t xml:space="preserve"> Kč bez DPH (slovy: </w:t>
      </w:r>
      <w:r w:rsidRPr="00992F98">
        <w:rPr>
          <w:rFonts w:cstheme="minorHAnsi"/>
          <w:b/>
          <w:szCs w:val="24"/>
          <w:highlight w:val="yellow"/>
        </w:rPr>
        <w:t>/DOPLNÍ ZHOTOVITEL/</w:t>
      </w:r>
      <w:r w:rsidRPr="00992F98">
        <w:rPr>
          <w:rFonts w:cstheme="minorHAnsi"/>
          <w:szCs w:val="24"/>
        </w:rPr>
        <w:t xml:space="preserve"> korun českých); (dále jen „</w:t>
      </w:r>
      <w:r w:rsidRPr="00992F98">
        <w:rPr>
          <w:rFonts w:cstheme="minorHAnsi"/>
          <w:b/>
          <w:szCs w:val="24"/>
        </w:rPr>
        <w:t>cena za dílo</w:t>
      </w:r>
      <w:r w:rsidRPr="00992F98">
        <w:rPr>
          <w:rFonts w:cstheme="minorHAnsi"/>
          <w:szCs w:val="24"/>
        </w:rPr>
        <w:t>“).</w:t>
      </w:r>
      <w:bookmarkEnd w:id="10"/>
    </w:p>
    <w:p w14:paraId="51A8A426"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DPH je vyčíslena ke dni uzavření této smlouvy, přičemž jeho skutečná výše bude dopočtena dle daňových předpisů platných v době vystavení daňového dokladu.</w:t>
      </w:r>
    </w:p>
    <w:p w14:paraId="4DAE30F4" w14:textId="17776F9C"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Cena za dílo zahrnuje veškeré náklady nutné k řádnému dokončení díla v souladu se shora v čl. </w:t>
      </w:r>
      <w:r w:rsidRPr="00992F98">
        <w:rPr>
          <w:rFonts w:cstheme="minorHAnsi"/>
          <w:szCs w:val="24"/>
        </w:rPr>
        <w:fldChar w:fldCharType="begin"/>
      </w:r>
      <w:r w:rsidRPr="00992F98">
        <w:rPr>
          <w:rFonts w:cstheme="minorHAnsi"/>
          <w:szCs w:val="24"/>
        </w:rPr>
        <w:instrText xml:space="preserve"> REF _Ref440781154 \r \h  \* MERGEFORMAT </w:instrText>
      </w:r>
      <w:r w:rsidRPr="00992F98">
        <w:rPr>
          <w:rFonts w:cstheme="minorHAnsi"/>
          <w:szCs w:val="24"/>
        </w:rPr>
      </w:r>
      <w:r w:rsidRPr="00992F98">
        <w:rPr>
          <w:rFonts w:cstheme="minorHAnsi"/>
          <w:szCs w:val="24"/>
        </w:rPr>
        <w:fldChar w:fldCharType="separate"/>
      </w:r>
      <w:r w:rsidR="00AE4724">
        <w:rPr>
          <w:rFonts w:cstheme="minorHAnsi"/>
          <w:szCs w:val="24"/>
        </w:rPr>
        <w:t>2.4</w:t>
      </w:r>
      <w:r w:rsidRPr="00992F98">
        <w:rPr>
          <w:rFonts w:cstheme="minorHAnsi"/>
          <w:szCs w:val="24"/>
        </w:rPr>
        <w:fldChar w:fldCharType="end"/>
      </w:r>
      <w:r w:rsidR="00226BAE" w:rsidRPr="00992F98">
        <w:rPr>
          <w:rFonts w:cstheme="minorHAnsi"/>
          <w:szCs w:val="24"/>
        </w:rPr>
        <w:t>.</w:t>
      </w:r>
      <w:r w:rsidRPr="00992F98">
        <w:rPr>
          <w:rFonts w:cstheme="minorHAnsi"/>
          <w:szCs w:val="24"/>
        </w:rPr>
        <w:t xml:space="preserve"> této smlouvy uvedeným prohlášením, a to zejména, nikoliv však výlučně také:</w:t>
      </w:r>
    </w:p>
    <w:p w14:paraId="2E98D0BE"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zřízení, provoz a odstranění zařízení staveniště,</w:t>
      </w:r>
    </w:p>
    <w:p w14:paraId="378CC32B"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bezpečnostní a hygienické opatření,</w:t>
      </w:r>
      <w:r w:rsidR="00B65582" w:rsidRPr="00992F98">
        <w:rPr>
          <w:rFonts w:cstheme="minorHAnsi"/>
          <w:szCs w:val="24"/>
        </w:rPr>
        <w:t xml:space="preserve"> </w:t>
      </w:r>
    </w:p>
    <w:p w14:paraId="5479DDA4" w14:textId="0802BA18" w:rsidR="00542DC8" w:rsidRPr="000F1951" w:rsidRDefault="00542DC8" w:rsidP="004873E1">
      <w:pPr>
        <w:numPr>
          <w:ilvl w:val="2"/>
          <w:numId w:val="11"/>
        </w:numPr>
        <w:spacing w:after="120" w:line="240" w:lineRule="auto"/>
        <w:jc w:val="both"/>
        <w:rPr>
          <w:rFonts w:cstheme="minorHAnsi"/>
          <w:szCs w:val="24"/>
        </w:rPr>
      </w:pPr>
      <w:r w:rsidRPr="00992F98">
        <w:rPr>
          <w:rFonts w:cstheme="minorHAnsi"/>
          <w:szCs w:val="24"/>
        </w:rPr>
        <w:t>náklady na dodávku elektřiny, vodné, stočné, náklady na používání strojů a služeb až do předání a převzetí dokončeného díla,</w:t>
      </w:r>
      <w:r w:rsidR="00B91FE2" w:rsidRPr="00B91FE2">
        <w:rPr>
          <w:rFonts w:cstheme="minorHAnsi"/>
          <w:szCs w:val="24"/>
        </w:rPr>
        <w:t xml:space="preserve"> </w:t>
      </w:r>
      <w:r w:rsidR="00B91FE2">
        <w:rPr>
          <w:rFonts w:cstheme="minorHAnsi"/>
          <w:szCs w:val="24"/>
        </w:rPr>
        <w:t>(zhotovitel je povinen na své náklady osadit podružné měření na použitá media)</w:t>
      </w:r>
      <w:r w:rsidR="00694025">
        <w:rPr>
          <w:rFonts w:cstheme="minorHAnsi"/>
          <w:szCs w:val="24"/>
        </w:rPr>
        <w:t>,</w:t>
      </w:r>
    </w:p>
    <w:p w14:paraId="6238CC25"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zhotovování, výrobu, obstarání, přepravu věcí, zařízení, materiálů, dodávek,</w:t>
      </w:r>
    </w:p>
    <w:p w14:paraId="37FC930A"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pojištění odpovědnosti za škody, daně, cla, poplatky,</w:t>
      </w:r>
    </w:p>
    <w:p w14:paraId="6FA1BA2D"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lastRenderedPageBreak/>
        <w:t>náklady na provádění všech přípustných, normami a vyhláškami stanovených zkoušek materiálů, dílů a předávacích zkoušek, revizí,</w:t>
      </w:r>
    </w:p>
    <w:p w14:paraId="2A703E7E"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nutná, či úřady stanovená opatření k realizaci díla (BOZP, aj.),</w:t>
      </w:r>
    </w:p>
    <w:p w14:paraId="2F1A4237"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jakékoliv další vedlejší výdaje, potřebné pro realizaci díla,</w:t>
      </w:r>
    </w:p>
    <w:p w14:paraId="1D6AF4AD"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zajištění dokumentace skutečného provedení</w:t>
      </w:r>
      <w:r w:rsidR="007E6F92" w:rsidRPr="00992F98">
        <w:rPr>
          <w:rFonts w:cstheme="minorHAnsi"/>
          <w:szCs w:val="24"/>
        </w:rPr>
        <w:t xml:space="preserve"> stavby</w:t>
      </w:r>
      <w:r w:rsidRPr="00992F98">
        <w:rPr>
          <w:rFonts w:cstheme="minorHAnsi"/>
          <w:szCs w:val="24"/>
        </w:rPr>
        <w:t>,</w:t>
      </w:r>
    </w:p>
    <w:p w14:paraId="1450C5D4"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zajištění nezbytných dopravních opatření či poplatky spojené s nutným záborem veřejného prostranství</w:t>
      </w:r>
      <w:r w:rsidR="00591D8A" w:rsidRPr="00992F98">
        <w:rPr>
          <w:rFonts w:cstheme="minorHAnsi"/>
          <w:szCs w:val="24"/>
        </w:rPr>
        <w:t>,</w:t>
      </w:r>
    </w:p>
    <w:p w14:paraId="79C2169A" w14:textId="77777777" w:rsidR="00542DC8" w:rsidRPr="00992F98" w:rsidRDefault="00542DC8" w:rsidP="00542DC8">
      <w:pPr>
        <w:numPr>
          <w:ilvl w:val="1"/>
          <w:numId w:val="11"/>
        </w:numPr>
        <w:tabs>
          <w:tab w:val="num" w:pos="0"/>
        </w:tabs>
        <w:spacing w:after="120" w:line="240" w:lineRule="auto"/>
        <w:jc w:val="both"/>
        <w:rPr>
          <w:rFonts w:cstheme="minorHAnsi"/>
        </w:rPr>
      </w:pPr>
      <w:bookmarkStart w:id="11" w:name="_Hlk66193474"/>
      <w:r w:rsidRPr="00992F98">
        <w:rPr>
          <w:rFonts w:cstheme="minorHAnsi"/>
          <w:szCs w:val="24"/>
        </w:rPr>
        <w:t xml:space="preserve">Zhotovitel se před podpisem této smlouvy seznámil se všemi okolnostmi a podmínkami, které mohl nebo měl při vynaložení veškeré odborné péče předpokládat, a které mohou mít jakýkoliv vliv na sjednanou cenu za dílo, a to včetně podmínek na staveništi. Tyto okolnosti a </w:t>
      </w:r>
      <w:r w:rsidRPr="00992F98">
        <w:rPr>
          <w:rFonts w:cstheme="minorHAnsi"/>
        </w:rPr>
        <w:t>podmínky zahrnul zhotovitel do sjednané ceny za dílo a zejména do sjednaných podmínek dle této smlouvy. Sjednaná cena za dílo obsahuje veškeré náklady nezbytné k řádnému a</w:t>
      </w:r>
      <w:r w:rsidR="00EC0716" w:rsidRPr="00992F98">
        <w:rPr>
          <w:rFonts w:cstheme="minorHAnsi"/>
        </w:rPr>
        <w:t> </w:t>
      </w:r>
      <w:r w:rsidRPr="00992F98">
        <w:rPr>
          <w:rFonts w:cstheme="minorHAnsi"/>
        </w:rPr>
        <w:t>včasnému provedení díla</w:t>
      </w:r>
      <w:bookmarkEnd w:id="11"/>
      <w:r w:rsidRPr="00992F98">
        <w:rPr>
          <w:rFonts w:cstheme="minorHAnsi"/>
        </w:rPr>
        <w:t>.</w:t>
      </w:r>
    </w:p>
    <w:p w14:paraId="25EA01D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Smluvní strany prohlašují, že cena díla je stanovena podle rozpočtu </w:t>
      </w:r>
      <w:r w:rsidR="004F4BDF" w:rsidRPr="00992F98">
        <w:rPr>
          <w:rFonts w:cstheme="minorHAnsi"/>
        </w:rPr>
        <w:t>jako úplná</w:t>
      </w:r>
      <w:r w:rsidRPr="00992F98">
        <w:rPr>
          <w:rFonts w:cstheme="minorHAnsi"/>
        </w:rPr>
        <w:t>. Práce a náklady do rozpočtu nezahrnuté nejsou předmětem plnění této smlouvy.</w:t>
      </w:r>
    </w:p>
    <w:p w14:paraId="1D5469BF" w14:textId="77777777" w:rsidR="00542DC8" w:rsidRPr="00992F98" w:rsidRDefault="00542DC8" w:rsidP="00542DC8">
      <w:pPr>
        <w:numPr>
          <w:ilvl w:val="1"/>
          <w:numId w:val="11"/>
        </w:numPr>
        <w:tabs>
          <w:tab w:val="num" w:pos="0"/>
        </w:tabs>
        <w:spacing w:after="120" w:line="240" w:lineRule="auto"/>
        <w:jc w:val="both"/>
        <w:rPr>
          <w:rFonts w:cstheme="minorHAnsi"/>
        </w:rPr>
      </w:pPr>
      <w:bookmarkStart w:id="12" w:name="_Ref4418059"/>
      <w:r w:rsidRPr="00992F98">
        <w:rPr>
          <w:rFonts w:cstheme="minorHAnsi"/>
        </w:rPr>
        <w:t>Cenu za dílo je možné změnit tzv. vícepracemi pouze v případech definovaných v</w:t>
      </w:r>
      <w:r w:rsidR="00EC0716" w:rsidRPr="00992F98">
        <w:rPr>
          <w:rFonts w:cstheme="minorHAnsi"/>
        </w:rPr>
        <w:t> </w:t>
      </w:r>
      <w:r w:rsidRPr="00992F98">
        <w:rPr>
          <w:rFonts w:cstheme="minorHAnsi"/>
        </w:rPr>
        <w:t>ustanovení § 222 zákona za splnění podmínek uvedených v ustanovení § 222 zákona. Méněpráce budou oceněny na základě písemného soupisu méněprací odsouhlaseného oběma smluvními stranami tak, že zhotovitel doplní jednotkové ceny ve výši jednotkových cen podle položkových rozpočtů a vynásobením jednotkových cen a množství neprovedených měrných jednotek budou stanoveny základní náklady méněprací. Změna ceny za dílo musí být sjednána písemným dodatkem k této smlouvě. Nastane-li podmínka, za které je možná změna sjednané ceny za dílo, je zhotovitel povinen provést výpočet změny ceny za dílo a předložit jej objednateli k odsouhlasení. Zhotovitel není oprávněn cenu za dílo zvýšit jednostranně</w:t>
      </w:r>
      <w:r w:rsidRPr="00992F98">
        <w:rPr>
          <w:rFonts w:cstheme="minorHAnsi"/>
          <w:szCs w:val="24"/>
        </w:rPr>
        <w:t>.</w:t>
      </w:r>
      <w:bookmarkEnd w:id="12"/>
    </w:p>
    <w:p w14:paraId="4A698E6A" w14:textId="3BFBD8B2"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Cena za dílo může být změněna, jestliže se při realizaci zjistí skutečnosti, které nebyly v době podpisu této smlouvy známy</w:t>
      </w:r>
      <w:r w:rsidR="00D8723D" w:rsidRPr="00992F98">
        <w:rPr>
          <w:rFonts w:cstheme="minorHAnsi"/>
        </w:rPr>
        <w:t>,</w:t>
      </w:r>
      <w:r w:rsidRPr="00992F98">
        <w:rPr>
          <w:rFonts w:cstheme="minorHAnsi"/>
        </w:rPr>
        <w:t xml:space="preserve"> a zhotovitel je nezavinil, ani je nemohl předvídat a mají vliv na cenu za dílo a dále jestliže při realizaci se zjistí skutečnosti odlišné od dokumentace předané objednatelem Smluvní strany v této souvislosti sjednávají, že budou v těchto případech postupovat dle čl. </w:t>
      </w:r>
      <w:r w:rsidRPr="00992F98">
        <w:rPr>
          <w:rFonts w:cstheme="minorHAnsi"/>
        </w:rPr>
        <w:fldChar w:fldCharType="begin"/>
      </w:r>
      <w:r w:rsidRPr="00992F98">
        <w:rPr>
          <w:rFonts w:cstheme="minorHAnsi"/>
        </w:rPr>
        <w:instrText xml:space="preserve"> REF _Ref4418059 \r \h  \* MERGEFORMAT </w:instrText>
      </w:r>
      <w:r w:rsidRPr="00992F98">
        <w:rPr>
          <w:rFonts w:cstheme="minorHAnsi"/>
        </w:rPr>
      </w:r>
      <w:r w:rsidRPr="00992F98">
        <w:rPr>
          <w:rFonts w:cstheme="minorHAnsi"/>
        </w:rPr>
        <w:fldChar w:fldCharType="separate"/>
      </w:r>
      <w:r w:rsidR="00AE4724">
        <w:rPr>
          <w:rFonts w:cstheme="minorHAnsi"/>
        </w:rPr>
        <w:t>3.8</w:t>
      </w:r>
      <w:r w:rsidRPr="00992F98">
        <w:rPr>
          <w:rFonts w:cstheme="minorHAnsi"/>
        </w:rPr>
        <w:fldChar w:fldCharType="end"/>
      </w:r>
      <w:r w:rsidR="00226BAE" w:rsidRPr="00992F98">
        <w:rPr>
          <w:rFonts w:cstheme="minorHAnsi"/>
        </w:rPr>
        <w:t>.</w:t>
      </w:r>
      <w:r w:rsidRPr="00992F98">
        <w:rPr>
          <w:rFonts w:cstheme="minorHAnsi"/>
        </w:rPr>
        <w:t xml:space="preserve"> této smlouvy.</w:t>
      </w:r>
    </w:p>
    <w:p w14:paraId="4E89640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jsou si vědomy, že zhotovitel stanovil jednotkové ceny prací, dodávek a</w:t>
      </w:r>
      <w:r w:rsidR="007E2485" w:rsidRPr="00992F98">
        <w:rPr>
          <w:rFonts w:cstheme="minorHAnsi"/>
        </w:rPr>
        <w:t> </w:t>
      </w:r>
      <w:r w:rsidRPr="00992F98">
        <w:rPr>
          <w:rFonts w:cstheme="minorHAnsi"/>
        </w:rPr>
        <w:t>veškerých dalších položek, které jsou součástí díla. Tyto jednotkové ceny jsou závazné i</w:t>
      </w:r>
      <w:r w:rsidR="00EC0716" w:rsidRPr="00992F98">
        <w:rPr>
          <w:rFonts w:cstheme="minorHAnsi"/>
        </w:rPr>
        <w:t> </w:t>
      </w:r>
      <w:r w:rsidRPr="00992F98">
        <w:rPr>
          <w:rFonts w:cstheme="minorHAnsi"/>
        </w:rPr>
        <w:t xml:space="preserve">pro oceňování jakéhokoli množství případných víceprací nebo méněprací. Oceňování případných víceprací, u kterých nelze využít jednotkových cen soupisu prací, se provede dle jednotkových cen Katalogu popisů a směrných cen stavebních prací ÚRS Praha, a.s., </w:t>
      </w:r>
      <w:r w:rsidR="00340726" w:rsidRPr="00992F98">
        <w:rPr>
          <w:rFonts w:cstheme="minorHAnsi"/>
        </w:rPr>
        <w:t xml:space="preserve">ve výši </w:t>
      </w:r>
      <w:r w:rsidR="00340726" w:rsidRPr="00992F98">
        <w:rPr>
          <w:rFonts w:cstheme="minorHAnsi"/>
          <w:b/>
          <w:szCs w:val="24"/>
          <w:highlight w:val="yellow"/>
        </w:rPr>
        <w:t>/DOPLNÍ ZHOTOVITEL – nikoli však více n</w:t>
      </w:r>
      <w:r w:rsidR="00D8723D" w:rsidRPr="00992F98">
        <w:rPr>
          <w:rFonts w:cstheme="minorHAnsi"/>
          <w:b/>
          <w:szCs w:val="24"/>
          <w:highlight w:val="yellow"/>
        </w:rPr>
        <w:t>e</w:t>
      </w:r>
      <w:r w:rsidR="00340726" w:rsidRPr="00992F98">
        <w:rPr>
          <w:rFonts w:cstheme="minorHAnsi"/>
          <w:b/>
          <w:szCs w:val="24"/>
          <w:highlight w:val="yellow"/>
        </w:rPr>
        <w:t>ž 100/</w:t>
      </w:r>
      <w:r w:rsidR="00340726" w:rsidRPr="00992F98">
        <w:rPr>
          <w:rFonts w:cstheme="minorHAnsi"/>
          <w:szCs w:val="24"/>
        </w:rPr>
        <w:t xml:space="preserve"> %</w:t>
      </w:r>
      <w:r w:rsidR="00340726" w:rsidRPr="00992F98">
        <w:rPr>
          <w:rFonts w:cstheme="minorHAnsi"/>
        </w:rPr>
        <w:t xml:space="preserve">  </w:t>
      </w:r>
      <w:r w:rsidRPr="00992F98">
        <w:rPr>
          <w:rFonts w:cstheme="minorHAnsi"/>
        </w:rPr>
        <w:t xml:space="preserve"> aktuální cenové </w:t>
      </w:r>
      <w:r w:rsidR="00340726" w:rsidRPr="00992F98">
        <w:rPr>
          <w:rFonts w:cstheme="minorHAnsi"/>
        </w:rPr>
        <w:t>úrovně</w:t>
      </w:r>
      <w:r w:rsidRPr="00992F98">
        <w:rPr>
          <w:rFonts w:cstheme="minorHAnsi"/>
        </w:rPr>
        <w:t>. Nebude-li obsažena jednotková cena v katalozích ÚRS Praha, a.s., stanoví se její výše na základě individuální kalkulace dle oborového kalkulačního vzorce, používaného v ÚRS Praha, a.s. s tím, že přímé náklady budou zcela zdokladovány (hmoty, mzdy, stroje). O zdokladování přímých nákladů rozhodne Objednatel. Nepřímé náklady (režie výrobní, režie správní a procento zisku) bude převzato z metodiky ÚRS Praha - tzv.</w:t>
      </w:r>
      <w:r w:rsidR="00EC0716" w:rsidRPr="00992F98">
        <w:rPr>
          <w:rFonts w:cstheme="minorHAnsi"/>
        </w:rPr>
        <w:t> </w:t>
      </w:r>
      <w:r w:rsidRPr="00992F98">
        <w:rPr>
          <w:rFonts w:cstheme="minorHAnsi"/>
        </w:rPr>
        <w:t>SPON v posledním znění pro daný obor stavebních prací.</w:t>
      </w:r>
    </w:p>
    <w:p w14:paraId="07CF537D"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Změna ceny za dílo je možná pouze za podmínek stanovenými touto smlouvou za současného dodržení podmínek vymezených zákonem.</w:t>
      </w:r>
    </w:p>
    <w:p w14:paraId="37C287F3" w14:textId="1CC3634B" w:rsidR="00542DC8" w:rsidRPr="00992F98" w:rsidRDefault="00542DC8" w:rsidP="00542DC8">
      <w:pPr>
        <w:pStyle w:val="Zkladntext"/>
        <w:numPr>
          <w:ilvl w:val="1"/>
          <w:numId w:val="11"/>
        </w:numPr>
        <w:spacing w:before="0"/>
        <w:jc w:val="both"/>
        <w:rPr>
          <w:rFonts w:asciiTheme="minorHAnsi" w:eastAsiaTheme="minorHAnsi" w:hAnsiTheme="minorHAnsi" w:cstheme="minorHAnsi"/>
          <w:sz w:val="22"/>
          <w:szCs w:val="22"/>
          <w:lang w:eastAsia="en-US"/>
        </w:rPr>
      </w:pPr>
      <w:bookmarkStart w:id="13" w:name="_Ref94616469"/>
      <w:r w:rsidRPr="00992F98">
        <w:rPr>
          <w:rFonts w:asciiTheme="minorHAnsi" w:eastAsiaTheme="minorHAnsi" w:hAnsiTheme="minorHAnsi" w:cstheme="minorHAnsi"/>
          <w:sz w:val="22"/>
          <w:szCs w:val="22"/>
          <w:lang w:eastAsia="en-US"/>
        </w:rPr>
        <w:t xml:space="preserve">Nebude-li mezi smluvními stranami dohodnuto jinak, pak úhrada sjednané ceny za dílo bude prováděna průběžně na základě daňových dokladů (faktur) vystavených zhotovitelem </w:t>
      </w:r>
      <w:r w:rsidRPr="00992F98">
        <w:rPr>
          <w:rFonts w:asciiTheme="minorHAnsi" w:eastAsiaTheme="minorHAnsi" w:hAnsiTheme="minorHAnsi" w:cstheme="minorHAnsi"/>
          <w:b/>
          <w:sz w:val="22"/>
          <w:szCs w:val="22"/>
          <w:lang w:eastAsia="en-US"/>
        </w:rPr>
        <w:t>jedenkrát měsíčně</w:t>
      </w:r>
      <w:r w:rsidRPr="00992F98">
        <w:rPr>
          <w:rFonts w:asciiTheme="minorHAnsi" w:eastAsiaTheme="minorHAnsi" w:hAnsiTheme="minorHAnsi" w:cstheme="minorHAnsi"/>
          <w:sz w:val="22"/>
          <w:szCs w:val="22"/>
          <w:lang w:eastAsia="en-US"/>
        </w:rPr>
        <w:t xml:space="preserve"> dle soupisu skutečně provedených prací a dodávek odsouhlasených TDS a pověřenou osobou objednatele, </w:t>
      </w:r>
      <w:r w:rsidRPr="00412317">
        <w:rPr>
          <w:rFonts w:asciiTheme="minorHAnsi" w:eastAsiaTheme="minorHAnsi" w:hAnsiTheme="minorHAnsi" w:cstheme="minorHAnsi"/>
          <w:sz w:val="22"/>
          <w:szCs w:val="22"/>
          <w:lang w:eastAsia="en-US"/>
        </w:rPr>
        <w:t>přičemž datem zdanitelného plnění je poslední den příslušného měsíce. Sjednaná cena za dílo bude uhrazena objednatelem až do výše 9</w:t>
      </w:r>
      <w:r w:rsidR="00412317" w:rsidRPr="00412317">
        <w:rPr>
          <w:rFonts w:asciiTheme="minorHAnsi" w:eastAsiaTheme="minorHAnsi" w:hAnsiTheme="minorHAnsi" w:cstheme="minorHAnsi"/>
          <w:sz w:val="22"/>
          <w:szCs w:val="22"/>
          <w:lang w:eastAsia="en-US"/>
        </w:rPr>
        <w:t>0</w:t>
      </w:r>
      <w:r w:rsidRPr="00412317">
        <w:rPr>
          <w:rFonts w:asciiTheme="minorHAnsi" w:eastAsiaTheme="minorHAnsi" w:hAnsiTheme="minorHAnsi" w:cstheme="minorHAnsi"/>
          <w:sz w:val="22"/>
          <w:szCs w:val="22"/>
          <w:lang w:eastAsia="en-US"/>
        </w:rPr>
        <w:t xml:space="preserve"> % z celkové ceny za dílo. Zbylých </w:t>
      </w:r>
      <w:r w:rsidR="00412317" w:rsidRPr="00412317">
        <w:rPr>
          <w:rFonts w:asciiTheme="minorHAnsi" w:eastAsiaTheme="minorHAnsi" w:hAnsiTheme="minorHAnsi" w:cstheme="minorHAnsi"/>
          <w:sz w:val="22"/>
          <w:szCs w:val="22"/>
          <w:lang w:eastAsia="en-US"/>
        </w:rPr>
        <w:t>10</w:t>
      </w:r>
      <w:r w:rsidRPr="00412317">
        <w:rPr>
          <w:rFonts w:asciiTheme="minorHAnsi" w:eastAsiaTheme="minorHAnsi" w:hAnsiTheme="minorHAnsi" w:cstheme="minorHAnsi"/>
          <w:sz w:val="22"/>
          <w:szCs w:val="22"/>
          <w:lang w:eastAsia="en-US"/>
        </w:rPr>
        <w:t xml:space="preserve"> % (zádržné) bude</w:t>
      </w:r>
      <w:r w:rsidRPr="00992F98">
        <w:rPr>
          <w:rFonts w:asciiTheme="minorHAnsi" w:eastAsiaTheme="minorHAnsi" w:hAnsiTheme="minorHAnsi" w:cstheme="minorHAnsi"/>
          <w:sz w:val="22"/>
          <w:szCs w:val="22"/>
          <w:lang w:eastAsia="en-US"/>
        </w:rPr>
        <w:t xml:space="preserve"> splatných po předání a převzetí celého díla</w:t>
      </w:r>
      <w:r w:rsidR="00826DED" w:rsidRPr="00992F98">
        <w:rPr>
          <w:rFonts w:asciiTheme="minorHAnsi" w:eastAsiaTheme="minorHAnsi" w:hAnsiTheme="minorHAnsi" w:cstheme="minorHAnsi"/>
          <w:sz w:val="22"/>
          <w:szCs w:val="22"/>
          <w:lang w:eastAsia="en-US"/>
        </w:rPr>
        <w:t>,</w:t>
      </w:r>
      <w:r w:rsidRPr="00992F98">
        <w:rPr>
          <w:rFonts w:asciiTheme="minorHAnsi" w:eastAsiaTheme="minorHAnsi" w:hAnsiTheme="minorHAnsi" w:cstheme="minorHAnsi"/>
          <w:sz w:val="22"/>
          <w:szCs w:val="22"/>
          <w:lang w:eastAsia="en-US"/>
        </w:rPr>
        <w:t xml:space="preserve"> odstranění všech vad a nedodělků z předávacího protokolu. Smluvní strany sjednávají, že zádržné bude objednatelem uhrazeno bezodkladně, nejpozději však do 15 dnů po předání a převzetí díla, případně prodlouženém do doby odstranění vad a nedodělků uvedených v protokolu o předání a převzetí díla. Zhotovitel je oprávněn nahradit zádržné bankovní zárukou ve výši zádržného.</w:t>
      </w:r>
      <w:bookmarkEnd w:id="13"/>
    </w:p>
    <w:p w14:paraId="3CE64F31"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Zádržné lze uplatnit až po úhradě sjednané ceny snížené o sjednané zádržné.</w:t>
      </w:r>
    </w:p>
    <w:p w14:paraId="6A78E370" w14:textId="77777777" w:rsidR="00196C3B" w:rsidRPr="00992F98" w:rsidRDefault="00542DC8" w:rsidP="00E2299F">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Veškeré faktury – daňové doklady musí obsahovat náležitosti daňového dokladu dle zákona 235/2004 Sb., o dani z přidané hodnoty, v platném znění.</w:t>
      </w:r>
      <w:r w:rsidR="002A0DD0" w:rsidRPr="00992F98">
        <w:rPr>
          <w:rFonts w:asciiTheme="minorHAnsi" w:hAnsiTheme="minorHAnsi" w:cstheme="minorHAnsi"/>
          <w:sz w:val="22"/>
          <w:szCs w:val="22"/>
        </w:rPr>
        <w:t xml:space="preserve"> </w:t>
      </w:r>
      <w:r w:rsidRPr="00992F98">
        <w:rPr>
          <w:rFonts w:asciiTheme="minorHAnsi" w:hAnsiTheme="minorHAnsi" w:cstheme="minorHAnsi"/>
          <w:sz w:val="22"/>
          <w:szCs w:val="22"/>
        </w:rPr>
        <w:t>V případě, že účetní doklady nebudou mít odpovídající náležitosti, je objednatel oprávněn zaslat je ve lhůtě splatnosti zpět zhotoviteli k doplnění, aniž se tak dostane do prodlení se splatností</w:t>
      </w:r>
      <w:r w:rsidRPr="00992F98">
        <w:rPr>
          <w:rFonts w:asciiTheme="minorHAnsi" w:hAnsiTheme="minorHAnsi" w:cstheme="minorHAnsi"/>
          <w:sz w:val="22"/>
          <w:szCs w:val="22"/>
        </w:rPr>
        <w:sym w:font="Symbol" w:char="F03B"/>
      </w:r>
      <w:r w:rsidRPr="00992F98">
        <w:rPr>
          <w:rFonts w:asciiTheme="minorHAnsi" w:hAnsiTheme="minorHAnsi" w:cstheme="minorHAnsi"/>
          <w:sz w:val="22"/>
          <w:szCs w:val="22"/>
        </w:rPr>
        <w:t xml:space="preserve"> lhůta splatnosti počíná běžet znovu od opětovného zaslání náležitě doplněných či opravených dokladů. Nedílnou součástí faktury musí být soupis objednatelem potvrzených provedených prací</w:t>
      </w:r>
      <w:r w:rsidR="005A32DE" w:rsidRPr="00992F98">
        <w:rPr>
          <w:rFonts w:asciiTheme="minorHAnsi" w:hAnsiTheme="minorHAnsi" w:cstheme="minorHAnsi"/>
          <w:sz w:val="22"/>
          <w:szCs w:val="22"/>
        </w:rPr>
        <w:t xml:space="preserve"> odsouhlasený technickým dozorem </w:t>
      </w:r>
      <w:r w:rsidR="00C16EB9" w:rsidRPr="00992F98">
        <w:rPr>
          <w:rFonts w:asciiTheme="minorHAnsi" w:hAnsiTheme="minorHAnsi" w:cstheme="minorHAnsi"/>
          <w:sz w:val="22"/>
          <w:szCs w:val="22"/>
        </w:rPr>
        <w:t>objednatele</w:t>
      </w:r>
      <w:r w:rsidRPr="00992F98">
        <w:rPr>
          <w:rFonts w:asciiTheme="minorHAnsi" w:hAnsiTheme="minorHAnsi" w:cstheme="minorHAnsi"/>
          <w:sz w:val="22"/>
          <w:szCs w:val="22"/>
        </w:rPr>
        <w:t>. Bez tohoto soupisu je faktura neplatná.</w:t>
      </w:r>
      <w:r w:rsidR="00196C3B" w:rsidRPr="00992F98">
        <w:rPr>
          <w:rFonts w:asciiTheme="minorHAnsi" w:hAnsiTheme="minorHAnsi" w:cstheme="minorHAnsi"/>
          <w:sz w:val="22"/>
          <w:szCs w:val="22"/>
        </w:rPr>
        <w:t xml:space="preserve"> Faktura bude</w:t>
      </w:r>
      <w:r w:rsidR="00665818" w:rsidRPr="00992F98">
        <w:rPr>
          <w:rFonts w:asciiTheme="minorHAnsi" w:hAnsiTheme="minorHAnsi" w:cstheme="minorHAnsi"/>
          <w:sz w:val="22"/>
          <w:szCs w:val="22"/>
        </w:rPr>
        <w:t xml:space="preserve"> včetně všech jejich příloh zaslána elektronicky na podatelnu objednatele </w:t>
      </w:r>
      <w:hyperlink r:id="rId10" w:history="1">
        <w:r w:rsidR="00665818" w:rsidRPr="00992F98">
          <w:rPr>
            <w:rStyle w:val="Hypertextovodkaz"/>
            <w:rFonts w:asciiTheme="minorHAnsi" w:hAnsiTheme="minorHAnsi" w:cstheme="minorHAnsi"/>
            <w:sz w:val="22"/>
            <w:szCs w:val="22"/>
          </w:rPr>
          <w:t>podatelna@praha12.cz</w:t>
        </w:r>
      </w:hyperlink>
      <w:r w:rsidR="00665818" w:rsidRPr="00992F98">
        <w:rPr>
          <w:rStyle w:val="Hypertextovodkaz"/>
          <w:rFonts w:asciiTheme="minorHAnsi" w:hAnsiTheme="minorHAnsi" w:cstheme="minorHAnsi"/>
          <w:sz w:val="22"/>
          <w:szCs w:val="22"/>
        </w:rPr>
        <w:t xml:space="preserve"> </w:t>
      </w:r>
      <w:r w:rsidR="00665818" w:rsidRPr="00992F98">
        <w:rPr>
          <w:rStyle w:val="Hypertextovodkaz"/>
          <w:rFonts w:asciiTheme="minorHAnsi" w:hAnsiTheme="minorHAnsi" w:cstheme="minorHAnsi"/>
          <w:color w:val="auto"/>
          <w:sz w:val="22"/>
          <w:szCs w:val="22"/>
          <w:u w:val="none"/>
        </w:rPr>
        <w:t>a rovněž</w:t>
      </w:r>
      <w:r w:rsidR="00665818" w:rsidRPr="00992F98">
        <w:rPr>
          <w:rFonts w:asciiTheme="minorHAnsi" w:hAnsiTheme="minorHAnsi" w:cstheme="minorHAnsi"/>
          <w:sz w:val="22"/>
          <w:szCs w:val="22"/>
        </w:rPr>
        <w:t xml:space="preserve"> bude</w:t>
      </w:r>
      <w:r w:rsidR="00196C3B" w:rsidRPr="00992F98">
        <w:rPr>
          <w:rFonts w:asciiTheme="minorHAnsi" w:hAnsiTheme="minorHAnsi" w:cstheme="minorHAnsi"/>
          <w:sz w:val="22"/>
          <w:szCs w:val="22"/>
        </w:rPr>
        <w:t xml:space="preserve"> </w:t>
      </w:r>
      <w:r w:rsidR="005A32DE" w:rsidRPr="00992F98">
        <w:rPr>
          <w:rFonts w:asciiTheme="minorHAnsi" w:hAnsiTheme="minorHAnsi" w:cstheme="minorHAnsi"/>
          <w:sz w:val="22"/>
          <w:szCs w:val="22"/>
        </w:rPr>
        <w:t xml:space="preserve">předána </w:t>
      </w:r>
      <w:r w:rsidR="00196C3B" w:rsidRPr="00992F98">
        <w:rPr>
          <w:rFonts w:asciiTheme="minorHAnsi" w:hAnsiTheme="minorHAnsi" w:cstheme="minorHAnsi"/>
          <w:sz w:val="22"/>
          <w:szCs w:val="22"/>
        </w:rPr>
        <w:t>na adresu</w:t>
      </w:r>
      <w:r w:rsidR="005A32DE" w:rsidRPr="00992F98">
        <w:rPr>
          <w:rFonts w:asciiTheme="minorHAnsi" w:hAnsiTheme="minorHAnsi" w:cstheme="minorHAnsi"/>
          <w:sz w:val="22"/>
          <w:szCs w:val="22"/>
        </w:rPr>
        <w:t xml:space="preserve"> podatelny</w:t>
      </w:r>
      <w:r w:rsidR="00196C3B" w:rsidRPr="00992F98">
        <w:rPr>
          <w:rFonts w:asciiTheme="minorHAnsi" w:hAnsiTheme="minorHAnsi" w:cstheme="minorHAnsi"/>
          <w:sz w:val="22"/>
          <w:szCs w:val="22"/>
        </w:rPr>
        <w:t>:</w:t>
      </w:r>
      <w:r w:rsidR="001351B1" w:rsidRPr="00992F98">
        <w:rPr>
          <w:rFonts w:asciiTheme="minorHAnsi" w:hAnsiTheme="minorHAnsi" w:cstheme="minorHAnsi"/>
          <w:sz w:val="22"/>
          <w:szCs w:val="22"/>
        </w:rPr>
        <w:t xml:space="preserve"> </w:t>
      </w:r>
      <w:r w:rsidR="00525D07" w:rsidRPr="00992F98">
        <w:rPr>
          <w:rFonts w:asciiTheme="minorHAnsi" w:hAnsiTheme="minorHAnsi" w:cstheme="minorHAnsi"/>
          <w:sz w:val="22"/>
          <w:szCs w:val="22"/>
        </w:rPr>
        <w:t>Generála Šišky 2375/6</w:t>
      </w:r>
      <w:r w:rsidR="005A32DE" w:rsidRPr="00992F98">
        <w:rPr>
          <w:rFonts w:asciiTheme="minorHAnsi" w:hAnsiTheme="minorHAnsi" w:cstheme="minorHAnsi"/>
          <w:sz w:val="22"/>
          <w:szCs w:val="22"/>
        </w:rPr>
        <w:t>, 14</w:t>
      </w:r>
      <w:r w:rsidR="00E95409" w:rsidRPr="00992F98">
        <w:rPr>
          <w:rFonts w:asciiTheme="minorHAnsi" w:hAnsiTheme="minorHAnsi" w:cstheme="minorHAnsi"/>
          <w:sz w:val="22"/>
          <w:szCs w:val="22"/>
        </w:rPr>
        <w:t>3</w:t>
      </w:r>
      <w:r w:rsidR="005A32DE" w:rsidRPr="00992F98">
        <w:rPr>
          <w:rFonts w:asciiTheme="minorHAnsi" w:hAnsiTheme="minorHAnsi" w:cstheme="minorHAnsi"/>
          <w:sz w:val="22"/>
          <w:szCs w:val="22"/>
        </w:rPr>
        <w:t xml:space="preserve"> 00 Praha</w:t>
      </w:r>
      <w:r w:rsidR="00D8723D" w:rsidRPr="00992F98">
        <w:rPr>
          <w:rFonts w:asciiTheme="minorHAnsi" w:hAnsiTheme="minorHAnsi" w:cstheme="minorHAnsi"/>
          <w:sz w:val="22"/>
          <w:szCs w:val="22"/>
        </w:rPr>
        <w:t> </w:t>
      </w:r>
      <w:r w:rsidR="005A32DE" w:rsidRPr="00992F98">
        <w:rPr>
          <w:rFonts w:asciiTheme="minorHAnsi" w:hAnsiTheme="minorHAnsi" w:cstheme="minorHAnsi"/>
          <w:sz w:val="22"/>
          <w:szCs w:val="22"/>
        </w:rPr>
        <w:t xml:space="preserve">4, a to </w:t>
      </w:r>
      <w:r w:rsidR="00196C3B" w:rsidRPr="00992F98">
        <w:rPr>
          <w:rFonts w:asciiTheme="minorHAnsi" w:hAnsiTheme="minorHAnsi" w:cstheme="minorHAnsi"/>
          <w:sz w:val="22"/>
          <w:szCs w:val="22"/>
        </w:rPr>
        <w:t xml:space="preserve">v podobě </w:t>
      </w:r>
      <w:r w:rsidR="00974E58" w:rsidRPr="00992F98">
        <w:rPr>
          <w:rFonts w:asciiTheme="minorHAnsi" w:hAnsiTheme="minorHAnsi" w:cstheme="minorHAnsi"/>
          <w:sz w:val="22"/>
          <w:szCs w:val="22"/>
        </w:rPr>
        <w:t xml:space="preserve">2 </w:t>
      </w:r>
      <w:r w:rsidR="00BE035C" w:rsidRPr="00992F98">
        <w:rPr>
          <w:rFonts w:asciiTheme="minorHAnsi" w:hAnsiTheme="minorHAnsi" w:cstheme="minorHAnsi"/>
          <w:sz w:val="22"/>
          <w:szCs w:val="22"/>
        </w:rPr>
        <w:t xml:space="preserve">tištěných </w:t>
      </w:r>
      <w:r w:rsidR="00196C3B" w:rsidRPr="00992F98">
        <w:rPr>
          <w:rFonts w:asciiTheme="minorHAnsi" w:hAnsiTheme="minorHAnsi" w:cstheme="minorHAnsi"/>
          <w:sz w:val="22"/>
          <w:szCs w:val="22"/>
        </w:rPr>
        <w:t>originálů.</w:t>
      </w:r>
    </w:p>
    <w:p w14:paraId="3ABA3B52"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Zálohy sjednané ceny za dílo objednatel neposkytuje.</w:t>
      </w:r>
    </w:p>
    <w:p w14:paraId="15828764"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Splatnost faktur (daňových dokladů) potvrzených pověřenou osobou objednatele a TDS se stanovuje do </w:t>
      </w:r>
      <w:r w:rsidRPr="00992F98">
        <w:rPr>
          <w:rFonts w:asciiTheme="minorHAnsi" w:hAnsiTheme="minorHAnsi" w:cstheme="minorHAnsi"/>
          <w:b/>
          <w:sz w:val="22"/>
          <w:szCs w:val="22"/>
        </w:rPr>
        <w:t>30 dnů</w:t>
      </w:r>
      <w:r w:rsidRPr="00992F98">
        <w:rPr>
          <w:rFonts w:asciiTheme="minorHAnsi" w:hAnsiTheme="minorHAnsi" w:cstheme="minorHAnsi"/>
          <w:sz w:val="22"/>
          <w:szCs w:val="22"/>
        </w:rPr>
        <w:t xml:space="preserve"> od data jejich </w:t>
      </w:r>
      <w:r w:rsidR="00665818" w:rsidRPr="00A6020A">
        <w:rPr>
          <w:rFonts w:asciiTheme="minorHAnsi" w:hAnsiTheme="minorHAnsi" w:cstheme="minorHAnsi"/>
          <w:sz w:val="22"/>
          <w:szCs w:val="22"/>
        </w:rPr>
        <w:t xml:space="preserve">listinného </w:t>
      </w:r>
      <w:r w:rsidRPr="00A6020A">
        <w:rPr>
          <w:rFonts w:asciiTheme="minorHAnsi" w:hAnsiTheme="minorHAnsi" w:cstheme="minorHAnsi"/>
          <w:sz w:val="22"/>
          <w:szCs w:val="22"/>
        </w:rPr>
        <w:t>doručení</w:t>
      </w:r>
      <w:r w:rsidRPr="00992F98">
        <w:rPr>
          <w:rFonts w:asciiTheme="minorHAnsi" w:hAnsiTheme="minorHAnsi" w:cstheme="minorHAnsi"/>
          <w:sz w:val="22"/>
          <w:szCs w:val="22"/>
        </w:rPr>
        <w:t xml:space="preserve"> na adresu objednatele</w:t>
      </w:r>
      <w:r w:rsidR="00EC0716" w:rsidRPr="00992F98">
        <w:rPr>
          <w:rFonts w:asciiTheme="minorHAnsi" w:hAnsiTheme="minorHAnsi" w:cstheme="minorHAnsi"/>
          <w:sz w:val="22"/>
          <w:szCs w:val="22"/>
        </w:rPr>
        <w:t xml:space="preserve">: </w:t>
      </w:r>
      <w:r w:rsidR="00525D07" w:rsidRPr="00992F98">
        <w:rPr>
          <w:rFonts w:asciiTheme="minorHAnsi" w:hAnsiTheme="minorHAnsi" w:cstheme="minorHAnsi"/>
          <w:sz w:val="22"/>
          <w:szCs w:val="22"/>
        </w:rPr>
        <w:t>Generála Šišky 2375/6</w:t>
      </w:r>
      <w:r w:rsidR="000C7E2B" w:rsidRPr="00992F98">
        <w:rPr>
          <w:rFonts w:asciiTheme="minorHAnsi" w:hAnsiTheme="minorHAnsi" w:cstheme="minorHAnsi"/>
          <w:sz w:val="22"/>
          <w:szCs w:val="22"/>
        </w:rPr>
        <w:t>, 143 00 Praha 4 - Modřany.</w:t>
      </w:r>
      <w:r w:rsidRPr="00992F98">
        <w:rPr>
          <w:rFonts w:asciiTheme="minorHAnsi" w:hAnsiTheme="minorHAnsi" w:cstheme="minorHAnsi"/>
          <w:sz w:val="22"/>
          <w:szCs w:val="22"/>
        </w:rPr>
        <w:t xml:space="preserve"> </w:t>
      </w:r>
    </w:p>
    <w:p w14:paraId="4B90CF8F" w14:textId="028F2F54" w:rsidR="00D87756" w:rsidRPr="00992F98" w:rsidRDefault="00D87756"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Objednatel je oprávněn pozastavit úhradu kterékoliv platby v průběhu zhotovování díla, jestliže je zhotovitel v prodlení s dokončením díla nebo jeho částí oproti termínům, uvedeným v čl. </w:t>
      </w:r>
      <w:r w:rsidR="008479C4" w:rsidRPr="00992F98">
        <w:rPr>
          <w:rFonts w:asciiTheme="minorHAnsi" w:hAnsiTheme="minorHAnsi" w:cstheme="minorHAnsi"/>
          <w:sz w:val="22"/>
          <w:szCs w:val="22"/>
        </w:rPr>
        <w:fldChar w:fldCharType="begin"/>
      </w:r>
      <w:r w:rsidR="008479C4" w:rsidRPr="00992F98">
        <w:rPr>
          <w:rFonts w:asciiTheme="minorHAnsi" w:hAnsiTheme="minorHAnsi" w:cstheme="minorHAnsi"/>
          <w:sz w:val="22"/>
          <w:szCs w:val="22"/>
        </w:rPr>
        <w:instrText xml:space="preserve"> REF _Ref145582895 \r \h </w:instrText>
      </w:r>
      <w:r w:rsidR="00992F98">
        <w:rPr>
          <w:rFonts w:asciiTheme="minorHAnsi" w:hAnsiTheme="minorHAnsi" w:cstheme="minorHAnsi"/>
          <w:sz w:val="22"/>
          <w:szCs w:val="22"/>
        </w:rPr>
        <w:instrText xml:space="preserve"> \* MERGEFORMAT </w:instrText>
      </w:r>
      <w:r w:rsidR="008479C4" w:rsidRPr="00992F98">
        <w:rPr>
          <w:rFonts w:asciiTheme="minorHAnsi" w:hAnsiTheme="minorHAnsi" w:cstheme="minorHAnsi"/>
          <w:sz w:val="22"/>
          <w:szCs w:val="22"/>
        </w:rPr>
      </w:r>
      <w:r w:rsidR="008479C4" w:rsidRPr="00992F98">
        <w:rPr>
          <w:rFonts w:asciiTheme="minorHAnsi" w:hAnsiTheme="minorHAnsi" w:cstheme="minorHAnsi"/>
          <w:sz w:val="22"/>
          <w:szCs w:val="22"/>
        </w:rPr>
        <w:fldChar w:fldCharType="separate"/>
      </w:r>
      <w:r w:rsidR="00AE4724">
        <w:rPr>
          <w:rFonts w:asciiTheme="minorHAnsi" w:hAnsiTheme="minorHAnsi" w:cstheme="minorHAnsi"/>
          <w:sz w:val="22"/>
          <w:szCs w:val="22"/>
        </w:rPr>
        <w:t>4</w:t>
      </w:r>
      <w:r w:rsidR="008479C4" w:rsidRPr="00992F98">
        <w:rPr>
          <w:rFonts w:asciiTheme="minorHAnsi" w:hAnsiTheme="minorHAnsi" w:cstheme="minorHAnsi"/>
          <w:sz w:val="22"/>
          <w:szCs w:val="22"/>
        </w:rPr>
        <w:fldChar w:fldCharType="end"/>
      </w:r>
      <w:r w:rsidR="008479C4" w:rsidRPr="00992F98">
        <w:rPr>
          <w:rFonts w:asciiTheme="minorHAnsi" w:hAnsiTheme="minorHAnsi" w:cstheme="minorHAnsi"/>
          <w:sz w:val="22"/>
          <w:szCs w:val="22"/>
        </w:rPr>
        <w:t>. této s</w:t>
      </w:r>
      <w:r w:rsidRPr="00992F98">
        <w:rPr>
          <w:rFonts w:asciiTheme="minorHAnsi" w:hAnsiTheme="minorHAnsi" w:cstheme="minorHAnsi"/>
          <w:sz w:val="22"/>
          <w:szCs w:val="22"/>
        </w:rPr>
        <w:t xml:space="preserve">mlouvy a </w:t>
      </w:r>
      <w:r w:rsidR="008479C4" w:rsidRPr="00992F98">
        <w:rPr>
          <w:rFonts w:asciiTheme="minorHAnsi" w:hAnsiTheme="minorHAnsi" w:cstheme="minorHAnsi"/>
          <w:sz w:val="22"/>
          <w:szCs w:val="22"/>
        </w:rPr>
        <w:t>časovému h</w:t>
      </w:r>
      <w:r w:rsidRPr="00992F98">
        <w:rPr>
          <w:rFonts w:asciiTheme="minorHAnsi" w:hAnsiTheme="minorHAnsi" w:cstheme="minorHAnsi"/>
          <w:sz w:val="22"/>
          <w:szCs w:val="22"/>
        </w:rPr>
        <w:t>armonogramu plnění</w:t>
      </w:r>
      <w:r w:rsidR="008479C4" w:rsidRPr="00992F98">
        <w:rPr>
          <w:rFonts w:asciiTheme="minorHAnsi" w:hAnsiTheme="minorHAnsi" w:cstheme="minorHAnsi"/>
          <w:sz w:val="22"/>
          <w:szCs w:val="22"/>
        </w:rPr>
        <w:t xml:space="preserve"> díla</w:t>
      </w:r>
      <w:r w:rsidRPr="00992F98">
        <w:rPr>
          <w:rFonts w:asciiTheme="minorHAnsi" w:hAnsiTheme="minorHAnsi" w:cstheme="minorHAnsi"/>
          <w:sz w:val="22"/>
          <w:szCs w:val="22"/>
        </w:rPr>
        <w:t xml:space="preserve">, popřípadě pokud je </w:t>
      </w:r>
      <w:r w:rsidR="008479C4" w:rsidRPr="00992F98">
        <w:rPr>
          <w:rFonts w:asciiTheme="minorHAnsi" w:hAnsiTheme="minorHAnsi" w:cstheme="minorHAnsi"/>
          <w:sz w:val="22"/>
          <w:szCs w:val="22"/>
        </w:rPr>
        <w:t>Zhotovite</w:t>
      </w:r>
      <w:r w:rsidRPr="00992F98">
        <w:rPr>
          <w:rFonts w:asciiTheme="minorHAnsi" w:hAnsiTheme="minorHAnsi" w:cstheme="minorHAnsi"/>
          <w:sz w:val="22"/>
          <w:szCs w:val="22"/>
        </w:rPr>
        <w:t xml:space="preserve">l v prodlení s odstraněním zjištěných vad a nedodělků díla nebo jestliže je </w:t>
      </w:r>
      <w:r w:rsidR="008479C4" w:rsidRPr="00992F98">
        <w:rPr>
          <w:rFonts w:asciiTheme="minorHAnsi" w:hAnsiTheme="minorHAnsi" w:cstheme="minorHAnsi"/>
          <w:sz w:val="22"/>
          <w:szCs w:val="22"/>
        </w:rPr>
        <w:t xml:space="preserve">Zhotovitel vůči objednateli </w:t>
      </w:r>
      <w:r w:rsidRPr="00992F98">
        <w:rPr>
          <w:rFonts w:asciiTheme="minorHAnsi" w:hAnsiTheme="minorHAnsi" w:cstheme="minorHAnsi"/>
          <w:sz w:val="22"/>
          <w:szCs w:val="22"/>
        </w:rPr>
        <w:t xml:space="preserve">v prodlení s plněním peněžitého závazku podle této </w:t>
      </w:r>
      <w:r w:rsidR="008479C4" w:rsidRPr="00992F98">
        <w:rPr>
          <w:rFonts w:asciiTheme="minorHAnsi" w:hAnsiTheme="minorHAnsi" w:cstheme="minorHAnsi"/>
          <w:sz w:val="22"/>
          <w:szCs w:val="22"/>
        </w:rPr>
        <w:t>s</w:t>
      </w:r>
      <w:r w:rsidRPr="00992F98">
        <w:rPr>
          <w:rFonts w:asciiTheme="minorHAnsi" w:hAnsiTheme="minorHAnsi" w:cstheme="minorHAnsi"/>
          <w:sz w:val="22"/>
          <w:szCs w:val="22"/>
        </w:rPr>
        <w:t>mlouvy</w:t>
      </w:r>
      <w:r w:rsidR="008479C4" w:rsidRPr="00992F98">
        <w:rPr>
          <w:rFonts w:asciiTheme="minorHAnsi" w:hAnsiTheme="minorHAnsi" w:cstheme="minorHAnsi"/>
          <w:sz w:val="22"/>
          <w:szCs w:val="22"/>
        </w:rPr>
        <w:t>.</w:t>
      </w:r>
    </w:p>
    <w:p w14:paraId="0D777EB0" w14:textId="77777777" w:rsidR="008479C4" w:rsidRPr="00992F98" w:rsidRDefault="008479C4" w:rsidP="009B530F">
      <w:pPr>
        <w:pStyle w:val="Zkladntext"/>
        <w:spacing w:before="0"/>
        <w:ind w:left="851"/>
        <w:jc w:val="both"/>
        <w:rPr>
          <w:rFonts w:asciiTheme="minorHAnsi" w:hAnsiTheme="minorHAnsi" w:cstheme="minorHAnsi"/>
          <w:sz w:val="22"/>
          <w:szCs w:val="22"/>
        </w:rPr>
      </w:pPr>
    </w:p>
    <w:p w14:paraId="3C43E255"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14" w:name="_Doba_plnění_a"/>
      <w:bookmarkStart w:id="15" w:name="_Toc443307112"/>
      <w:bookmarkStart w:id="16" w:name="_Ref145582895"/>
      <w:bookmarkEnd w:id="14"/>
      <w:r w:rsidRPr="00992F98">
        <w:rPr>
          <w:rFonts w:cstheme="minorHAnsi"/>
          <w:b/>
          <w:szCs w:val="24"/>
        </w:rPr>
        <w:t>Doba plnění a provedení díla</w:t>
      </w:r>
      <w:bookmarkEnd w:id="15"/>
      <w:bookmarkEnd w:id="16"/>
    </w:p>
    <w:p w14:paraId="134E99CB" w14:textId="77777777" w:rsidR="00542DC8" w:rsidRDefault="00542DC8" w:rsidP="00542DC8">
      <w:pPr>
        <w:numPr>
          <w:ilvl w:val="1"/>
          <w:numId w:val="11"/>
        </w:numPr>
        <w:tabs>
          <w:tab w:val="num" w:pos="0"/>
        </w:tabs>
        <w:spacing w:after="120" w:line="240" w:lineRule="auto"/>
        <w:jc w:val="both"/>
        <w:rPr>
          <w:rFonts w:cstheme="minorHAnsi"/>
          <w:szCs w:val="24"/>
        </w:rPr>
      </w:pPr>
      <w:bookmarkStart w:id="17" w:name="_Ref4512460"/>
      <w:r w:rsidRPr="00992F98">
        <w:rPr>
          <w:rFonts w:cstheme="minorHAnsi"/>
          <w:szCs w:val="24"/>
        </w:rPr>
        <w:t>Zhotovitel provede dílo s potřebnou péčí v ujednaném čase a obstará vše, co je k provedení díla potřeba. Zhotovitel je povinen dodržet níže uvedené termíny plnění:</w:t>
      </w:r>
      <w:bookmarkEnd w:id="17"/>
    </w:p>
    <w:p w14:paraId="496EBC17" w14:textId="542BDC57" w:rsidR="0000491C" w:rsidRPr="00172A0A" w:rsidRDefault="00542DC8" w:rsidP="0000491C">
      <w:pPr>
        <w:numPr>
          <w:ilvl w:val="2"/>
          <w:numId w:val="11"/>
        </w:numPr>
        <w:spacing w:after="120" w:line="240" w:lineRule="auto"/>
        <w:jc w:val="both"/>
        <w:rPr>
          <w:rFonts w:cstheme="minorHAnsi"/>
          <w:szCs w:val="24"/>
        </w:rPr>
      </w:pPr>
      <w:bookmarkStart w:id="18" w:name="_Hlk93939435"/>
      <w:bookmarkStart w:id="19" w:name="_Ref486866294"/>
      <w:bookmarkStart w:id="20" w:name="_Ref440781696"/>
      <w:r w:rsidRPr="00992F98">
        <w:rPr>
          <w:rFonts w:cstheme="minorHAnsi"/>
          <w:szCs w:val="24"/>
        </w:rPr>
        <w:t>termín předání a převzetí staveniště</w:t>
      </w:r>
      <w:r w:rsidRPr="00172A0A">
        <w:rPr>
          <w:rFonts w:cstheme="minorHAnsi"/>
          <w:szCs w:val="24"/>
        </w:rPr>
        <w:t xml:space="preserve">: </w:t>
      </w:r>
      <w:bookmarkStart w:id="21" w:name="_Ref159326431"/>
      <w:bookmarkStart w:id="22" w:name="_Hlk159326282"/>
      <w:bookmarkEnd w:id="18"/>
      <w:r w:rsidR="000152AA" w:rsidRPr="00172A0A">
        <w:rPr>
          <w:rFonts w:cstheme="minorHAnsi"/>
          <w:szCs w:val="24"/>
        </w:rPr>
        <w:t>do týdne od účinnosti smlouvy</w:t>
      </w:r>
    </w:p>
    <w:p w14:paraId="383292CD" w14:textId="3BCE8904" w:rsidR="009A2422" w:rsidRPr="00172A0A" w:rsidRDefault="00542DC8" w:rsidP="0000491C">
      <w:pPr>
        <w:numPr>
          <w:ilvl w:val="2"/>
          <w:numId w:val="11"/>
        </w:numPr>
        <w:spacing w:after="120" w:line="240" w:lineRule="auto"/>
        <w:jc w:val="both"/>
        <w:rPr>
          <w:rFonts w:cstheme="minorHAnsi"/>
          <w:szCs w:val="24"/>
        </w:rPr>
      </w:pPr>
      <w:bookmarkStart w:id="23" w:name="_Ref177746809"/>
      <w:r w:rsidRPr="00172A0A">
        <w:rPr>
          <w:rFonts w:cstheme="minorHAnsi"/>
          <w:szCs w:val="24"/>
        </w:rPr>
        <w:t xml:space="preserve">termín zahájení stavebních prací: </w:t>
      </w:r>
      <w:bookmarkEnd w:id="21"/>
      <w:bookmarkEnd w:id="23"/>
      <w:r w:rsidR="006E11A4" w:rsidRPr="00172A0A">
        <w:rPr>
          <w:rFonts w:cstheme="minorHAnsi"/>
          <w:szCs w:val="24"/>
        </w:rPr>
        <w:t>do 3 kalendářních dnů od předání staveniště</w:t>
      </w:r>
      <w:r w:rsidR="009A2422" w:rsidRPr="00172A0A">
        <w:rPr>
          <w:rFonts w:cstheme="minorHAnsi"/>
        </w:rPr>
        <w:t xml:space="preserve"> </w:t>
      </w:r>
    </w:p>
    <w:p w14:paraId="07369127" w14:textId="10DB3C7C" w:rsidR="00542DC8" w:rsidRPr="00992F98" w:rsidRDefault="00042424" w:rsidP="00542DC8">
      <w:pPr>
        <w:numPr>
          <w:ilvl w:val="2"/>
          <w:numId w:val="11"/>
        </w:numPr>
        <w:spacing w:after="120" w:line="240" w:lineRule="auto"/>
        <w:jc w:val="both"/>
        <w:rPr>
          <w:rFonts w:cstheme="minorHAnsi"/>
        </w:rPr>
      </w:pPr>
      <w:bookmarkStart w:id="24" w:name="_Ref4450476"/>
      <w:bookmarkStart w:id="25" w:name="_Hlk5628322"/>
      <w:bookmarkStart w:id="26" w:name="_Ref44678474"/>
      <w:bookmarkStart w:id="27" w:name="_Ref145582066"/>
      <w:bookmarkEnd w:id="22"/>
      <w:r w:rsidRPr="00172A0A">
        <w:rPr>
          <w:rFonts w:cstheme="minorHAnsi"/>
          <w:lang w:eastAsia="cs-CZ"/>
        </w:rPr>
        <w:t xml:space="preserve">termín dokončení </w:t>
      </w:r>
      <w:r w:rsidR="004470F9" w:rsidRPr="00172A0A">
        <w:rPr>
          <w:rFonts w:cstheme="minorHAnsi"/>
          <w:lang w:eastAsia="cs-CZ"/>
        </w:rPr>
        <w:t>celého díla</w:t>
      </w:r>
      <w:r w:rsidRPr="00172A0A">
        <w:rPr>
          <w:rFonts w:cstheme="minorHAnsi"/>
          <w:lang w:eastAsia="cs-CZ"/>
        </w:rPr>
        <w:t xml:space="preserve">: </w:t>
      </w:r>
      <w:r w:rsidRPr="00172A0A">
        <w:rPr>
          <w:rFonts w:cstheme="minorHAnsi"/>
          <w:b/>
          <w:bCs/>
          <w:lang w:eastAsia="cs-CZ"/>
        </w:rPr>
        <w:t>nejpozději do</w:t>
      </w:r>
      <w:r w:rsidR="005B0604" w:rsidRPr="00172A0A">
        <w:rPr>
          <w:rFonts w:cstheme="minorHAnsi"/>
          <w:b/>
          <w:bCs/>
          <w:lang w:eastAsia="cs-CZ"/>
        </w:rPr>
        <w:t xml:space="preserve"> </w:t>
      </w:r>
      <w:r w:rsidR="00DA09CF" w:rsidRPr="00172A0A">
        <w:rPr>
          <w:rFonts w:cstheme="minorHAnsi"/>
          <w:b/>
          <w:bCs/>
          <w:lang w:eastAsia="cs-CZ"/>
        </w:rPr>
        <w:t>6 kalendářních měsíců</w:t>
      </w:r>
      <w:r w:rsidRPr="00172A0A">
        <w:rPr>
          <w:rFonts w:cstheme="minorHAnsi"/>
          <w:b/>
          <w:bCs/>
          <w:lang w:eastAsia="cs-CZ"/>
        </w:rPr>
        <w:t xml:space="preserve"> od</w:t>
      </w:r>
      <w:r w:rsidRPr="002F02E5">
        <w:rPr>
          <w:rFonts w:cstheme="minorHAnsi"/>
          <w:b/>
          <w:bCs/>
          <w:lang w:eastAsia="cs-CZ"/>
        </w:rPr>
        <w:t xml:space="preserve"> </w:t>
      </w:r>
      <w:r w:rsidR="00422935" w:rsidRPr="002F02E5">
        <w:rPr>
          <w:rFonts w:cstheme="minorHAnsi"/>
          <w:b/>
          <w:bCs/>
          <w:lang w:eastAsia="cs-CZ"/>
        </w:rPr>
        <w:t xml:space="preserve">okamžiku </w:t>
      </w:r>
      <w:r w:rsidR="00422935" w:rsidRPr="002F02E5">
        <w:rPr>
          <w:rFonts w:cstheme="minorHAnsi"/>
          <w:b/>
          <w:bCs/>
        </w:rPr>
        <w:t>předání a převzetí staveniště</w:t>
      </w:r>
      <w:r w:rsidRPr="002F02E5">
        <w:rPr>
          <w:rFonts w:cstheme="minorHAnsi"/>
          <w:lang w:eastAsia="cs-CZ"/>
        </w:rPr>
        <w:t>. Do</w:t>
      </w:r>
      <w:r w:rsidRPr="00071D46">
        <w:rPr>
          <w:rFonts w:cstheme="minorHAnsi"/>
          <w:lang w:eastAsia="cs-CZ"/>
        </w:rPr>
        <w:t>končením díla zhotovitelem je rozuměno datum</w:t>
      </w:r>
      <w:r w:rsidRPr="00992F98">
        <w:rPr>
          <w:rFonts w:cstheme="minorHAnsi"/>
          <w:lang w:eastAsia="cs-CZ"/>
        </w:rPr>
        <w:t xml:space="preserve"> předání a převzetí dokončené stavby bez vad a nedodělků</w:t>
      </w:r>
      <w:bookmarkEnd w:id="24"/>
      <w:bookmarkEnd w:id="25"/>
      <w:r w:rsidR="004A0673" w:rsidRPr="00992F98">
        <w:rPr>
          <w:rFonts w:cstheme="minorHAnsi"/>
        </w:rPr>
        <w:t>;</w:t>
      </w:r>
      <w:bookmarkEnd w:id="26"/>
      <w:bookmarkEnd w:id="27"/>
    </w:p>
    <w:bookmarkEnd w:id="19"/>
    <w:bookmarkEnd w:id="20"/>
    <w:p w14:paraId="536B2E01" w14:textId="7CADB593"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termín předání a převzetí stavby</w:t>
      </w:r>
      <w:r w:rsidR="00F7060A" w:rsidRPr="00992F98">
        <w:rPr>
          <w:rFonts w:cstheme="minorHAnsi"/>
          <w:szCs w:val="24"/>
        </w:rPr>
        <w:t xml:space="preserve"> (díla)</w:t>
      </w:r>
      <w:r w:rsidRPr="00992F98">
        <w:rPr>
          <w:rFonts w:cstheme="minorHAnsi"/>
          <w:szCs w:val="24"/>
        </w:rPr>
        <w:t>: nejpozději v den dokončení prací dle čl.</w:t>
      </w:r>
      <w:r w:rsidR="006730D6">
        <w:rPr>
          <w:rFonts w:cstheme="minorHAnsi"/>
          <w:szCs w:val="24"/>
        </w:rPr>
        <w:t xml:space="preserve"> </w:t>
      </w:r>
      <w:r w:rsidR="006730D6">
        <w:rPr>
          <w:rFonts w:cstheme="minorHAnsi"/>
          <w:szCs w:val="24"/>
        </w:rPr>
        <w:fldChar w:fldCharType="begin"/>
      </w:r>
      <w:r w:rsidR="006730D6">
        <w:rPr>
          <w:rFonts w:cstheme="minorHAnsi"/>
          <w:szCs w:val="24"/>
        </w:rPr>
        <w:instrText xml:space="preserve"> REF _Ref145582066 \r \h </w:instrText>
      </w:r>
      <w:r w:rsidR="006730D6">
        <w:rPr>
          <w:rFonts w:cstheme="minorHAnsi"/>
          <w:szCs w:val="24"/>
        </w:rPr>
      </w:r>
      <w:r w:rsidR="006730D6">
        <w:rPr>
          <w:rFonts w:cstheme="minorHAnsi"/>
          <w:szCs w:val="24"/>
        </w:rPr>
        <w:fldChar w:fldCharType="separate"/>
      </w:r>
      <w:r w:rsidR="00AE4724">
        <w:rPr>
          <w:rFonts w:cstheme="minorHAnsi"/>
          <w:szCs w:val="24"/>
        </w:rPr>
        <w:t>4.1.3</w:t>
      </w:r>
      <w:r w:rsidR="006730D6">
        <w:rPr>
          <w:rFonts w:cstheme="minorHAnsi"/>
          <w:szCs w:val="24"/>
        </w:rPr>
        <w:fldChar w:fldCharType="end"/>
      </w:r>
      <w:r w:rsidR="00665818" w:rsidRPr="00992F98">
        <w:rPr>
          <w:rFonts w:cstheme="minorHAnsi"/>
          <w:szCs w:val="24"/>
        </w:rPr>
        <w:t xml:space="preserve">. </w:t>
      </w:r>
      <w:r w:rsidRPr="00992F98">
        <w:rPr>
          <w:rFonts w:cstheme="minorHAnsi"/>
          <w:szCs w:val="24"/>
        </w:rPr>
        <w:t>této Smlouvy;</w:t>
      </w:r>
    </w:p>
    <w:p w14:paraId="51D0B5FA" w14:textId="577E78F8" w:rsidR="00542DC8" w:rsidRDefault="00542DC8" w:rsidP="00542DC8">
      <w:pPr>
        <w:numPr>
          <w:ilvl w:val="2"/>
          <w:numId w:val="11"/>
        </w:numPr>
        <w:spacing w:after="120" w:line="240" w:lineRule="auto"/>
        <w:jc w:val="both"/>
        <w:rPr>
          <w:rFonts w:cstheme="minorHAnsi"/>
          <w:szCs w:val="24"/>
        </w:rPr>
      </w:pPr>
      <w:bookmarkStart w:id="28" w:name="_Ref4450433"/>
      <w:bookmarkStart w:id="29" w:name="_Ref144212039"/>
      <w:r w:rsidRPr="00992F98">
        <w:rPr>
          <w:rFonts w:cstheme="minorHAnsi"/>
          <w:szCs w:val="24"/>
        </w:rPr>
        <w:t xml:space="preserve">termín </w:t>
      </w:r>
      <w:r w:rsidR="00340726" w:rsidRPr="00992F98">
        <w:rPr>
          <w:rFonts w:cstheme="minorHAnsi"/>
          <w:szCs w:val="24"/>
        </w:rPr>
        <w:t xml:space="preserve">předání vyklizeného </w:t>
      </w:r>
      <w:r w:rsidRPr="00CD172F">
        <w:rPr>
          <w:rFonts w:cstheme="minorHAnsi"/>
          <w:szCs w:val="24"/>
        </w:rPr>
        <w:t xml:space="preserve">staveniště: </w:t>
      </w:r>
      <w:bookmarkStart w:id="30" w:name="_Ref486862700"/>
      <w:bookmarkEnd w:id="28"/>
      <w:r w:rsidR="0000491C" w:rsidRPr="00992F98">
        <w:rPr>
          <w:rFonts w:cstheme="minorHAnsi"/>
          <w:szCs w:val="24"/>
        </w:rPr>
        <w:t>v den dokončení prací dle čl.</w:t>
      </w:r>
      <w:r w:rsidR="0000491C">
        <w:rPr>
          <w:rFonts w:cstheme="minorHAnsi"/>
          <w:szCs w:val="24"/>
        </w:rPr>
        <w:t xml:space="preserve"> </w:t>
      </w:r>
      <w:r w:rsidR="0000491C">
        <w:rPr>
          <w:rFonts w:cstheme="minorHAnsi"/>
          <w:szCs w:val="24"/>
        </w:rPr>
        <w:fldChar w:fldCharType="begin"/>
      </w:r>
      <w:r w:rsidR="0000491C">
        <w:rPr>
          <w:rFonts w:cstheme="minorHAnsi"/>
          <w:szCs w:val="24"/>
        </w:rPr>
        <w:instrText xml:space="preserve"> REF _Ref145582066 \r \h </w:instrText>
      </w:r>
      <w:r w:rsidR="0000491C">
        <w:rPr>
          <w:rFonts w:cstheme="minorHAnsi"/>
          <w:szCs w:val="24"/>
        </w:rPr>
      </w:r>
      <w:r w:rsidR="0000491C">
        <w:rPr>
          <w:rFonts w:cstheme="minorHAnsi"/>
          <w:szCs w:val="24"/>
        </w:rPr>
        <w:fldChar w:fldCharType="separate"/>
      </w:r>
      <w:r w:rsidR="00AE4724">
        <w:rPr>
          <w:rFonts w:cstheme="minorHAnsi"/>
          <w:szCs w:val="24"/>
        </w:rPr>
        <w:t>4.1.3</w:t>
      </w:r>
      <w:r w:rsidR="0000491C">
        <w:rPr>
          <w:rFonts w:cstheme="minorHAnsi"/>
          <w:szCs w:val="24"/>
        </w:rPr>
        <w:fldChar w:fldCharType="end"/>
      </w:r>
      <w:r w:rsidR="0000491C" w:rsidRPr="00992F98">
        <w:rPr>
          <w:rFonts w:cstheme="minorHAnsi"/>
          <w:szCs w:val="24"/>
        </w:rPr>
        <w:t>. této Smlouvy</w:t>
      </w:r>
      <w:r w:rsidRPr="00CD172F">
        <w:rPr>
          <w:rFonts w:cstheme="minorHAnsi"/>
          <w:szCs w:val="24"/>
        </w:rPr>
        <w:t>.</w:t>
      </w:r>
      <w:bookmarkEnd w:id="29"/>
      <w:bookmarkEnd w:id="30"/>
    </w:p>
    <w:p w14:paraId="4F210D07" w14:textId="554C5B53" w:rsidR="00D82A9F" w:rsidRPr="003655CC" w:rsidRDefault="00744E8C" w:rsidP="00542DC8">
      <w:pPr>
        <w:numPr>
          <w:ilvl w:val="2"/>
          <w:numId w:val="11"/>
        </w:numPr>
        <w:spacing w:after="120" w:line="240" w:lineRule="auto"/>
        <w:jc w:val="both"/>
        <w:rPr>
          <w:rFonts w:cstheme="minorHAnsi"/>
          <w:szCs w:val="24"/>
        </w:rPr>
      </w:pPr>
      <w:r>
        <w:t xml:space="preserve">Stavební práce budou probíhat </w:t>
      </w:r>
      <w:r w:rsidR="003A1767">
        <w:t>za běžného provozu, takové práce musí co nejméně omezovat běžný provoz a musí tomu být přizpůsobeny.</w:t>
      </w:r>
    </w:p>
    <w:p w14:paraId="4EE21AF3" w14:textId="15BB6D77" w:rsidR="00542DC8" w:rsidRPr="00992F98" w:rsidRDefault="00542DC8" w:rsidP="00542DC8">
      <w:pPr>
        <w:numPr>
          <w:ilvl w:val="1"/>
          <w:numId w:val="11"/>
        </w:numPr>
        <w:tabs>
          <w:tab w:val="num" w:pos="0"/>
        </w:tabs>
        <w:spacing w:after="120" w:line="240" w:lineRule="auto"/>
        <w:jc w:val="both"/>
        <w:rPr>
          <w:rFonts w:cstheme="minorHAnsi"/>
        </w:rPr>
      </w:pPr>
      <w:bookmarkStart w:id="31" w:name="_Ref440783965"/>
      <w:r w:rsidRPr="00992F98">
        <w:rPr>
          <w:rFonts w:cstheme="minorHAnsi"/>
        </w:rPr>
        <w:t xml:space="preserve">Současně s odevzdáním staveniště odevzdá objednatel zhotoviteli i </w:t>
      </w:r>
      <w:r w:rsidR="007C5C02" w:rsidRPr="00992F98">
        <w:rPr>
          <w:rFonts w:cstheme="minorHAnsi"/>
        </w:rPr>
        <w:t>2</w:t>
      </w:r>
      <w:r w:rsidRPr="00992F98">
        <w:rPr>
          <w:rFonts w:cstheme="minorHAnsi"/>
        </w:rPr>
        <w:t xml:space="preserve"> výtisk</w:t>
      </w:r>
      <w:r w:rsidR="007C5C02" w:rsidRPr="00992F98">
        <w:rPr>
          <w:rFonts w:cstheme="minorHAnsi"/>
        </w:rPr>
        <w:t>y</w:t>
      </w:r>
      <w:r w:rsidRPr="00992F98">
        <w:rPr>
          <w:rFonts w:cstheme="minorHAnsi"/>
        </w:rPr>
        <w:t xml:space="preserve"> </w:t>
      </w:r>
      <w:r w:rsidR="003B046A">
        <w:rPr>
          <w:rFonts w:cstheme="minorHAnsi"/>
        </w:rPr>
        <w:t>D</w:t>
      </w:r>
      <w:r w:rsidR="00DB151F">
        <w:rPr>
          <w:rFonts w:cstheme="minorHAnsi"/>
        </w:rPr>
        <w:t>P</w:t>
      </w:r>
      <w:r w:rsidR="003B046A">
        <w:rPr>
          <w:rFonts w:cstheme="minorHAnsi"/>
        </w:rPr>
        <w:t xml:space="preserve">S </w:t>
      </w:r>
      <w:r w:rsidR="007C5C02" w:rsidRPr="00992F98">
        <w:rPr>
          <w:rFonts w:cstheme="minorHAnsi"/>
        </w:rPr>
        <w:t>v tištěné podobě</w:t>
      </w:r>
      <w:r w:rsidRPr="00992F98">
        <w:rPr>
          <w:rFonts w:cstheme="minorHAnsi"/>
        </w:rPr>
        <w:t xml:space="preserve"> a 1 komplet </w:t>
      </w:r>
      <w:r w:rsidR="003B046A">
        <w:rPr>
          <w:rFonts w:cstheme="minorHAnsi"/>
        </w:rPr>
        <w:t>D</w:t>
      </w:r>
      <w:r w:rsidR="00DB151F">
        <w:rPr>
          <w:rFonts w:cstheme="minorHAnsi"/>
        </w:rPr>
        <w:t>P</w:t>
      </w:r>
      <w:r w:rsidR="003B046A">
        <w:rPr>
          <w:rFonts w:cstheme="minorHAnsi"/>
        </w:rPr>
        <w:t>S</w:t>
      </w:r>
      <w:r w:rsidRPr="00992F98">
        <w:rPr>
          <w:rFonts w:cstheme="minorHAnsi"/>
        </w:rPr>
        <w:t xml:space="preserve"> v elektronické podobě na CD/DVD</w:t>
      </w:r>
      <w:r w:rsidR="007C5C02" w:rsidRPr="00992F98">
        <w:rPr>
          <w:rFonts w:cstheme="minorHAnsi"/>
        </w:rPr>
        <w:t xml:space="preserve"> ve verzi DOC, XLS, PDF, DWG;</w:t>
      </w:r>
      <w:r w:rsidRPr="00992F98">
        <w:rPr>
          <w:rFonts w:cstheme="minorHAnsi"/>
        </w:rPr>
        <w:t xml:space="preserve"> dále všechna povolení, doklady, a jiné ve smlouvě uvedené či zhotovitelem vyžádané písemnosti nezbytné pro provedení díla. Zhotovitel se zavazuje současně s převzetím staveniště odevzdat objednateli doklady a</w:t>
      </w:r>
      <w:r w:rsidR="002A1EE8" w:rsidRPr="00992F98">
        <w:rPr>
          <w:rFonts w:cstheme="minorHAnsi"/>
        </w:rPr>
        <w:t> </w:t>
      </w:r>
      <w:r w:rsidRPr="00992F98">
        <w:rPr>
          <w:rFonts w:cstheme="minorHAnsi"/>
        </w:rPr>
        <w:t xml:space="preserve">dokumenty dle čl. </w:t>
      </w:r>
      <w:r w:rsidRPr="00992F98">
        <w:rPr>
          <w:rFonts w:cstheme="minorHAnsi"/>
        </w:rPr>
        <w:fldChar w:fldCharType="begin"/>
      </w:r>
      <w:r w:rsidRPr="00992F98">
        <w:rPr>
          <w:rFonts w:cstheme="minorHAnsi"/>
        </w:rPr>
        <w:instrText xml:space="preserve"> REF _Ref440838257 \r \h  \* MERGEFORMAT </w:instrText>
      </w:r>
      <w:r w:rsidRPr="00992F98">
        <w:rPr>
          <w:rFonts w:cstheme="minorHAnsi"/>
        </w:rPr>
      </w:r>
      <w:r w:rsidRPr="00992F98">
        <w:rPr>
          <w:rFonts w:cstheme="minorHAnsi"/>
        </w:rPr>
        <w:fldChar w:fldCharType="separate"/>
      </w:r>
      <w:r w:rsidR="00AE4724">
        <w:rPr>
          <w:rFonts w:cstheme="minorHAnsi"/>
        </w:rPr>
        <w:t>4.15</w:t>
      </w:r>
      <w:r w:rsidRPr="00992F98">
        <w:rPr>
          <w:rFonts w:cstheme="minorHAnsi"/>
        </w:rPr>
        <w:fldChar w:fldCharType="end"/>
      </w:r>
      <w:r w:rsidR="00D85651" w:rsidRPr="00992F98">
        <w:rPr>
          <w:rFonts w:cstheme="minorHAnsi"/>
        </w:rPr>
        <w:t>.</w:t>
      </w:r>
      <w:r w:rsidRPr="00992F98">
        <w:rPr>
          <w:rFonts w:cstheme="minorHAnsi"/>
        </w:rPr>
        <w:t xml:space="preserve">,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AE4724">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a </w:t>
      </w:r>
      <w:r w:rsidRPr="00992F98">
        <w:rPr>
          <w:rFonts w:cstheme="minorHAnsi"/>
        </w:rPr>
        <w:fldChar w:fldCharType="begin"/>
      </w:r>
      <w:r w:rsidRPr="00992F98">
        <w:rPr>
          <w:rFonts w:cstheme="minorHAnsi"/>
        </w:rPr>
        <w:instrText xml:space="preserve"> REF _Ref440791762 \r \h  \* MERGEFORMAT </w:instrText>
      </w:r>
      <w:r w:rsidRPr="00992F98">
        <w:rPr>
          <w:rFonts w:cstheme="minorHAnsi"/>
        </w:rPr>
      </w:r>
      <w:r w:rsidRPr="00992F98">
        <w:rPr>
          <w:rFonts w:cstheme="minorHAnsi"/>
        </w:rPr>
        <w:fldChar w:fldCharType="separate"/>
      </w:r>
      <w:r w:rsidR="00AE4724">
        <w:rPr>
          <w:rFonts w:cstheme="minorHAnsi"/>
        </w:rPr>
        <w:t>10.2</w:t>
      </w:r>
      <w:r w:rsidRPr="00992F98">
        <w:rPr>
          <w:rFonts w:cstheme="minorHAnsi"/>
        </w:rPr>
        <w:fldChar w:fldCharType="end"/>
      </w:r>
      <w:r w:rsidR="00D85651" w:rsidRPr="00992F98">
        <w:rPr>
          <w:rFonts w:cstheme="minorHAnsi"/>
        </w:rPr>
        <w:t>.</w:t>
      </w:r>
      <w:r w:rsidRPr="00992F98">
        <w:rPr>
          <w:rFonts w:cstheme="minorHAnsi"/>
        </w:rPr>
        <w:t xml:space="preserve"> této smlouvy. O předání a převzetí staveniště bude sepsán písemný záznam.</w:t>
      </w:r>
    </w:p>
    <w:p w14:paraId="10907A03" w14:textId="1F2FB1E1"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Současně s odevzdáním staveniště objednatel vymezí přesně </w:t>
      </w:r>
      <w:r w:rsidR="00340726" w:rsidRPr="00992F98">
        <w:rPr>
          <w:rFonts w:cstheme="minorHAnsi"/>
        </w:rPr>
        <w:t xml:space="preserve">prostor </w:t>
      </w:r>
      <w:r w:rsidRPr="00992F98">
        <w:rPr>
          <w:rFonts w:cstheme="minorHAnsi"/>
        </w:rPr>
        <w:t xml:space="preserve">staveniště. Zhotovitel se zavazuje zabezpečit staveniště dle plánu BOZP. O těchto skutečnostech se provede zápis ve stavebním </w:t>
      </w:r>
      <w:r w:rsidRPr="000152AA">
        <w:rPr>
          <w:rFonts w:cstheme="minorHAnsi"/>
        </w:rPr>
        <w:t>deníku. V případě, že objednatel nepředá zhotoviteli staveniště ve shora sjednaném termínu a pokud nebude dohodnuto jinak, prodlužuje se termín plnění dle čl.</w:t>
      </w:r>
      <w:r w:rsidR="006730D6" w:rsidRPr="000152AA">
        <w:rPr>
          <w:rFonts w:cstheme="minorHAnsi"/>
        </w:rPr>
        <w:t xml:space="preserve"> </w:t>
      </w:r>
      <w:r w:rsidR="006730D6" w:rsidRPr="000152AA">
        <w:rPr>
          <w:rFonts w:cstheme="minorHAnsi"/>
          <w:szCs w:val="24"/>
        </w:rPr>
        <w:fldChar w:fldCharType="begin"/>
      </w:r>
      <w:r w:rsidR="006730D6" w:rsidRPr="000152AA">
        <w:rPr>
          <w:rFonts w:cstheme="minorHAnsi"/>
        </w:rPr>
        <w:instrText xml:space="preserve"> REF _Ref145582066 \r \h </w:instrText>
      </w:r>
      <w:r w:rsidR="002031E6" w:rsidRPr="000152AA">
        <w:rPr>
          <w:rFonts w:cstheme="minorHAnsi"/>
          <w:szCs w:val="24"/>
        </w:rPr>
        <w:instrText xml:space="preserve"> \* MERGEFORMAT </w:instrText>
      </w:r>
      <w:r w:rsidR="006730D6" w:rsidRPr="000152AA">
        <w:rPr>
          <w:rFonts w:cstheme="minorHAnsi"/>
          <w:szCs w:val="24"/>
        </w:rPr>
      </w:r>
      <w:r w:rsidR="006730D6" w:rsidRPr="000152AA">
        <w:rPr>
          <w:rFonts w:cstheme="minorHAnsi"/>
          <w:szCs w:val="24"/>
        </w:rPr>
        <w:fldChar w:fldCharType="separate"/>
      </w:r>
      <w:r w:rsidR="00AE4724" w:rsidRPr="000152AA">
        <w:rPr>
          <w:rFonts w:cstheme="minorHAnsi"/>
        </w:rPr>
        <w:t>4.1.3</w:t>
      </w:r>
      <w:r w:rsidR="006730D6" w:rsidRPr="000152AA">
        <w:rPr>
          <w:rFonts w:cstheme="minorHAnsi"/>
          <w:szCs w:val="24"/>
        </w:rPr>
        <w:fldChar w:fldCharType="end"/>
      </w:r>
      <w:r w:rsidR="00D85651" w:rsidRPr="000152AA">
        <w:rPr>
          <w:rFonts w:cstheme="minorHAnsi"/>
        </w:rPr>
        <w:t>.</w:t>
      </w:r>
      <w:r w:rsidRPr="000152AA">
        <w:rPr>
          <w:rFonts w:cstheme="minorHAnsi"/>
        </w:rPr>
        <w:t xml:space="preserve"> této smlouvy o stejný počet dní, po které trvalo prodlení objednatele s předáním staveniště zhotoviteli.</w:t>
      </w:r>
      <w:bookmarkEnd w:id="31"/>
    </w:p>
    <w:p w14:paraId="13880A6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zajistit v rámci zařízení staveniště podmínky pro výkon funkce autorského dozoru projektanta a technického dozoru stavebníka, případně pro činnost koordinátora bezpečnosti a ochrany zdraví při práci na staveništi, a to v přiměřeném rozsahu.</w:t>
      </w:r>
    </w:p>
    <w:p w14:paraId="6504D2D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zabezpečuje zařízení staveniště </w:t>
      </w:r>
      <w:r w:rsidR="00340726" w:rsidRPr="00992F98">
        <w:rPr>
          <w:rFonts w:cstheme="minorHAnsi"/>
        </w:rPr>
        <w:t xml:space="preserve">za účelem provedení díla a </w:t>
      </w:r>
      <w:r w:rsidRPr="00992F98">
        <w:rPr>
          <w:rFonts w:cstheme="minorHAnsi"/>
        </w:rPr>
        <w:t>v souladu s požadavky objednatele.</w:t>
      </w:r>
    </w:p>
    <w:p w14:paraId="051A24E8"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se zavazuje, že bude dílo provádět po sjednanou dobu plnění v pracovních dnech a v sobotu výhradně v denních hodinách, a to v rozmezí od 6:00 hodin ráno do 20:00 </w:t>
      </w:r>
      <w:r w:rsidR="00F7060A" w:rsidRPr="00992F98">
        <w:rPr>
          <w:rFonts w:cstheme="minorHAnsi"/>
          <w:szCs w:val="24"/>
        </w:rPr>
        <w:t xml:space="preserve">hodin </w:t>
      </w:r>
      <w:r w:rsidRPr="00992F98">
        <w:rPr>
          <w:rFonts w:cstheme="minorHAnsi"/>
          <w:szCs w:val="24"/>
        </w:rPr>
        <w:t>večer</w:t>
      </w:r>
      <w:r w:rsidR="00ED3F5B" w:rsidRPr="00992F98">
        <w:rPr>
          <w:rFonts w:cstheme="minorHAnsi"/>
          <w:szCs w:val="24"/>
        </w:rPr>
        <w:t xml:space="preserve"> a </w:t>
      </w:r>
      <w:r w:rsidR="00ED3F5B" w:rsidRPr="00A61E9C">
        <w:rPr>
          <w:rFonts w:cstheme="minorHAnsi"/>
          <w:szCs w:val="24"/>
        </w:rPr>
        <w:t xml:space="preserve">hlučné práce </w:t>
      </w:r>
      <w:r w:rsidR="00F7060A" w:rsidRPr="00A61E9C">
        <w:rPr>
          <w:rFonts w:cstheme="minorHAnsi"/>
          <w:szCs w:val="24"/>
        </w:rPr>
        <w:t xml:space="preserve">výhradně jen od </w:t>
      </w:r>
      <w:r w:rsidR="00ED3F5B" w:rsidRPr="00A61E9C">
        <w:rPr>
          <w:rFonts w:cstheme="minorHAnsi"/>
          <w:szCs w:val="24"/>
        </w:rPr>
        <w:t xml:space="preserve">08:00 </w:t>
      </w:r>
      <w:r w:rsidR="00F7060A" w:rsidRPr="00A61E9C">
        <w:rPr>
          <w:rFonts w:cstheme="minorHAnsi"/>
          <w:szCs w:val="24"/>
        </w:rPr>
        <w:t xml:space="preserve">hodin ráno do </w:t>
      </w:r>
      <w:r w:rsidR="00ED3F5B" w:rsidRPr="00A61E9C">
        <w:rPr>
          <w:rFonts w:cstheme="minorHAnsi"/>
          <w:szCs w:val="24"/>
        </w:rPr>
        <w:t>18:00</w:t>
      </w:r>
      <w:r w:rsidR="00F7060A" w:rsidRPr="00A61E9C">
        <w:rPr>
          <w:rFonts w:cstheme="minorHAnsi"/>
          <w:szCs w:val="24"/>
        </w:rPr>
        <w:t xml:space="preserve"> hodin večer.</w:t>
      </w:r>
    </w:p>
    <w:p w14:paraId="570689BC" w14:textId="49B679E5" w:rsidR="00542DC8" w:rsidRPr="00992F98" w:rsidRDefault="00542DC8" w:rsidP="0073603C">
      <w:pPr>
        <w:numPr>
          <w:ilvl w:val="1"/>
          <w:numId w:val="11"/>
        </w:numPr>
        <w:tabs>
          <w:tab w:val="num" w:pos="0"/>
        </w:tabs>
        <w:spacing w:after="120" w:line="240" w:lineRule="auto"/>
        <w:jc w:val="both"/>
        <w:rPr>
          <w:rFonts w:cstheme="minorHAnsi"/>
          <w:szCs w:val="24"/>
        </w:rPr>
      </w:pPr>
      <w:r w:rsidRPr="00992F98">
        <w:rPr>
          <w:rFonts w:cstheme="minorHAnsi"/>
          <w:szCs w:val="24"/>
        </w:rPr>
        <w:t>Zhotovitel určil jako osobou pověřenou odborným vedením provádění stavby dle zákona č.</w:t>
      </w:r>
      <w:r w:rsidR="00694025">
        <w:rPr>
          <w:rFonts w:cstheme="minorHAnsi"/>
          <w:szCs w:val="24"/>
        </w:rPr>
        <w:t> </w:t>
      </w:r>
      <w:r w:rsidR="00482E50" w:rsidRPr="00482E50">
        <w:rPr>
          <w:rFonts w:cstheme="minorHAnsi"/>
          <w:szCs w:val="24"/>
        </w:rPr>
        <w:t>283/2021</w:t>
      </w:r>
      <w:r w:rsidRPr="00992F98">
        <w:rPr>
          <w:rFonts w:cstheme="minorHAnsi"/>
          <w:szCs w:val="24"/>
        </w:rPr>
        <w:t xml:space="preserve"> Sb., stavební zákon (dále jen „</w:t>
      </w:r>
      <w:r w:rsidRPr="00992F98">
        <w:rPr>
          <w:rFonts w:cstheme="minorHAnsi"/>
          <w:b/>
          <w:szCs w:val="24"/>
        </w:rPr>
        <w:t>SZ</w:t>
      </w:r>
      <w:r w:rsidRPr="00992F98">
        <w:rPr>
          <w:rFonts w:cstheme="minorHAnsi"/>
          <w:szCs w:val="24"/>
        </w:rPr>
        <w:t xml:space="preserve">“) stavbyvedoucího </w:t>
      </w:r>
      <w:bookmarkStart w:id="32" w:name="_Hlk192838856"/>
      <w:r w:rsidRPr="00992F98">
        <w:rPr>
          <w:rFonts w:cstheme="minorHAnsi"/>
          <w:b/>
          <w:szCs w:val="24"/>
          <w:highlight w:val="yellow"/>
        </w:rPr>
        <w:t>/DOPLNÍ ZHOTOVITEL/</w:t>
      </w:r>
      <w:r w:rsidRPr="00992F98">
        <w:rPr>
          <w:rFonts w:cstheme="minorHAnsi"/>
          <w:szCs w:val="24"/>
        </w:rPr>
        <w:t xml:space="preserve"> (</w:t>
      </w:r>
      <w:bookmarkEnd w:id="32"/>
      <w:r w:rsidRPr="00992F98">
        <w:rPr>
          <w:rFonts w:cstheme="minorHAnsi"/>
          <w:szCs w:val="24"/>
        </w:rPr>
        <w:t>dále jen „</w:t>
      </w:r>
      <w:r w:rsidRPr="00992F98">
        <w:rPr>
          <w:rFonts w:cstheme="minorHAnsi"/>
          <w:b/>
          <w:szCs w:val="24"/>
        </w:rPr>
        <w:t>stavbyvedoucí</w:t>
      </w:r>
      <w:r w:rsidRPr="00992F98">
        <w:rPr>
          <w:rFonts w:cstheme="minorHAnsi"/>
          <w:szCs w:val="24"/>
        </w:rPr>
        <w:t>“)</w:t>
      </w:r>
      <w:r w:rsidR="00172A0A">
        <w:rPr>
          <w:rFonts w:cstheme="minorHAnsi"/>
          <w:szCs w:val="24"/>
        </w:rPr>
        <w:t xml:space="preserve"> a dále Zástupce stavbyvedoucího </w:t>
      </w:r>
      <w:r w:rsidR="00172A0A" w:rsidRPr="00992F98">
        <w:rPr>
          <w:rFonts w:cstheme="minorHAnsi"/>
          <w:b/>
          <w:szCs w:val="24"/>
          <w:highlight w:val="yellow"/>
        </w:rPr>
        <w:t>/DOPLNÍ ZHOTOVITEL/</w:t>
      </w:r>
      <w:r w:rsidR="00172A0A">
        <w:rPr>
          <w:rFonts w:cstheme="minorHAnsi"/>
          <w:b/>
          <w:szCs w:val="24"/>
        </w:rPr>
        <w:t xml:space="preserve"> </w:t>
      </w:r>
      <w:r w:rsidR="00172A0A">
        <w:rPr>
          <w:rFonts w:cstheme="minorHAnsi"/>
          <w:bCs/>
          <w:szCs w:val="24"/>
        </w:rPr>
        <w:t>(dále jen „</w:t>
      </w:r>
      <w:r w:rsidR="00172A0A">
        <w:rPr>
          <w:rFonts w:cstheme="minorHAnsi"/>
          <w:b/>
          <w:szCs w:val="24"/>
        </w:rPr>
        <w:t>zástupce stavbyvedoucího</w:t>
      </w:r>
      <w:r w:rsidR="00172A0A">
        <w:rPr>
          <w:rFonts w:cstheme="minorHAnsi"/>
          <w:bCs/>
          <w:szCs w:val="24"/>
        </w:rPr>
        <w:t>“)</w:t>
      </w:r>
      <w:r w:rsidRPr="00992F98">
        <w:rPr>
          <w:rFonts w:cstheme="minorHAnsi"/>
          <w:szCs w:val="24"/>
        </w:rPr>
        <w:t>. Objednatel pak obdobně pověřil výkonem funkce technického dozoru stavebníka</w:t>
      </w:r>
      <w:r w:rsidR="00F7060A" w:rsidRPr="00992F98">
        <w:rPr>
          <w:rFonts w:cstheme="minorHAnsi"/>
          <w:szCs w:val="24"/>
        </w:rPr>
        <w:t>:</w:t>
      </w:r>
      <w:r w:rsidR="003453C0" w:rsidRPr="00992F98">
        <w:rPr>
          <w:rFonts w:cstheme="minorHAnsi"/>
          <w:szCs w:val="24"/>
        </w:rPr>
        <w:t xml:space="preserve"> </w:t>
      </w:r>
      <w:r w:rsidR="00694025" w:rsidRPr="00992F98">
        <w:rPr>
          <w:rFonts w:cstheme="minorHAnsi"/>
          <w:b/>
          <w:szCs w:val="24"/>
          <w:highlight w:val="yellow"/>
        </w:rPr>
        <w:t xml:space="preserve">/DOPLNÍ </w:t>
      </w:r>
      <w:r w:rsidR="00694025">
        <w:rPr>
          <w:rFonts w:cstheme="minorHAnsi"/>
          <w:b/>
          <w:szCs w:val="24"/>
          <w:highlight w:val="yellow"/>
        </w:rPr>
        <w:t>OBJEDNATEL</w:t>
      </w:r>
      <w:r w:rsidR="00694025" w:rsidRPr="00992F98">
        <w:rPr>
          <w:rFonts w:cstheme="minorHAnsi"/>
          <w:b/>
          <w:szCs w:val="24"/>
          <w:highlight w:val="yellow"/>
        </w:rPr>
        <w:t>/</w:t>
      </w:r>
      <w:r w:rsidR="00694025" w:rsidRPr="00992F98">
        <w:rPr>
          <w:rFonts w:cstheme="minorHAnsi"/>
          <w:szCs w:val="24"/>
        </w:rPr>
        <w:t xml:space="preserve"> </w:t>
      </w:r>
      <w:r w:rsidRPr="00992F98">
        <w:rPr>
          <w:rFonts w:cstheme="minorHAnsi"/>
          <w:szCs w:val="24"/>
        </w:rPr>
        <w:t>(dále jen „</w:t>
      </w:r>
      <w:r w:rsidRPr="00992F98">
        <w:rPr>
          <w:rFonts w:cstheme="minorHAnsi"/>
          <w:b/>
          <w:szCs w:val="24"/>
        </w:rPr>
        <w:t>technický dozor stavebníka</w:t>
      </w:r>
      <w:r w:rsidRPr="00992F98">
        <w:rPr>
          <w:rFonts w:cstheme="minorHAnsi"/>
          <w:szCs w:val="24"/>
        </w:rPr>
        <w:t>“ nebo též zkráceně „</w:t>
      </w:r>
      <w:r w:rsidRPr="00992F98">
        <w:rPr>
          <w:rFonts w:cstheme="minorHAnsi"/>
          <w:b/>
          <w:szCs w:val="24"/>
        </w:rPr>
        <w:t>TDS</w:t>
      </w:r>
      <w:r w:rsidRPr="00992F98">
        <w:rPr>
          <w:rFonts w:cstheme="minorHAnsi"/>
          <w:szCs w:val="24"/>
        </w:rPr>
        <w:t>“). TDS je oprávněn jménem objednatele kontrolovat provádění díla a v</w:t>
      </w:r>
      <w:r w:rsidR="00694025">
        <w:rPr>
          <w:rFonts w:cstheme="minorHAnsi"/>
          <w:szCs w:val="24"/>
        </w:rPr>
        <w:t> </w:t>
      </w:r>
      <w:r w:rsidRPr="00992F98">
        <w:rPr>
          <w:rFonts w:cstheme="minorHAnsi"/>
          <w:szCs w:val="24"/>
        </w:rPr>
        <w:t>souvislosti s touto jeho kontrolou činit i jménem objednatele veškeré úkony vedoucí k</w:t>
      </w:r>
      <w:r w:rsidR="00694025">
        <w:rPr>
          <w:rFonts w:cstheme="minorHAnsi"/>
          <w:szCs w:val="24"/>
        </w:rPr>
        <w:t> </w:t>
      </w:r>
      <w:r w:rsidRPr="00992F98">
        <w:rPr>
          <w:rFonts w:cstheme="minorHAnsi"/>
          <w:szCs w:val="24"/>
        </w:rPr>
        <w:t>řádnému plnění díla zhotovitelem.</w:t>
      </w:r>
    </w:p>
    <w:p w14:paraId="30DEC6A4"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szCs w:val="24"/>
        </w:rPr>
        <w:t>Objednatel a zhotovitel se vzájemně dohodli na pravidelné týdenní kontrole provádění díla, když ta bude probíhat po celou dobu provádění díla a to, nebude-li stavbyvedoucím a TDS ve stavebním</w:t>
      </w:r>
      <w:r w:rsidR="00F3433E" w:rsidRPr="00992F98">
        <w:rPr>
          <w:rFonts w:cstheme="minorHAnsi"/>
          <w:szCs w:val="24"/>
        </w:rPr>
        <w:t xml:space="preserve"> deníku písemně dohodnuto jinak</w:t>
      </w:r>
      <w:r w:rsidRPr="00992F98">
        <w:rPr>
          <w:rFonts w:cstheme="minorHAnsi"/>
          <w:szCs w:val="24"/>
        </w:rPr>
        <w:t xml:space="preserve"> v místě provádění díla.</w:t>
      </w:r>
      <w:r w:rsidR="00F3433E" w:rsidRPr="00992F98">
        <w:rPr>
          <w:rFonts w:cstheme="minorHAnsi"/>
          <w:szCs w:val="24"/>
        </w:rPr>
        <w:t xml:space="preserve"> Termín kontroly bude stanoven po dohodě mezi objednavatelem a zhotovitelem.</w:t>
      </w:r>
    </w:p>
    <w:p w14:paraId="6D775725" w14:textId="77777777" w:rsidR="00542DC8" w:rsidRPr="00992F98" w:rsidRDefault="00542DC8">
      <w:pPr>
        <w:numPr>
          <w:ilvl w:val="1"/>
          <w:numId w:val="11"/>
        </w:numPr>
        <w:tabs>
          <w:tab w:val="num" w:pos="0"/>
        </w:tabs>
        <w:spacing w:after="120" w:line="240" w:lineRule="auto"/>
        <w:jc w:val="both"/>
        <w:rPr>
          <w:rFonts w:cstheme="minorHAnsi"/>
          <w:szCs w:val="24"/>
        </w:rPr>
      </w:pPr>
      <w:r w:rsidRPr="00992F98">
        <w:rPr>
          <w:rFonts w:cstheme="minorHAnsi"/>
        </w:rPr>
        <w:t>Zhotovitel je povinen vyzvat objednatele písemně v dostatečném předstihu ke kontrole výsledku prací podléhajícího zakrytí, zabudování, nebo který se stane nepřístupný, nejméně však tři pracovní dny před termínem zakrytí, a objednatel je povinen se ke kontrole dostavit.</w:t>
      </w:r>
      <w:r w:rsidR="00340726" w:rsidRPr="00992F98">
        <w:rPr>
          <w:rFonts w:cstheme="minorHAnsi"/>
        </w:rPr>
        <w:t xml:space="preserve"> </w:t>
      </w:r>
      <w:r w:rsidRPr="00992F98">
        <w:rPr>
          <w:rFonts w:cstheme="minorHAnsi"/>
          <w:szCs w:val="24"/>
        </w:rPr>
        <w:t>Nedostaví-li se objednatel bez oznámení v uvedeném termínu i přes to, že mu výzva byla prokazatelně doručena, může zhotovitel v práci pokračovat. Bude-li pak objednatel požadovat odkrytí těchto výsledků prací za účelem dodatečné kontroly, je zhotovitel povinen mu v dohodnutém termínu vyhovět; nedohodnou-li se na termínu, pak je povinen vyhovět na vyzvání objednatele. Náklady takto vzniklé ponese objednatel, jen pokud se ukáže, že práce byly provedeny řádně, jinak nese náklady na dodatečnou kontrolu zhotovitel. Pokud zhotovitel nevyzve objednatele ke kontrole výsledku těchto prací, je povinen jej na písemnou žádost objednatele odkrýt a po kontrole znovu zakrýt na své náklady, a to i v případě, že se ukáže, že příslušné práce byly provedeny řádně.</w:t>
      </w:r>
    </w:p>
    <w:p w14:paraId="165710EB" w14:textId="77777777" w:rsidR="00542DC8" w:rsidRPr="00992F98" w:rsidRDefault="00542DC8" w:rsidP="00542DC8">
      <w:pPr>
        <w:numPr>
          <w:ilvl w:val="1"/>
          <w:numId w:val="11"/>
        </w:numPr>
        <w:tabs>
          <w:tab w:val="num" w:pos="0"/>
        </w:tabs>
        <w:spacing w:after="120" w:line="240" w:lineRule="auto"/>
        <w:jc w:val="both"/>
        <w:rPr>
          <w:rFonts w:cstheme="minorHAnsi"/>
        </w:rPr>
      </w:pPr>
      <w:bookmarkStart w:id="33" w:name="_Ref440782053"/>
      <w:r w:rsidRPr="00992F98">
        <w:rPr>
          <w:rFonts w:cstheme="minorHAnsi"/>
        </w:rPr>
        <w:t>Zjistí-li objednatel, že zhotovitel provádí dílo v rozporu se svými povinnostmi, je objednatel oprávněn dožadovat se toho, aby zhotovitel odstranil vady vzniklé vadným prováděním a</w:t>
      </w:r>
      <w:r w:rsidR="002A1EE8" w:rsidRPr="00992F98">
        <w:rPr>
          <w:rFonts w:cstheme="minorHAnsi"/>
        </w:rPr>
        <w:t> </w:t>
      </w:r>
      <w:r w:rsidRPr="00992F98">
        <w:rPr>
          <w:rFonts w:cstheme="minorHAnsi"/>
        </w:rPr>
        <w:t>dílo prováděl řádným způsobem. Jestliže zhotovitel tak neu</w:t>
      </w:r>
      <w:r w:rsidR="00864A7B" w:rsidRPr="00992F98">
        <w:rPr>
          <w:rFonts w:cstheme="minorHAnsi"/>
        </w:rPr>
        <w:t>činí ani v přiměřené lhůtě mu k </w:t>
      </w:r>
      <w:r w:rsidRPr="00992F98">
        <w:rPr>
          <w:rFonts w:cstheme="minorHAnsi"/>
        </w:rPr>
        <w:t xml:space="preserve">tomu poskytnuté a postup zhotovitele by vedl nepochybně k podstatnému porušení smlouvy, je objednatel oprávněn odstoupit od </w:t>
      </w:r>
      <w:r w:rsidR="008A77C3" w:rsidRPr="00992F98">
        <w:rPr>
          <w:rFonts w:cstheme="minorHAnsi"/>
        </w:rPr>
        <w:t>s</w:t>
      </w:r>
      <w:r w:rsidRPr="00992F98">
        <w:rPr>
          <w:rFonts w:cstheme="minorHAnsi"/>
        </w:rPr>
        <w:t>mlouvy.</w:t>
      </w:r>
    </w:p>
    <w:p w14:paraId="2530BF32"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34" w:name="_Ref486862595"/>
      <w:r w:rsidRPr="00992F98">
        <w:rPr>
          <w:rFonts w:cstheme="minorHAnsi"/>
          <w:szCs w:val="24"/>
        </w:rPr>
        <w:t>Dílo je provedeno, je-li dokončeno a předáno. Dokončení díla, vedle předvedení způsobilosti díla sloužit svému účelu, zhotovitel také prokáže předložením dokladové části díla, která musí obsahovat zejména stavební deník, revizní zprávy a protokoly o</w:t>
      </w:r>
      <w:r w:rsidR="002A1EE8" w:rsidRPr="00992F98">
        <w:rPr>
          <w:rFonts w:cstheme="minorHAnsi"/>
          <w:szCs w:val="24"/>
        </w:rPr>
        <w:t> </w:t>
      </w:r>
      <w:r w:rsidRPr="00992F98">
        <w:rPr>
          <w:rFonts w:cstheme="minorHAnsi"/>
          <w:szCs w:val="24"/>
        </w:rPr>
        <w:t xml:space="preserve">provedených zkouškách, prohlášení o shodě, atesty a certifikáty k použitým, záruční listy, doklady o likvidaci odpadů a dokumentaci skutečného provedení </w:t>
      </w:r>
      <w:r w:rsidR="007E6F92" w:rsidRPr="00992F98">
        <w:rPr>
          <w:rFonts w:cstheme="minorHAnsi"/>
          <w:szCs w:val="24"/>
        </w:rPr>
        <w:t>stavby</w:t>
      </w:r>
      <w:r w:rsidRPr="00992F98">
        <w:rPr>
          <w:rFonts w:cstheme="minorHAnsi"/>
          <w:szCs w:val="24"/>
        </w:rPr>
        <w:t xml:space="preserve">, </w:t>
      </w:r>
      <w:bookmarkEnd w:id="33"/>
      <w:bookmarkEnd w:id="34"/>
    </w:p>
    <w:p w14:paraId="0E3F959A" w14:textId="04461CA5" w:rsidR="00542DC8" w:rsidRPr="00992F98" w:rsidRDefault="00542DC8" w:rsidP="00542DC8">
      <w:pPr>
        <w:numPr>
          <w:ilvl w:val="1"/>
          <w:numId w:val="11"/>
        </w:numPr>
        <w:spacing w:after="120" w:line="240" w:lineRule="auto"/>
        <w:jc w:val="both"/>
        <w:rPr>
          <w:rFonts w:cstheme="minorHAnsi"/>
          <w:szCs w:val="24"/>
        </w:rPr>
      </w:pPr>
      <w:r w:rsidRPr="00992F98">
        <w:rPr>
          <w:rFonts w:cstheme="minorHAnsi"/>
          <w:szCs w:val="24"/>
        </w:rPr>
        <w:t>Termín dokončení díla může být, po dohodě obou smluvních stran, prodloužen, a to v</w:t>
      </w:r>
      <w:r w:rsidR="002A1EE8" w:rsidRPr="00992F98">
        <w:rPr>
          <w:rFonts w:cstheme="minorHAnsi"/>
          <w:szCs w:val="24"/>
        </w:rPr>
        <w:t> </w:t>
      </w:r>
      <w:r w:rsidRPr="00992F98">
        <w:rPr>
          <w:rFonts w:cstheme="minorHAnsi"/>
          <w:szCs w:val="24"/>
        </w:rPr>
        <w:t xml:space="preserve">případě nevhodných klimatických podmínek, které jsou v rozporu s předepsanými technologickými postupy prováděných prací nebo bude-li přerušení prací způsobeno vyšší mocí. </w:t>
      </w:r>
      <w:r w:rsidRPr="000152AA">
        <w:rPr>
          <w:rFonts w:cstheme="minorHAnsi"/>
          <w:szCs w:val="24"/>
        </w:rPr>
        <w:t>Doba a důvody posunu zahájení nebo přerušení provádění díla budou vždy zhotovitelem zapsány a objednatelem potvrzeny zápisem ve stavebním deníku, avšak k</w:t>
      </w:r>
      <w:r w:rsidR="002A1EE8" w:rsidRPr="000152AA">
        <w:rPr>
          <w:rFonts w:cstheme="minorHAnsi"/>
          <w:szCs w:val="24"/>
        </w:rPr>
        <w:t> </w:t>
      </w:r>
      <w:r w:rsidRPr="000152AA">
        <w:rPr>
          <w:rFonts w:cstheme="minorHAnsi"/>
          <w:szCs w:val="24"/>
        </w:rPr>
        <w:t>prodloužení termínu dokončení díla sjednaného dle čl.</w:t>
      </w:r>
      <w:r w:rsidR="006730D6" w:rsidRPr="000152AA">
        <w:rPr>
          <w:rFonts w:cstheme="minorHAnsi"/>
          <w:szCs w:val="24"/>
        </w:rPr>
        <w:t xml:space="preserve"> </w:t>
      </w:r>
      <w:r w:rsidR="006730D6" w:rsidRPr="000152AA">
        <w:rPr>
          <w:rFonts w:cstheme="minorHAnsi"/>
          <w:szCs w:val="24"/>
        </w:rPr>
        <w:fldChar w:fldCharType="begin"/>
      </w:r>
      <w:r w:rsidR="006730D6" w:rsidRPr="000152AA">
        <w:rPr>
          <w:rFonts w:cstheme="minorHAnsi"/>
          <w:szCs w:val="24"/>
        </w:rPr>
        <w:instrText xml:space="preserve"> REF _Ref145582066 \r \h </w:instrText>
      </w:r>
      <w:r w:rsidR="002031E6" w:rsidRPr="000152AA">
        <w:rPr>
          <w:rFonts w:cstheme="minorHAnsi"/>
          <w:szCs w:val="24"/>
        </w:rPr>
        <w:instrText xml:space="preserve"> \* MERGEFORMAT </w:instrText>
      </w:r>
      <w:r w:rsidR="006730D6" w:rsidRPr="000152AA">
        <w:rPr>
          <w:rFonts w:cstheme="minorHAnsi"/>
          <w:szCs w:val="24"/>
        </w:rPr>
      </w:r>
      <w:r w:rsidR="006730D6" w:rsidRPr="000152AA">
        <w:rPr>
          <w:rFonts w:cstheme="minorHAnsi"/>
          <w:szCs w:val="24"/>
        </w:rPr>
        <w:fldChar w:fldCharType="separate"/>
      </w:r>
      <w:r w:rsidR="00AE4724" w:rsidRPr="000152AA">
        <w:rPr>
          <w:rFonts w:cstheme="minorHAnsi"/>
          <w:szCs w:val="24"/>
        </w:rPr>
        <w:t>4.1.3</w:t>
      </w:r>
      <w:r w:rsidR="006730D6" w:rsidRPr="000152AA">
        <w:rPr>
          <w:rFonts w:cstheme="minorHAnsi"/>
          <w:szCs w:val="24"/>
        </w:rPr>
        <w:fldChar w:fldCharType="end"/>
      </w:r>
      <w:r w:rsidR="00B60F2C" w:rsidRPr="000152AA">
        <w:rPr>
          <w:rFonts w:cstheme="minorHAnsi"/>
          <w:szCs w:val="24"/>
        </w:rPr>
        <w:t xml:space="preserve">. </w:t>
      </w:r>
      <w:r w:rsidRPr="000152AA">
        <w:rPr>
          <w:rFonts w:cstheme="minorHAnsi"/>
          <w:szCs w:val="24"/>
        </w:rPr>
        <w:t xml:space="preserve">této Smlouvy, může dojít pouze v případě nepřetržitého trvání podmínek pro přerušení provádění díla v délce po sobě bezprostředně jdoucích </w:t>
      </w:r>
      <w:r w:rsidR="0059191E" w:rsidRPr="000152AA">
        <w:rPr>
          <w:rFonts w:cstheme="minorHAnsi"/>
          <w:szCs w:val="24"/>
        </w:rPr>
        <w:t xml:space="preserve">3 </w:t>
      </w:r>
      <w:r w:rsidRPr="000152AA">
        <w:rPr>
          <w:rFonts w:cstheme="minorHAnsi"/>
          <w:szCs w:val="24"/>
        </w:rPr>
        <w:t>kalendářních dnů. Zhotovitel v této souvislosti prohlašuje, že si je plně vědom sjednané doby pro provedení díla a běžných klimatických</w:t>
      </w:r>
      <w:r w:rsidRPr="00992F98">
        <w:rPr>
          <w:rFonts w:cstheme="minorHAnsi"/>
          <w:szCs w:val="24"/>
        </w:rPr>
        <w:t xml:space="preserve"> podmínek, které právě v tomto období v místě plnění panují.</w:t>
      </w:r>
    </w:p>
    <w:p w14:paraId="385AF44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Pokud objednatel bude na zhotoviteli požadovat provedení dalších dodávek a stavebních prací v této smlouvě neuvedených, bude po vzájemné dohodě obou smluvních stran sepsán dodatek k této smlouvě, kde bude případně uveden i nový termín dokončení díla, jinak se má za to, že termín dokončení díla zůstává nezměněn.</w:t>
      </w:r>
    </w:p>
    <w:p w14:paraId="1459747A"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Dodržení termínu dokončení díla ze strany zhotovitele je závislé od řádného a včasného spolupůsobení objednatele dohodnutého v této smlouvě. Po dobu prodlení objednatele s</w:t>
      </w:r>
      <w:r w:rsidR="002A1EE8" w:rsidRPr="00992F98">
        <w:rPr>
          <w:rFonts w:cstheme="minorHAnsi"/>
          <w:szCs w:val="24"/>
        </w:rPr>
        <w:t> </w:t>
      </w:r>
      <w:r w:rsidRPr="00992F98">
        <w:rPr>
          <w:rFonts w:cstheme="minorHAnsi"/>
          <w:szCs w:val="24"/>
        </w:rPr>
        <w:t>poskytnutím spolupůsobení není zhotovitel v prodlení se splněním závazku.</w:t>
      </w:r>
    </w:p>
    <w:p w14:paraId="46D62065"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35" w:name="_Ref440838257"/>
      <w:r w:rsidRPr="00992F98">
        <w:rPr>
          <w:rFonts w:cstheme="minorHAnsi"/>
          <w:szCs w:val="24"/>
        </w:rPr>
        <w:t xml:space="preserve">Zhotovitel se zavazuje </w:t>
      </w:r>
      <w:r w:rsidR="00970D16" w:rsidRPr="00992F98">
        <w:rPr>
          <w:rFonts w:cstheme="minorHAnsi"/>
          <w:szCs w:val="24"/>
        </w:rPr>
        <w:t xml:space="preserve">k okamžiku </w:t>
      </w:r>
      <w:r w:rsidR="002855B2">
        <w:rPr>
          <w:rFonts w:cstheme="minorHAnsi"/>
          <w:szCs w:val="24"/>
        </w:rPr>
        <w:t>předání staveniště</w:t>
      </w:r>
      <w:r w:rsidRPr="00992F98">
        <w:rPr>
          <w:rFonts w:cstheme="minorHAnsi"/>
          <w:szCs w:val="24"/>
        </w:rPr>
        <w:t xml:space="preserve"> zpracovat </w:t>
      </w:r>
      <w:r w:rsidR="007F6F08" w:rsidRPr="00992F98">
        <w:rPr>
          <w:rFonts w:cstheme="minorHAnsi"/>
          <w:szCs w:val="24"/>
        </w:rPr>
        <w:t xml:space="preserve">a objednateli předložit </w:t>
      </w:r>
      <w:r w:rsidRPr="00992F98">
        <w:rPr>
          <w:rFonts w:cstheme="minorHAnsi"/>
          <w:szCs w:val="24"/>
        </w:rPr>
        <w:t xml:space="preserve">časový a finanční harmonogram plnění díla. </w:t>
      </w:r>
      <w:r w:rsidR="007F6F08" w:rsidRPr="00992F98">
        <w:rPr>
          <w:rFonts w:cstheme="minorHAnsi"/>
          <w:szCs w:val="24"/>
        </w:rPr>
        <w:t xml:space="preserve">Časový harmonogram bude uveden v týdnech a finanční harmonogram bude uveden v měsících. </w:t>
      </w:r>
      <w:r w:rsidRPr="00992F98">
        <w:rPr>
          <w:rFonts w:cstheme="minorHAnsi"/>
          <w:szCs w:val="24"/>
        </w:rPr>
        <w:t>Časový a finanční harmonogram prací je v průběhu plnění díla možné, po dohodě smluvních stran a v souladu s touto smlouvou, upravit s ohledem na klimatické a provozní podmínky.</w:t>
      </w:r>
      <w:bookmarkEnd w:id="35"/>
    </w:p>
    <w:p w14:paraId="1FA5A5C0" w14:textId="77777777" w:rsidR="00340726" w:rsidRPr="00992F98" w:rsidRDefault="00340726" w:rsidP="00542DC8">
      <w:pPr>
        <w:numPr>
          <w:ilvl w:val="1"/>
          <w:numId w:val="11"/>
        </w:numPr>
        <w:tabs>
          <w:tab w:val="num" w:pos="0"/>
        </w:tabs>
        <w:spacing w:after="120" w:line="240" w:lineRule="auto"/>
        <w:jc w:val="both"/>
        <w:rPr>
          <w:rFonts w:cstheme="minorHAnsi"/>
          <w:szCs w:val="24"/>
        </w:rPr>
      </w:pPr>
      <w:r w:rsidRPr="00992F98">
        <w:rPr>
          <w:rFonts w:cstheme="minorHAnsi"/>
          <w:szCs w:val="24"/>
        </w:rPr>
        <w:t>Smluvní strany sjednávají, že v případě víceprací nepřesahujících 20</w:t>
      </w:r>
      <w:r w:rsidR="00166718">
        <w:rPr>
          <w:rFonts w:cstheme="minorHAnsi"/>
          <w:szCs w:val="24"/>
        </w:rPr>
        <w:t xml:space="preserve"> </w:t>
      </w:r>
      <w:r w:rsidRPr="00992F98">
        <w:rPr>
          <w:rFonts w:cstheme="minorHAnsi"/>
          <w:szCs w:val="24"/>
        </w:rPr>
        <w:t>% ceny za dílo nebude prodloužen termín dokončení díla, s výjimkou případů, kdy by to bylo s ohledem na povahu víceprací v rozporu s technickými postupy a normami, nebo nebude-li v konkrétním případě smluvními stranami sjednáno jinak. Pokud objednatel bude na zhotoviteli požadovat provedení dalších dodávek a stavebních prací v této smlouvě neuvedených, přesahujících 20</w:t>
      </w:r>
      <w:r w:rsidR="00166718">
        <w:rPr>
          <w:rFonts w:cstheme="minorHAnsi"/>
          <w:szCs w:val="24"/>
        </w:rPr>
        <w:t> </w:t>
      </w:r>
      <w:r w:rsidRPr="00992F98">
        <w:rPr>
          <w:rFonts w:cstheme="minorHAnsi"/>
          <w:szCs w:val="24"/>
        </w:rPr>
        <w:t>% ceny plnění, bude vždy po vzájemné dohodě obou smluvních stran sepsán dodatek k této smlouvě, kde bude případně uveden i nový termín dokončení díla, jinak se má za to, že termín dokončení díla zůstává nezměněn.</w:t>
      </w:r>
      <w:r w:rsidR="00E52301" w:rsidRPr="00992F98">
        <w:rPr>
          <w:rFonts w:cstheme="minorHAnsi"/>
          <w:szCs w:val="24"/>
        </w:rPr>
        <w:t xml:space="preserve"> Pro účely výpočtu ceny víceprací ve smyslu tohoto článku Smlouvy se aplikuje ustanovení § 222 odst. 9 zákona.</w:t>
      </w:r>
    </w:p>
    <w:p w14:paraId="30D46F2C" w14:textId="77777777" w:rsidR="00024301" w:rsidRDefault="00024301" w:rsidP="00957870">
      <w:pPr>
        <w:numPr>
          <w:ilvl w:val="1"/>
          <w:numId w:val="11"/>
        </w:numPr>
        <w:tabs>
          <w:tab w:val="num" w:pos="0"/>
        </w:tabs>
        <w:spacing w:after="120" w:line="240" w:lineRule="auto"/>
        <w:jc w:val="both"/>
        <w:rPr>
          <w:rFonts w:cstheme="minorHAnsi"/>
        </w:rPr>
      </w:pPr>
      <w:r w:rsidRPr="00992F98">
        <w:rPr>
          <w:rFonts w:cstheme="minorHAnsi"/>
        </w:rPr>
        <w:t xml:space="preserve">Termíny provedení díla </w:t>
      </w:r>
      <w:r w:rsidR="006D36FE" w:rsidRPr="00992F98">
        <w:rPr>
          <w:rFonts w:cstheme="minorHAnsi"/>
        </w:rPr>
        <w:t>je možno prodloužit</w:t>
      </w:r>
      <w:r w:rsidRPr="00992F98">
        <w:rPr>
          <w:rFonts w:cstheme="minorHAnsi"/>
        </w:rPr>
        <w:t xml:space="preserve"> také o dobu nutného přerušení prací při působení vyšší moci nebo o dobu nutného přerušení prací při překážkách na straně objednatele – například při nutných změnách projektovaného řešení. Termíny provedení prací z těchto důvodu se posouvají pouze v případech, kdy zhotovitel na přerušení prací z těchto důvodů objednatele zápisem do stavebního deníku upozornil. </w:t>
      </w:r>
    </w:p>
    <w:p w14:paraId="7E33E466" w14:textId="77777777" w:rsidR="00542DC8" w:rsidRPr="00992F98" w:rsidRDefault="00542DC8" w:rsidP="00D2788D">
      <w:pPr>
        <w:keepNext/>
        <w:numPr>
          <w:ilvl w:val="0"/>
          <w:numId w:val="11"/>
        </w:numPr>
        <w:tabs>
          <w:tab w:val="num" w:pos="0"/>
        </w:tabs>
        <w:spacing w:after="120" w:line="240" w:lineRule="auto"/>
        <w:ind w:left="0"/>
        <w:jc w:val="center"/>
        <w:outlineLvl w:val="1"/>
        <w:rPr>
          <w:rFonts w:cstheme="minorHAnsi"/>
          <w:b/>
          <w:szCs w:val="24"/>
        </w:rPr>
      </w:pPr>
      <w:r w:rsidRPr="00992F98">
        <w:rPr>
          <w:rFonts w:cstheme="minorHAnsi"/>
          <w:b/>
          <w:szCs w:val="24"/>
        </w:rPr>
        <w:t>Práva a povinnosti smluvních stran</w:t>
      </w:r>
    </w:p>
    <w:p w14:paraId="27CE248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dodržet a postupovat dle zákona č.</w:t>
      </w:r>
      <w:r w:rsidR="00434C88" w:rsidRPr="00992F98">
        <w:rPr>
          <w:rFonts w:cstheme="minorHAnsi"/>
          <w:szCs w:val="24"/>
        </w:rPr>
        <w:t xml:space="preserve"> </w:t>
      </w:r>
      <w:r w:rsidRPr="00992F98">
        <w:rPr>
          <w:rFonts w:cstheme="minorHAnsi"/>
          <w:szCs w:val="24"/>
        </w:rPr>
        <w:t>320/2001 Sb., o finanční kontrole ve veřejné správě a o změně některých zákonů (zákon o finanční kontrole) a dle zákona č.</w:t>
      </w:r>
      <w:r w:rsidR="002A1EE8" w:rsidRPr="00992F98">
        <w:rPr>
          <w:rFonts w:cstheme="minorHAnsi"/>
          <w:szCs w:val="24"/>
        </w:rPr>
        <w:t> </w:t>
      </w:r>
      <w:r w:rsidRPr="00992F98">
        <w:rPr>
          <w:rFonts w:cstheme="minorHAnsi"/>
          <w:szCs w:val="24"/>
        </w:rPr>
        <w:t>255/2012 Sb., kontrolní řád, zejména umožnit výkon veřejnosprávní kontroly a</w:t>
      </w:r>
      <w:r w:rsidR="00DA015D" w:rsidRPr="00992F98">
        <w:rPr>
          <w:rFonts w:cstheme="minorHAnsi"/>
          <w:szCs w:val="24"/>
        </w:rPr>
        <w:t> </w:t>
      </w:r>
      <w:r w:rsidRPr="00992F98">
        <w:rPr>
          <w:rFonts w:cstheme="minorHAnsi"/>
          <w:szCs w:val="24"/>
        </w:rPr>
        <w:t>poskytnout veškerou potřebnou součinnost poskytovateli a všem příslušným orgánům při výkonu jejich kontrolních oprávnění.</w:t>
      </w:r>
    </w:p>
    <w:p w14:paraId="2A5C121B" w14:textId="128C0858" w:rsidR="009674A9" w:rsidRPr="00992F98" w:rsidRDefault="009674A9" w:rsidP="009674A9">
      <w:pPr>
        <w:numPr>
          <w:ilvl w:val="1"/>
          <w:numId w:val="11"/>
        </w:numPr>
        <w:spacing w:after="120" w:line="240" w:lineRule="auto"/>
        <w:jc w:val="both"/>
        <w:rPr>
          <w:rFonts w:cstheme="minorHAnsi"/>
          <w:szCs w:val="24"/>
        </w:rPr>
      </w:pPr>
      <w:bookmarkStart w:id="36" w:name="_Ref31635141"/>
      <w:r w:rsidRPr="00992F98">
        <w:rPr>
          <w:rFonts w:cstheme="minorHAnsi"/>
          <w:szCs w:val="24"/>
        </w:rPr>
        <w:t xml:space="preserve">Zhotovitel je povinen minimálně do konce roku </w:t>
      </w:r>
      <w:r w:rsidR="00E425C9">
        <w:rPr>
          <w:rFonts w:cstheme="minorHAnsi"/>
          <w:szCs w:val="24"/>
        </w:rPr>
        <w:t>2036</w:t>
      </w:r>
      <w:r w:rsidR="00D8279C" w:rsidRPr="00992F98">
        <w:rPr>
          <w:rFonts w:cstheme="minorHAnsi"/>
          <w:szCs w:val="24"/>
        </w:rPr>
        <w:t xml:space="preserve"> </w:t>
      </w:r>
      <w:r w:rsidRPr="00992F98">
        <w:rPr>
          <w:rFonts w:cstheme="minorHAnsi"/>
          <w:szCs w:val="24"/>
        </w:rPr>
        <w:t>poskytovat informace a dokumentaci vztahující se k projektu zaměstnancům nebo zmocněncům pověřených kontrolních orgánů a je povinen vytvořit výše uvedeným osobám podmínky k provedení kontroly vztahující se k realizaci projektu a poskytnout jim při provádění kontroly součinnost. Pokud je v českých právních předpisech stanovena lhůta delší, platí tato delší lhůta.</w:t>
      </w:r>
    </w:p>
    <w:p w14:paraId="292F5F17" w14:textId="4D7B0134"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řádně uchovávat veškerou dokumentaci a účetní doklady, související s</w:t>
      </w:r>
      <w:r w:rsidR="002A1EE8" w:rsidRPr="00992F98">
        <w:rPr>
          <w:rFonts w:cstheme="minorHAnsi"/>
          <w:szCs w:val="24"/>
        </w:rPr>
        <w:t> </w:t>
      </w:r>
      <w:r w:rsidRPr="00992F98">
        <w:rPr>
          <w:rFonts w:cstheme="minorHAnsi"/>
          <w:szCs w:val="24"/>
        </w:rPr>
        <w:t xml:space="preserve">realizací projektu, minimálně do konce roku </w:t>
      </w:r>
      <w:r w:rsidR="00E425C9">
        <w:rPr>
          <w:rFonts w:cstheme="minorHAnsi"/>
          <w:szCs w:val="24"/>
        </w:rPr>
        <w:t>2036</w:t>
      </w:r>
      <w:r w:rsidRPr="00992F98">
        <w:rPr>
          <w:rFonts w:cstheme="minorHAnsi"/>
          <w:szCs w:val="24"/>
        </w:rPr>
        <w:t>. Pokud je v českých právních předpisech</w:t>
      </w:r>
      <w:r w:rsidR="00EC702E" w:rsidRPr="00992F98">
        <w:rPr>
          <w:rFonts w:cstheme="minorHAnsi"/>
          <w:szCs w:val="24"/>
        </w:rPr>
        <w:t xml:space="preserve"> </w:t>
      </w:r>
      <w:r w:rsidRPr="00992F98">
        <w:rPr>
          <w:rFonts w:cstheme="minorHAnsi"/>
          <w:szCs w:val="24"/>
        </w:rPr>
        <w:t xml:space="preserve">stanovena lhůta delší, </w:t>
      </w:r>
      <w:r w:rsidR="005E1E70" w:rsidRPr="00992F98">
        <w:rPr>
          <w:rFonts w:cstheme="minorHAnsi"/>
          <w:szCs w:val="24"/>
        </w:rPr>
        <w:t>platí tato delší lhůta</w:t>
      </w:r>
      <w:r w:rsidRPr="00992F98">
        <w:rPr>
          <w:rFonts w:cstheme="minorHAnsi"/>
          <w:szCs w:val="24"/>
        </w:rPr>
        <w:t>.</w:t>
      </w:r>
      <w:bookmarkEnd w:id="36"/>
    </w:p>
    <w:p w14:paraId="195FC18F" w14:textId="77777777" w:rsidR="009E7FE0" w:rsidRPr="00992F98" w:rsidRDefault="00542DC8" w:rsidP="00923EC9">
      <w:pPr>
        <w:numPr>
          <w:ilvl w:val="1"/>
          <w:numId w:val="11"/>
        </w:numPr>
        <w:tabs>
          <w:tab w:val="num" w:pos="0"/>
        </w:tabs>
        <w:spacing w:after="120" w:line="240" w:lineRule="auto"/>
        <w:jc w:val="both"/>
        <w:rPr>
          <w:rFonts w:cstheme="minorHAnsi"/>
          <w:szCs w:val="24"/>
        </w:rPr>
      </w:pPr>
      <w:r w:rsidRPr="00992F98">
        <w:rPr>
          <w:rFonts w:cstheme="minorHAnsi"/>
          <w:szCs w:val="24"/>
        </w:rPr>
        <w:t>Smluvní strany sjednávají, že příslušná dokumentace bude objednatelem předána a</w:t>
      </w:r>
      <w:r w:rsidR="002A1EE8" w:rsidRPr="00992F98">
        <w:rPr>
          <w:rFonts w:cstheme="minorHAnsi"/>
          <w:szCs w:val="24"/>
        </w:rPr>
        <w:t> </w:t>
      </w:r>
      <w:r w:rsidRPr="00992F98">
        <w:rPr>
          <w:rFonts w:cstheme="minorHAnsi"/>
          <w:szCs w:val="24"/>
        </w:rPr>
        <w:t>zhotovitelem převzata k okamžiku předání a převz</w:t>
      </w:r>
      <w:r w:rsidR="00C714F2" w:rsidRPr="00992F98">
        <w:rPr>
          <w:rFonts w:cstheme="minorHAnsi"/>
          <w:szCs w:val="24"/>
        </w:rPr>
        <w:t>e</w:t>
      </w:r>
      <w:r w:rsidRPr="00992F98">
        <w:rPr>
          <w:rFonts w:cstheme="minorHAnsi"/>
          <w:szCs w:val="24"/>
        </w:rPr>
        <w:t>tí staveniště, nebyla-li již poskytnuta objednatelem dříve. O tomto bude proveden písemný zápis.</w:t>
      </w:r>
    </w:p>
    <w:p w14:paraId="09915A6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 je povinen, vyplývá-li to ze zvláštních předpisů, jmenovat koordinátora bezpečnosti práce na staveništi. Tato povinnost nemůže být žádnou formou přenesena na zhotovitele.</w:t>
      </w:r>
    </w:p>
    <w:p w14:paraId="2844DD08"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umožnit výkon technického dozoru a autorského dozoru projektanta, případně výkon koordinátora bezpečnosti a ochrany zdraví při práci na staveništi, pokud tak stanoví jiný právní předpis.</w:t>
      </w:r>
    </w:p>
    <w:p w14:paraId="74E052AC"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Pro případ kontroly, která bude prováděna u objednatele v souvislosti s dílem, jehož zhotovení je předmětem této smlouvy, je Zhotovitel povinen předložit veškeré doklady vyžádané kontrolním orgánem, a to kdykoliv, </w:t>
      </w:r>
      <w:r w:rsidR="00EC702E" w:rsidRPr="00992F98">
        <w:rPr>
          <w:rFonts w:cstheme="minorHAnsi"/>
          <w:szCs w:val="24"/>
        </w:rPr>
        <w:t xml:space="preserve">i v průběhu realizace díla nebo </w:t>
      </w:r>
      <w:r w:rsidRPr="00992F98">
        <w:rPr>
          <w:rFonts w:cstheme="minorHAnsi"/>
          <w:szCs w:val="24"/>
        </w:rPr>
        <w:t xml:space="preserve">i po ukončení splnění závazku založeného touto smlouvou. Pro případ porušení této povinnosti se sjednává smluvní pokuta ve výši </w:t>
      </w:r>
      <w:r w:rsidR="00CE26F6">
        <w:rPr>
          <w:rFonts w:cstheme="minorHAnsi"/>
          <w:szCs w:val="24"/>
        </w:rPr>
        <w:t>2</w:t>
      </w:r>
      <w:r w:rsidR="00D2788D" w:rsidRPr="00992F98">
        <w:rPr>
          <w:rFonts w:cstheme="minorHAnsi"/>
          <w:szCs w:val="24"/>
        </w:rPr>
        <w:t>0.000</w:t>
      </w:r>
      <w:r w:rsidR="0010171B" w:rsidRPr="00992F98">
        <w:rPr>
          <w:rFonts w:cstheme="minorHAnsi"/>
          <w:szCs w:val="24"/>
        </w:rPr>
        <w:t xml:space="preserve">,- </w:t>
      </w:r>
      <w:r w:rsidRPr="00992F98">
        <w:rPr>
          <w:rFonts w:cstheme="minorHAnsi"/>
          <w:szCs w:val="24"/>
        </w:rPr>
        <w:t>Kč</w:t>
      </w:r>
      <w:r w:rsidR="00B54CF5" w:rsidRPr="00992F98">
        <w:rPr>
          <w:rFonts w:cstheme="minorHAnsi"/>
          <w:szCs w:val="24"/>
        </w:rPr>
        <w:t>, jejíž výše je oběma smluvními stranami považována za přiměřenou</w:t>
      </w:r>
      <w:r w:rsidRPr="00992F98">
        <w:rPr>
          <w:rFonts w:cstheme="minorHAnsi"/>
          <w:szCs w:val="24"/>
        </w:rPr>
        <w:t>.</w:t>
      </w:r>
    </w:p>
    <w:p w14:paraId="5CD0775C"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není odpovědný za správnost a úplnost objednatelem předané příslušné dokumentace a za zahrnutí případných vad dokumentace do ceny za dílo.</w:t>
      </w:r>
      <w:r w:rsidR="00923EC9" w:rsidRPr="00992F98">
        <w:rPr>
          <w:rFonts w:cstheme="minorHAnsi"/>
          <w:szCs w:val="24"/>
        </w:rPr>
        <w:t xml:space="preserve"> Zhotovitel nese odpovědnost za správnost a úplnost dokumentace, k jejímuž zhotovení je dle této smlouvy povinen.</w:t>
      </w:r>
    </w:p>
    <w:p w14:paraId="447FED65"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jakožto odborně způsobilá osoba, je povinen zkontrolovat technickou část předané dokumentace nejpozději před zahájením prací na příslušné části díla a je povinen upozornit objednatele bez zbytečného odkladu na zjištěné zjevné vady a nedostatky. Touto kontrolou není dotčena odpovědnost objednatele za správnost dokumentace. Případný soupis zjištěných vad a nedostatků předané dokumentace včetně návrhů na jejich odstranění a dopadem na cenu díla zhotovitel předá objednateli.</w:t>
      </w:r>
    </w:p>
    <w:p w14:paraId="7AC327E2" w14:textId="77777777" w:rsidR="00D9540B" w:rsidRPr="00992F98" w:rsidRDefault="00D9540B"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bude pravidelně 1x týdně provádět fotodokumentaci prováděného díla a dále vždy před jakýmkoliv zakrytím části díla.</w:t>
      </w:r>
    </w:p>
    <w:p w14:paraId="2BDE1465" w14:textId="77777777" w:rsidR="00572C8A" w:rsidRPr="00992F98" w:rsidRDefault="00572C8A"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je povinen pro účely realizace díla zajistit na vlastní náklady povolení záboru veřejného prostranství, </w:t>
      </w:r>
      <w:r w:rsidR="006348A7" w:rsidRPr="00992F98">
        <w:rPr>
          <w:rFonts w:cstheme="minorHAnsi"/>
          <w:szCs w:val="24"/>
        </w:rPr>
        <w:t xml:space="preserve">dopravní značení, </w:t>
      </w:r>
      <w:r w:rsidRPr="00992F98">
        <w:rPr>
          <w:rFonts w:cstheme="minorHAnsi"/>
          <w:szCs w:val="24"/>
        </w:rPr>
        <w:t>uzavření smluv o výpůjčce komunikace, popř. jiných obdobných smluv či povolení, jsou-li při realizaci díla potřeba.</w:t>
      </w:r>
    </w:p>
    <w:p w14:paraId="01C133F2" w14:textId="77777777" w:rsidR="002E133E" w:rsidRPr="00992F98" w:rsidRDefault="002E133E" w:rsidP="00542DC8">
      <w:pPr>
        <w:numPr>
          <w:ilvl w:val="1"/>
          <w:numId w:val="11"/>
        </w:numPr>
        <w:tabs>
          <w:tab w:val="num" w:pos="0"/>
        </w:tabs>
        <w:spacing w:after="120" w:line="240" w:lineRule="auto"/>
        <w:jc w:val="both"/>
        <w:rPr>
          <w:rFonts w:cstheme="minorHAnsi"/>
          <w:szCs w:val="24"/>
        </w:rPr>
      </w:pPr>
      <w:r w:rsidRPr="00992F98">
        <w:rPr>
          <w:rFonts w:cstheme="minorHAnsi"/>
        </w:rPr>
        <w:t>Zhotovitel je povinen zajistit zabezpečení stavby před vstupem neoprávněných třetích osob</w:t>
      </w:r>
      <w:r w:rsidR="009674A9" w:rsidRPr="00992F98">
        <w:rPr>
          <w:rFonts w:cstheme="minorHAnsi"/>
        </w:rPr>
        <w:t>.</w:t>
      </w:r>
    </w:p>
    <w:p w14:paraId="6BF288CD" w14:textId="77777777" w:rsidR="000E4F52" w:rsidRDefault="000E4F52" w:rsidP="000E4F52">
      <w:pPr>
        <w:numPr>
          <w:ilvl w:val="1"/>
          <w:numId w:val="11"/>
        </w:numPr>
        <w:spacing w:after="120" w:line="240" w:lineRule="auto"/>
        <w:jc w:val="both"/>
        <w:rPr>
          <w:rFonts w:cstheme="minorHAnsi"/>
          <w:szCs w:val="24"/>
        </w:rPr>
      </w:pPr>
      <w:r w:rsidRPr="00992F98">
        <w:rPr>
          <w:rFonts w:cstheme="minorHAnsi"/>
          <w:szCs w:val="24"/>
        </w:rPr>
        <w:t>Zhotovitel není oprávněn postoupit jakoukoliv pohledávku z této smlouvy za 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smluvního vztahu bez předchozího písemného souhlasu objednatele</w:t>
      </w:r>
      <w:r w:rsidR="00970D16" w:rsidRPr="00992F98">
        <w:rPr>
          <w:rFonts w:cstheme="minorHAnsi"/>
          <w:szCs w:val="24"/>
        </w:rPr>
        <w:t>.</w:t>
      </w:r>
    </w:p>
    <w:p w14:paraId="52772206" w14:textId="249ECF29" w:rsidR="007D7529" w:rsidRDefault="007D7529" w:rsidP="000E4F52">
      <w:pPr>
        <w:numPr>
          <w:ilvl w:val="1"/>
          <w:numId w:val="11"/>
        </w:numPr>
        <w:spacing w:after="120" w:line="240" w:lineRule="auto"/>
        <w:jc w:val="both"/>
        <w:rPr>
          <w:rFonts w:cstheme="minorHAnsi"/>
          <w:szCs w:val="24"/>
        </w:rPr>
      </w:pPr>
      <w:r>
        <w:rPr>
          <w:rFonts w:cstheme="minorHAnsi"/>
          <w:szCs w:val="24"/>
        </w:rPr>
        <w:t xml:space="preserve">Objednatel je oprávněn započíst </w:t>
      </w:r>
      <w:r w:rsidR="00B277A0">
        <w:rPr>
          <w:rFonts w:cstheme="minorHAnsi"/>
          <w:szCs w:val="24"/>
        </w:rPr>
        <w:t xml:space="preserve">jakoukoliv pohledávku vůči zhotoviteli </w:t>
      </w:r>
      <w:r w:rsidR="00B277A0" w:rsidRPr="00992F98">
        <w:rPr>
          <w:rFonts w:cstheme="minorHAnsi"/>
          <w:szCs w:val="24"/>
        </w:rPr>
        <w:t>plynoucí z předmětu smluvního vztahu</w:t>
      </w:r>
      <w:r w:rsidR="00B277A0">
        <w:rPr>
          <w:rFonts w:cstheme="minorHAnsi"/>
          <w:szCs w:val="24"/>
        </w:rPr>
        <w:t>, a to i</w:t>
      </w:r>
      <w:r w:rsidR="00B277A0" w:rsidRPr="00992F98">
        <w:rPr>
          <w:rFonts w:cstheme="minorHAnsi"/>
          <w:szCs w:val="24"/>
        </w:rPr>
        <w:t xml:space="preserve"> bez souhlasu </w:t>
      </w:r>
      <w:r w:rsidR="00B277A0">
        <w:rPr>
          <w:rFonts w:cstheme="minorHAnsi"/>
          <w:szCs w:val="24"/>
        </w:rPr>
        <w:t>zhotovitele.</w:t>
      </w:r>
    </w:p>
    <w:p w14:paraId="7B7E1EA0" w14:textId="2F29F1BF" w:rsidR="005A053B" w:rsidRPr="00992F98" w:rsidRDefault="005A053B" w:rsidP="000E4F52">
      <w:pPr>
        <w:numPr>
          <w:ilvl w:val="1"/>
          <w:numId w:val="11"/>
        </w:numPr>
        <w:spacing w:after="120" w:line="240" w:lineRule="auto"/>
        <w:jc w:val="both"/>
        <w:rPr>
          <w:rFonts w:cstheme="minorHAnsi"/>
          <w:szCs w:val="24"/>
        </w:rPr>
      </w:pPr>
      <w:r>
        <w:rPr>
          <w:rFonts w:cstheme="minorHAnsi"/>
          <w:szCs w:val="24"/>
        </w:rPr>
        <w:t>Zhotovitel je povinen při realizaci díla poskytnout maximální součinnost smluvní</w:t>
      </w:r>
      <w:r w:rsidR="00D3563E">
        <w:rPr>
          <w:rFonts w:cstheme="minorHAnsi"/>
          <w:szCs w:val="24"/>
        </w:rPr>
        <w:t>m</w:t>
      </w:r>
      <w:r>
        <w:rPr>
          <w:rFonts w:cstheme="minorHAnsi"/>
          <w:szCs w:val="24"/>
        </w:rPr>
        <w:t xml:space="preserve"> stran</w:t>
      </w:r>
      <w:r w:rsidR="00D3563E">
        <w:rPr>
          <w:rFonts w:cstheme="minorHAnsi"/>
          <w:szCs w:val="24"/>
        </w:rPr>
        <w:t>ám</w:t>
      </w:r>
      <w:r>
        <w:rPr>
          <w:rFonts w:cstheme="minorHAnsi"/>
          <w:szCs w:val="24"/>
        </w:rPr>
        <w:t xml:space="preserve"> objednatele – dodavateli gastro</w:t>
      </w:r>
      <w:r w:rsidR="00D3563E">
        <w:rPr>
          <w:rFonts w:cstheme="minorHAnsi"/>
          <w:szCs w:val="24"/>
        </w:rPr>
        <w:t xml:space="preserve"> </w:t>
      </w:r>
      <w:r>
        <w:rPr>
          <w:rFonts w:cstheme="minorHAnsi"/>
          <w:szCs w:val="24"/>
        </w:rPr>
        <w:t>technologie</w:t>
      </w:r>
      <w:r w:rsidR="00D3563E">
        <w:rPr>
          <w:rFonts w:cstheme="minorHAnsi"/>
          <w:szCs w:val="24"/>
        </w:rPr>
        <w:t xml:space="preserve"> a dodavateli nábytku kuchyně a jídelny</w:t>
      </w:r>
      <w:r>
        <w:rPr>
          <w:rFonts w:cstheme="minorHAnsi"/>
          <w:szCs w:val="24"/>
        </w:rPr>
        <w:t>.</w:t>
      </w:r>
    </w:p>
    <w:p w14:paraId="3F613332" w14:textId="77777777" w:rsidR="00542DC8" w:rsidRPr="00992F98" w:rsidRDefault="00542DC8" w:rsidP="00542DC8">
      <w:pPr>
        <w:tabs>
          <w:tab w:val="num" w:pos="0"/>
        </w:tabs>
        <w:spacing w:after="120" w:line="240" w:lineRule="auto"/>
        <w:rPr>
          <w:rFonts w:cstheme="minorHAnsi"/>
          <w:szCs w:val="24"/>
        </w:rPr>
      </w:pPr>
    </w:p>
    <w:p w14:paraId="0EF5D80A" w14:textId="77777777" w:rsidR="00542DC8" w:rsidRPr="00992F98" w:rsidRDefault="00542DC8" w:rsidP="00D2788D">
      <w:pPr>
        <w:keepNext/>
        <w:numPr>
          <w:ilvl w:val="0"/>
          <w:numId w:val="11"/>
        </w:numPr>
        <w:tabs>
          <w:tab w:val="num" w:pos="0"/>
        </w:tabs>
        <w:spacing w:after="120" w:line="240" w:lineRule="auto"/>
        <w:ind w:left="0"/>
        <w:jc w:val="center"/>
        <w:outlineLvl w:val="1"/>
        <w:rPr>
          <w:rFonts w:cstheme="minorHAnsi"/>
          <w:b/>
          <w:szCs w:val="24"/>
        </w:rPr>
      </w:pPr>
      <w:bookmarkStart w:id="37" w:name="_Odpovědnost_za_vady,"/>
      <w:bookmarkStart w:id="38" w:name="_Toc443307113"/>
      <w:bookmarkEnd w:id="37"/>
      <w:r w:rsidRPr="00992F98">
        <w:rPr>
          <w:rFonts w:cstheme="minorHAnsi"/>
          <w:b/>
          <w:szCs w:val="24"/>
        </w:rPr>
        <w:t>Odpovědnost za vady, záruky a kvalitativní podmínky provedení díla</w:t>
      </w:r>
      <w:bookmarkEnd w:id="38"/>
      <w:r w:rsidRPr="00992F98">
        <w:rPr>
          <w:rFonts w:cstheme="minorHAnsi"/>
          <w:b/>
          <w:szCs w:val="24"/>
        </w:rPr>
        <w:t xml:space="preserve"> </w:t>
      </w:r>
    </w:p>
    <w:p w14:paraId="086DA711" w14:textId="25985B96" w:rsidR="00542DC8" w:rsidRPr="00992F98" w:rsidRDefault="00542DC8" w:rsidP="00542DC8">
      <w:pPr>
        <w:numPr>
          <w:ilvl w:val="1"/>
          <w:numId w:val="11"/>
        </w:numPr>
        <w:tabs>
          <w:tab w:val="num" w:pos="0"/>
        </w:tabs>
        <w:spacing w:after="120" w:line="240" w:lineRule="auto"/>
        <w:jc w:val="both"/>
        <w:rPr>
          <w:rFonts w:cstheme="minorHAnsi"/>
          <w:szCs w:val="24"/>
        </w:rPr>
      </w:pPr>
      <w:bookmarkStart w:id="39" w:name="_Ref440820070"/>
      <w:r w:rsidRPr="00992F98">
        <w:rPr>
          <w:rFonts w:cstheme="minorHAnsi"/>
          <w:szCs w:val="24"/>
        </w:rPr>
        <w:t xml:space="preserve">Zhotovitel poskytuje komplexní záruku na celé dílo v délce </w:t>
      </w:r>
      <w:r w:rsidR="000152AA" w:rsidRPr="000152AA">
        <w:rPr>
          <w:rFonts w:cstheme="minorHAnsi"/>
          <w:b/>
          <w:szCs w:val="24"/>
          <w:highlight w:val="yellow"/>
        </w:rPr>
        <w:t xml:space="preserve">60 </w:t>
      </w:r>
      <w:r w:rsidRPr="000152AA">
        <w:rPr>
          <w:rFonts w:cstheme="minorHAnsi"/>
          <w:b/>
          <w:szCs w:val="24"/>
          <w:highlight w:val="yellow"/>
        </w:rPr>
        <w:t>měsíců</w:t>
      </w:r>
      <w:r w:rsidRPr="00992F98">
        <w:rPr>
          <w:rFonts w:cstheme="minorHAnsi"/>
          <w:szCs w:val="24"/>
        </w:rPr>
        <w:t xml:space="preserve"> ode dne jeho protokolárního předání objednateli bez vad a nedodělků.</w:t>
      </w:r>
      <w:r w:rsidR="000152AA">
        <w:rPr>
          <w:rFonts w:cstheme="minorHAnsi"/>
          <w:szCs w:val="24"/>
        </w:rPr>
        <w:t xml:space="preserve"> </w:t>
      </w:r>
      <w:r w:rsidRPr="00992F98">
        <w:rPr>
          <w:rFonts w:cstheme="minorHAnsi"/>
          <w:szCs w:val="24"/>
        </w:rPr>
        <w:t>Po dobu záruky odpovídá zhotovitel za to, že provedené stavební práce a dodávky budou bez vad a</w:t>
      </w:r>
      <w:r w:rsidR="00864A7B" w:rsidRPr="00992F98">
        <w:rPr>
          <w:rFonts w:cstheme="minorHAnsi"/>
          <w:szCs w:val="24"/>
        </w:rPr>
        <w:t> </w:t>
      </w:r>
      <w:r w:rsidRPr="00992F98">
        <w:rPr>
          <w:rFonts w:cstheme="minorHAnsi"/>
          <w:szCs w:val="24"/>
        </w:rPr>
        <w:t>budou mít vlastnosti předpokládané touto smlouvou, obecně závaznými právními předpisy a D</w:t>
      </w:r>
      <w:r w:rsidR="00DB151F">
        <w:rPr>
          <w:rFonts w:cstheme="minorHAnsi"/>
          <w:szCs w:val="24"/>
        </w:rPr>
        <w:t>P</w:t>
      </w:r>
      <w:r w:rsidRPr="00992F98">
        <w:rPr>
          <w:rFonts w:cstheme="minorHAnsi"/>
          <w:szCs w:val="24"/>
        </w:rPr>
        <w:t>S.</w:t>
      </w:r>
      <w:bookmarkEnd w:id="39"/>
      <w:r w:rsidRPr="00992F98">
        <w:rPr>
          <w:rFonts w:cstheme="minorHAnsi"/>
          <w:szCs w:val="24"/>
        </w:rPr>
        <w:t xml:space="preserve"> </w:t>
      </w:r>
    </w:p>
    <w:p w14:paraId="71AEE9D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Objednateli však nebude takto sjednané právo ze skryté vady stavby přiznáno, pokud takovou skrytou vadu písemně neuplatní u zhotovitele, a to bez zbytečného odkladu poté, co ji mohl při dostatečné péči zjistit. Objednatel je povinen oznámit vady díla zhotoviteli bez zbytečného odkladu ihned, jakmile je zjistí, a to písemně na adresu zhotovitele. Za písemné oznámení se považuje i zpráva zaslaná na e-mailovou adresu zhotovitele uvedenou v záhlaví této smlouvy.</w:t>
      </w:r>
    </w:p>
    <w:p w14:paraId="5E4D3BC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Záruku poskytuje zhotovitel za podmínek provozování a údržby díla dle obecně platných předpisů. Záruka se nevztahuje na vady způsobené třetí osobou, živelnými událostmi, nedodržením provádění pravidelné údržby díla ze strany objednatele či nevhodným používáním díla.</w:t>
      </w:r>
    </w:p>
    <w:p w14:paraId="53FA8846"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neodpovídá za vady díla, které byly způsobeny použitím podkladů a věcí poskytnutých objednatelem a zhotovitel ani při vynaložení potřebné péči nemohl zjistit jejich nevhodnost anebo na ně upozornil objednatele a ten na jejich použití trval.</w:t>
      </w:r>
    </w:p>
    <w:p w14:paraId="4D4AB680" w14:textId="77777777" w:rsidR="00542DC8" w:rsidRPr="00992F98" w:rsidRDefault="00542DC8" w:rsidP="00542DC8">
      <w:pPr>
        <w:numPr>
          <w:ilvl w:val="1"/>
          <w:numId w:val="11"/>
        </w:numPr>
        <w:spacing w:after="120" w:line="240" w:lineRule="auto"/>
        <w:jc w:val="both"/>
        <w:rPr>
          <w:rFonts w:cstheme="minorHAnsi"/>
          <w:bCs/>
          <w:iCs/>
          <w:szCs w:val="24"/>
        </w:rPr>
      </w:pPr>
      <w:bookmarkStart w:id="40" w:name="_Ref440782280"/>
      <w:r w:rsidRPr="00992F98">
        <w:rPr>
          <w:rFonts w:cstheme="minorHAnsi"/>
          <w:bCs/>
          <w:iCs/>
          <w:szCs w:val="24"/>
        </w:rPr>
        <w:t>Zhotovitel je povinen na své náklady</w:t>
      </w:r>
      <w:r w:rsidRPr="00992F98">
        <w:rPr>
          <w:rFonts w:cstheme="minorHAnsi"/>
          <w:szCs w:val="24"/>
        </w:rPr>
        <w:t xml:space="preserve"> odstranit během záruční doby zjištěné reklamované vady v dohodnutém termínu, pokud tyto vznikly z důvodů, za které je zhotovitel dle této smlouvy zodpovědný. Zhotovitel je povinen nastoupit k odstranění reklamačních vad ve lhůtě nejpozději do 15 dnů od doručení písemné výzvy objednatelem zhotoviteli (např. dopisem, faxem, elektronickou poštou nebo datovou schránkou). Termín pro odstranění reklamačních vad je 30 dnů od doručení takové písemné výzvy objednatelem zhotoviteli, pokud nebude, s ohledem na charakter vady, s objednatelem dohodnuta lhůta delší.</w:t>
      </w:r>
      <w:bookmarkEnd w:id="40"/>
      <w:r w:rsidRPr="00992F98">
        <w:rPr>
          <w:rFonts w:cstheme="minorHAnsi"/>
          <w:szCs w:val="24"/>
        </w:rPr>
        <w:t xml:space="preserve"> Pokud bude reklamovaná vada v režimu „havárie“ (</w:t>
      </w:r>
      <w:r w:rsidR="001C3B9B" w:rsidRPr="00992F98">
        <w:rPr>
          <w:rFonts w:cstheme="minorHAnsi"/>
          <w:szCs w:val="24"/>
        </w:rPr>
        <w:t>např.</w:t>
      </w:r>
      <w:r w:rsidRPr="00992F98">
        <w:rPr>
          <w:rFonts w:cstheme="minorHAnsi"/>
          <w:szCs w:val="24"/>
        </w:rPr>
        <w:t xml:space="preserve"> </w:t>
      </w:r>
      <w:r w:rsidR="00CE26F6">
        <w:rPr>
          <w:rFonts w:cstheme="minorHAnsi"/>
          <w:szCs w:val="24"/>
        </w:rPr>
        <w:t>vada</w:t>
      </w:r>
      <w:r w:rsidRPr="00992F98">
        <w:rPr>
          <w:rFonts w:cstheme="minorHAnsi"/>
          <w:szCs w:val="24"/>
        </w:rPr>
        <w:t>, kter</w:t>
      </w:r>
      <w:r w:rsidR="001C3B9B" w:rsidRPr="00992F98">
        <w:rPr>
          <w:rFonts w:cstheme="minorHAnsi"/>
          <w:szCs w:val="24"/>
        </w:rPr>
        <w:t>á</w:t>
      </w:r>
      <w:r w:rsidRPr="00992F98">
        <w:rPr>
          <w:rFonts w:cstheme="minorHAnsi"/>
          <w:szCs w:val="24"/>
        </w:rPr>
        <w:t xml:space="preserve"> ohrožuj</w:t>
      </w:r>
      <w:r w:rsidR="001C3B9B" w:rsidRPr="00992F98">
        <w:rPr>
          <w:rFonts w:cstheme="minorHAnsi"/>
          <w:szCs w:val="24"/>
        </w:rPr>
        <w:t>e</w:t>
      </w:r>
      <w:r w:rsidRPr="00992F98">
        <w:rPr>
          <w:rFonts w:cstheme="minorHAnsi"/>
          <w:szCs w:val="24"/>
        </w:rPr>
        <w:t xml:space="preserve"> uživatele díla), pak se v takovém případě zavazuje zhotovitel nastoupit k jejímu odstranění nejpozději do 24 hodin od jejího oznámení objednatelem.</w:t>
      </w:r>
    </w:p>
    <w:p w14:paraId="46483ADF"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41" w:name="_Ref440782017"/>
      <w:r w:rsidRPr="00992F98">
        <w:rPr>
          <w:rFonts w:cstheme="minorHAnsi"/>
          <w:szCs w:val="24"/>
        </w:rPr>
        <w:t>Termín pro odstranění vad a nedodělků uvedených v předávacím protokolu je 15 dnů ode dne podpisu předávacího protokolu, není-li v předávacím protokolu stanoven jiný termín.</w:t>
      </w:r>
      <w:bookmarkEnd w:id="41"/>
    </w:p>
    <w:p w14:paraId="5C0745D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Pokud zhotovitel řádně reklamaci nevyřídí a/nebo v přiměřené době neodstraní vadu či vady provedených prací či dodaného zboží, na něž záruka dopadá, je objednatel oprávněn nechat tyto vady odstranit třetí osobou a přeúčtovat prokazatelně vynaložené náklady zhotoviteli, který se tímto zavazuje je uhradit objednateli do 15 dnů ode dne písemné výzvy a zhotovitel s tímto souhlasí.</w:t>
      </w:r>
    </w:p>
    <w:p w14:paraId="1E0F383A" w14:textId="77777777" w:rsidR="00542DC8" w:rsidRPr="00992F98" w:rsidRDefault="00542DC8" w:rsidP="00542DC8">
      <w:pPr>
        <w:tabs>
          <w:tab w:val="num" w:pos="0"/>
        </w:tabs>
        <w:spacing w:after="120" w:line="240" w:lineRule="auto"/>
        <w:jc w:val="both"/>
        <w:rPr>
          <w:rFonts w:cstheme="minorHAnsi"/>
          <w:szCs w:val="24"/>
        </w:rPr>
      </w:pPr>
    </w:p>
    <w:p w14:paraId="48ECCADB"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42" w:name="_Toc443307114"/>
      <w:r w:rsidRPr="00992F98">
        <w:rPr>
          <w:rFonts w:cstheme="minorHAnsi"/>
          <w:b/>
          <w:szCs w:val="24"/>
        </w:rPr>
        <w:t>Předání a převzetí díla</w:t>
      </w:r>
      <w:bookmarkEnd w:id="42"/>
    </w:p>
    <w:p w14:paraId="3F2F1FD5" w14:textId="5B5B6B5A" w:rsidR="00542DC8" w:rsidRPr="00992F98" w:rsidRDefault="00542DC8" w:rsidP="00542DC8">
      <w:pPr>
        <w:numPr>
          <w:ilvl w:val="1"/>
          <w:numId w:val="11"/>
        </w:numPr>
        <w:tabs>
          <w:tab w:val="num" w:pos="0"/>
        </w:tabs>
        <w:spacing w:after="120" w:line="240" w:lineRule="auto"/>
        <w:jc w:val="both"/>
        <w:rPr>
          <w:rFonts w:cstheme="minorHAnsi"/>
          <w:bCs/>
          <w:iCs/>
          <w:szCs w:val="24"/>
        </w:rPr>
      </w:pPr>
      <w:bookmarkStart w:id="43" w:name="_Ref440782083"/>
      <w:r w:rsidRPr="00992F98">
        <w:rPr>
          <w:rFonts w:cstheme="minorHAnsi"/>
          <w:bCs/>
          <w:iCs/>
          <w:szCs w:val="24"/>
        </w:rPr>
        <w:t>Zhotovitel musí vyzvat objednatele k předání díla minimálně 7 kalendářních dnů předem, a</w:t>
      </w:r>
      <w:r w:rsidR="00DA015D" w:rsidRPr="00992F98">
        <w:rPr>
          <w:rFonts w:cstheme="minorHAnsi"/>
          <w:bCs/>
          <w:iCs/>
          <w:szCs w:val="24"/>
        </w:rPr>
        <w:t> </w:t>
      </w:r>
      <w:r w:rsidRPr="00992F98">
        <w:rPr>
          <w:rFonts w:cstheme="minorHAnsi"/>
          <w:bCs/>
          <w:iCs/>
          <w:szCs w:val="24"/>
        </w:rPr>
        <w:t>to písemně elektronickou poštou. Zhotovitel připraví k předání dokončeného díla všechny doklady, které jsou nezbytné k dokončení kompletního díla, tj. atesty, prohlášení o shodě, revize, certifikáty o likvidaci odpadu a další dokumenty prokazující, že veškeré zhotovitelem dodané výrobky, materiály a zařízení splňují podmínky vyplývající z této smlouvy včetně jejích příloh, z D</w:t>
      </w:r>
      <w:r w:rsidR="00DB151F">
        <w:rPr>
          <w:rFonts w:cstheme="minorHAnsi"/>
          <w:bCs/>
          <w:iCs/>
          <w:szCs w:val="24"/>
        </w:rPr>
        <w:t>P</w:t>
      </w:r>
      <w:r w:rsidRPr="00992F98">
        <w:rPr>
          <w:rFonts w:cstheme="minorHAnsi"/>
          <w:bCs/>
          <w:iCs/>
          <w:szCs w:val="24"/>
        </w:rPr>
        <w:t>S, z příslušných právních předpisů a technických norem, a další doklady, související s předmětem plnění.</w:t>
      </w:r>
      <w:r w:rsidR="007C5C02" w:rsidRPr="00992F98">
        <w:rPr>
          <w:rFonts w:cstheme="minorHAnsi"/>
          <w:bCs/>
          <w:iCs/>
          <w:szCs w:val="24"/>
        </w:rPr>
        <w:t xml:space="preserve"> Součástí předání bude i dokumentace skutečného provedení stavby, která bude obdobně jako D</w:t>
      </w:r>
      <w:r w:rsidR="00DB151F">
        <w:rPr>
          <w:rFonts w:cstheme="minorHAnsi"/>
          <w:bCs/>
          <w:iCs/>
          <w:szCs w:val="24"/>
        </w:rPr>
        <w:t>P</w:t>
      </w:r>
      <w:r w:rsidR="007C5C02" w:rsidRPr="00992F98">
        <w:rPr>
          <w:rFonts w:cstheme="minorHAnsi"/>
          <w:bCs/>
          <w:iCs/>
          <w:szCs w:val="24"/>
        </w:rPr>
        <w:t xml:space="preserve">S předána elektronicky na </w:t>
      </w:r>
      <w:r w:rsidR="007848E3" w:rsidRPr="00992F98">
        <w:rPr>
          <w:rFonts w:cstheme="minorHAnsi"/>
          <w:bCs/>
          <w:iCs/>
          <w:szCs w:val="24"/>
        </w:rPr>
        <w:t>USB disku</w:t>
      </w:r>
      <w:r w:rsidR="007C5C02" w:rsidRPr="00992F98">
        <w:rPr>
          <w:rFonts w:cstheme="minorHAnsi"/>
          <w:bCs/>
          <w:iCs/>
          <w:szCs w:val="24"/>
        </w:rPr>
        <w:t xml:space="preserve"> ve formátu PDF, DWG,</w:t>
      </w:r>
      <w:r w:rsidR="002D0C78">
        <w:rPr>
          <w:rFonts w:cstheme="minorHAnsi"/>
          <w:bCs/>
          <w:iCs/>
          <w:szCs w:val="24"/>
        </w:rPr>
        <w:t xml:space="preserve"> </w:t>
      </w:r>
      <w:r w:rsidR="007C5C02" w:rsidRPr="00992F98">
        <w:rPr>
          <w:rFonts w:cstheme="minorHAnsi"/>
          <w:bCs/>
          <w:iCs/>
          <w:szCs w:val="24"/>
        </w:rPr>
        <w:t>XLS,</w:t>
      </w:r>
      <w:r w:rsidR="002D0C78">
        <w:rPr>
          <w:rFonts w:cstheme="minorHAnsi"/>
          <w:bCs/>
          <w:iCs/>
          <w:szCs w:val="24"/>
        </w:rPr>
        <w:t xml:space="preserve"> </w:t>
      </w:r>
      <w:r w:rsidR="007C5C02" w:rsidRPr="00992F98">
        <w:rPr>
          <w:rFonts w:cstheme="minorHAnsi"/>
          <w:bCs/>
          <w:iCs/>
          <w:szCs w:val="24"/>
        </w:rPr>
        <w:t>spolu s </w:t>
      </w:r>
      <w:r w:rsidR="00677A8A">
        <w:rPr>
          <w:rFonts w:cstheme="minorHAnsi"/>
          <w:bCs/>
          <w:iCs/>
          <w:szCs w:val="24"/>
        </w:rPr>
        <w:t>1</w:t>
      </w:r>
      <w:r w:rsidR="0059191E" w:rsidRPr="00992F98">
        <w:rPr>
          <w:rFonts w:cstheme="minorHAnsi"/>
          <w:bCs/>
          <w:iCs/>
          <w:szCs w:val="24"/>
        </w:rPr>
        <w:t xml:space="preserve"> </w:t>
      </w:r>
      <w:r w:rsidR="007C5C02" w:rsidRPr="00992F98">
        <w:rPr>
          <w:rFonts w:cstheme="minorHAnsi"/>
          <w:bCs/>
          <w:iCs/>
          <w:szCs w:val="24"/>
        </w:rPr>
        <w:t xml:space="preserve">vyhotovením dokumentace v tištěné podobě. </w:t>
      </w:r>
      <w:r w:rsidRPr="00992F98">
        <w:rPr>
          <w:rFonts w:cstheme="minorHAnsi"/>
          <w:bCs/>
          <w:iCs/>
          <w:szCs w:val="24"/>
        </w:rPr>
        <w:t xml:space="preserve">Objednatel se po předložení těchto dokladů dostaví k převzetí díla v nejbližším možném termínu, nejpozději však do </w:t>
      </w:r>
      <w:r w:rsidR="008953C7">
        <w:rPr>
          <w:rFonts w:cstheme="minorHAnsi"/>
          <w:bCs/>
          <w:iCs/>
          <w:szCs w:val="24"/>
        </w:rPr>
        <w:t>7</w:t>
      </w:r>
      <w:r w:rsidRPr="00992F98">
        <w:rPr>
          <w:rFonts w:cstheme="minorHAnsi"/>
          <w:bCs/>
          <w:iCs/>
          <w:szCs w:val="24"/>
        </w:rPr>
        <w:t xml:space="preserve"> dnů.</w:t>
      </w:r>
      <w:bookmarkEnd w:id="43"/>
      <w:r w:rsidR="00385D92" w:rsidRPr="00992F98">
        <w:rPr>
          <w:rFonts w:cstheme="minorHAnsi"/>
          <w:bCs/>
          <w:iCs/>
          <w:szCs w:val="24"/>
        </w:rPr>
        <w:t xml:space="preserve"> </w:t>
      </w:r>
    </w:p>
    <w:p w14:paraId="7D5A8F6A" w14:textId="7F09465A" w:rsidR="00542DC8" w:rsidRPr="00992F98" w:rsidRDefault="00542DC8" w:rsidP="00542DC8">
      <w:pPr>
        <w:numPr>
          <w:ilvl w:val="1"/>
          <w:numId w:val="11"/>
        </w:numPr>
        <w:tabs>
          <w:tab w:val="num" w:pos="0"/>
        </w:tabs>
        <w:spacing w:after="120" w:line="240" w:lineRule="auto"/>
        <w:jc w:val="both"/>
        <w:rPr>
          <w:rFonts w:cstheme="minorHAnsi"/>
          <w:bCs/>
          <w:iCs/>
        </w:rPr>
      </w:pPr>
      <w:bookmarkStart w:id="44" w:name="_Ref440782248"/>
      <w:r w:rsidRPr="00992F98">
        <w:rPr>
          <w:rFonts w:cstheme="minorHAnsi"/>
          <w:bCs/>
          <w:iCs/>
          <w:szCs w:val="24"/>
        </w:rPr>
        <w:t xml:space="preserve">O průběhu a výsledku předání a převzetí vyhotoví zhotovitel </w:t>
      </w:r>
      <w:r w:rsidR="008B0768" w:rsidRPr="00992F98">
        <w:rPr>
          <w:rFonts w:cstheme="minorHAnsi"/>
          <w:bCs/>
          <w:iCs/>
          <w:szCs w:val="24"/>
        </w:rPr>
        <w:t xml:space="preserve">předávací </w:t>
      </w:r>
      <w:r w:rsidRPr="00992F98">
        <w:rPr>
          <w:rFonts w:cstheme="minorHAnsi"/>
          <w:bCs/>
          <w:iCs/>
          <w:szCs w:val="24"/>
        </w:rPr>
        <w:t xml:space="preserve">protokol, ve kterém budou uvedeny všechny zjištěné skutečnosti související s dokončením díla a případně budou sepsány zjištěné vady či nedodělky a stanoveny termíny pro jejich odstranění. Nebude-li termín odstranění vad a nedodělků takto sjednán, pak platí ustanovení čl. </w:t>
      </w:r>
      <w:r w:rsidRPr="00992F98">
        <w:rPr>
          <w:rFonts w:cstheme="minorHAnsi"/>
          <w:bCs/>
          <w:iCs/>
          <w:szCs w:val="24"/>
        </w:rPr>
        <w:fldChar w:fldCharType="begin"/>
      </w:r>
      <w:r w:rsidRPr="00992F98">
        <w:rPr>
          <w:rFonts w:cstheme="minorHAnsi"/>
          <w:bCs/>
          <w:iCs/>
          <w:szCs w:val="24"/>
        </w:rPr>
        <w:instrText xml:space="preserve"> REF  _Ref440782017 \h \r  \* MERGEFORMAT </w:instrText>
      </w:r>
      <w:r w:rsidRPr="00992F98">
        <w:rPr>
          <w:rFonts w:cstheme="minorHAnsi"/>
          <w:bCs/>
          <w:iCs/>
          <w:szCs w:val="24"/>
        </w:rPr>
      </w:r>
      <w:r w:rsidRPr="00992F98">
        <w:rPr>
          <w:rFonts w:cstheme="minorHAnsi"/>
          <w:bCs/>
          <w:iCs/>
          <w:szCs w:val="24"/>
        </w:rPr>
        <w:fldChar w:fldCharType="separate"/>
      </w:r>
      <w:r w:rsidR="00AE4724">
        <w:rPr>
          <w:rFonts w:cstheme="minorHAnsi"/>
          <w:bCs/>
          <w:iCs/>
          <w:szCs w:val="24"/>
        </w:rPr>
        <w:t>6.6</w:t>
      </w:r>
      <w:r w:rsidRPr="00992F98">
        <w:rPr>
          <w:rFonts w:cstheme="minorHAnsi"/>
          <w:bCs/>
          <w:iCs/>
          <w:szCs w:val="24"/>
        </w:rPr>
        <w:fldChar w:fldCharType="end"/>
      </w:r>
      <w:r w:rsidR="00226BAE" w:rsidRPr="00992F98">
        <w:rPr>
          <w:rFonts w:cstheme="minorHAnsi"/>
          <w:bCs/>
          <w:iCs/>
          <w:szCs w:val="24"/>
        </w:rPr>
        <w:t>.</w:t>
      </w:r>
      <w:r w:rsidRPr="00992F98">
        <w:rPr>
          <w:rFonts w:cstheme="minorHAnsi"/>
          <w:bCs/>
          <w:iCs/>
          <w:szCs w:val="24"/>
        </w:rPr>
        <w:t xml:space="preserve"> této smlouvy. </w:t>
      </w:r>
      <w:r w:rsidRPr="00992F98">
        <w:rPr>
          <w:rFonts w:cstheme="minorHAnsi"/>
          <w:bCs/>
          <w:iCs/>
        </w:rPr>
        <w:t xml:space="preserve">Součástí předávacího protokolu bude i dokumentace dle čl. </w:t>
      </w:r>
      <w:r w:rsidRPr="00992F98">
        <w:rPr>
          <w:rFonts w:cstheme="minorHAnsi"/>
          <w:bCs/>
          <w:iCs/>
        </w:rPr>
        <w:fldChar w:fldCharType="begin"/>
      </w:r>
      <w:r w:rsidRPr="00992F98">
        <w:rPr>
          <w:rFonts w:cstheme="minorHAnsi"/>
          <w:bCs/>
          <w:iCs/>
        </w:rPr>
        <w:instrText xml:space="preserve"> REF _Ref486862595 \r \h  \* MERGEFORMAT </w:instrText>
      </w:r>
      <w:r w:rsidRPr="00992F98">
        <w:rPr>
          <w:rFonts w:cstheme="minorHAnsi"/>
          <w:bCs/>
          <w:iCs/>
        </w:rPr>
      </w:r>
      <w:r w:rsidRPr="00992F98">
        <w:rPr>
          <w:rFonts w:cstheme="minorHAnsi"/>
          <w:bCs/>
          <w:iCs/>
        </w:rPr>
        <w:fldChar w:fldCharType="separate"/>
      </w:r>
      <w:r w:rsidR="00AE4724">
        <w:rPr>
          <w:rFonts w:cstheme="minorHAnsi"/>
          <w:bCs/>
          <w:iCs/>
        </w:rPr>
        <w:t>4.11</w:t>
      </w:r>
      <w:r w:rsidRPr="00992F98">
        <w:rPr>
          <w:rFonts w:cstheme="minorHAnsi"/>
          <w:bCs/>
          <w:iCs/>
        </w:rPr>
        <w:fldChar w:fldCharType="end"/>
      </w:r>
      <w:r w:rsidR="00D85651" w:rsidRPr="00992F98">
        <w:rPr>
          <w:rFonts w:cstheme="minorHAnsi"/>
          <w:bCs/>
          <w:iCs/>
        </w:rPr>
        <w:t>.</w:t>
      </w:r>
      <w:r w:rsidRPr="00992F98">
        <w:rPr>
          <w:rFonts w:cstheme="minorHAnsi"/>
          <w:bCs/>
          <w:iCs/>
        </w:rPr>
        <w:t xml:space="preserve"> a </w:t>
      </w:r>
      <w:r w:rsidRPr="00992F98">
        <w:rPr>
          <w:rFonts w:cstheme="minorHAnsi"/>
          <w:bCs/>
          <w:iCs/>
        </w:rPr>
        <w:fldChar w:fldCharType="begin"/>
      </w:r>
      <w:r w:rsidRPr="00992F98">
        <w:rPr>
          <w:rFonts w:cstheme="minorHAnsi"/>
          <w:bCs/>
          <w:iCs/>
        </w:rPr>
        <w:instrText xml:space="preserve"> REF _Ref440782083 \r \h  \* MERGEFORMAT </w:instrText>
      </w:r>
      <w:r w:rsidRPr="00992F98">
        <w:rPr>
          <w:rFonts w:cstheme="minorHAnsi"/>
          <w:bCs/>
          <w:iCs/>
        </w:rPr>
      </w:r>
      <w:r w:rsidRPr="00992F98">
        <w:rPr>
          <w:rFonts w:cstheme="minorHAnsi"/>
          <w:bCs/>
          <w:iCs/>
        </w:rPr>
        <w:fldChar w:fldCharType="separate"/>
      </w:r>
      <w:r w:rsidR="00AE4724">
        <w:rPr>
          <w:rFonts w:cstheme="minorHAnsi"/>
          <w:bCs/>
          <w:iCs/>
        </w:rPr>
        <w:t>7.1</w:t>
      </w:r>
      <w:r w:rsidRPr="00992F98">
        <w:rPr>
          <w:rFonts w:cstheme="minorHAnsi"/>
          <w:bCs/>
          <w:iCs/>
        </w:rPr>
        <w:fldChar w:fldCharType="end"/>
      </w:r>
      <w:r w:rsidR="00D85651" w:rsidRPr="00992F98">
        <w:rPr>
          <w:rFonts w:cstheme="minorHAnsi"/>
          <w:bCs/>
          <w:iCs/>
        </w:rPr>
        <w:t>.</w:t>
      </w:r>
      <w:r w:rsidRPr="00992F98">
        <w:rPr>
          <w:rFonts w:cstheme="minorHAnsi"/>
          <w:bCs/>
          <w:iCs/>
        </w:rPr>
        <w:t xml:space="preserve"> této smlouvy.</w:t>
      </w:r>
      <w:bookmarkEnd w:id="44"/>
      <w:r w:rsidRPr="00992F98">
        <w:rPr>
          <w:rFonts w:cstheme="minorHAnsi"/>
          <w:bCs/>
          <w:iCs/>
        </w:rPr>
        <w:t xml:space="preserve"> </w:t>
      </w:r>
    </w:p>
    <w:p w14:paraId="163CDD35" w14:textId="77777777"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bCs/>
          <w:iCs/>
        </w:rPr>
        <w:t xml:space="preserve">Za řádně provedené se považuje pouze dílo provedené bez vad a nedodělků. </w:t>
      </w:r>
      <w:r w:rsidRPr="00992F98">
        <w:rPr>
          <w:rFonts w:cstheme="minorHAnsi"/>
        </w:rPr>
        <w:t>Objednatel není povinen převzít dílo, které vykazuje vady či nedodělky, bránící v užívání díla. Objednatel však nemá právo odmítnout převzetí stavby pro ojedinělé drobné vady, které samy o sobě ani ve spojení s jinými nebrání užívání stavby funkčně nebo esteticky, ani její užívání podstatným způsobem neomezují.</w:t>
      </w:r>
      <w:r w:rsidR="00293B85" w:rsidRPr="00992F98">
        <w:rPr>
          <w:rFonts w:cstheme="minorHAnsi"/>
        </w:rPr>
        <w:t xml:space="preserve"> </w:t>
      </w:r>
    </w:p>
    <w:p w14:paraId="37FEEBEF" w14:textId="77777777"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bCs/>
          <w:iCs/>
        </w:rPr>
        <w:t>Objednatel je povinen k předání a převzetí díla přizvat osoby vykonávající funkci technického dozoru stavebníka, případně také autorského dozoru projektanta.</w:t>
      </w:r>
    </w:p>
    <w:p w14:paraId="49ADF3B6" w14:textId="306EEADC" w:rsidR="00542DC8" w:rsidRPr="00992F98" w:rsidRDefault="00542DC8" w:rsidP="00542DC8">
      <w:pPr>
        <w:numPr>
          <w:ilvl w:val="1"/>
          <w:numId w:val="11"/>
        </w:numPr>
        <w:tabs>
          <w:tab w:val="num" w:pos="0"/>
        </w:tabs>
        <w:spacing w:after="120" w:line="240" w:lineRule="auto"/>
        <w:jc w:val="both"/>
        <w:rPr>
          <w:rFonts w:cstheme="minorHAnsi"/>
          <w:bCs/>
          <w:iCs/>
        </w:rPr>
      </w:pPr>
      <w:bookmarkStart w:id="45" w:name="_Ref440819479"/>
      <w:r w:rsidRPr="00992F98">
        <w:rPr>
          <w:rFonts w:cstheme="minorHAnsi"/>
          <w:bCs/>
          <w:iCs/>
        </w:rPr>
        <w:t>Zhotovitel je oprávněn splnit dílo i před sjednanou dobou dle čl.</w:t>
      </w:r>
      <w:r w:rsidR="006730D6">
        <w:rPr>
          <w:rFonts w:cstheme="minorHAnsi"/>
          <w:bCs/>
          <w:iCs/>
        </w:rPr>
        <w:t xml:space="preserve"> </w:t>
      </w:r>
      <w:r w:rsidR="006730D6">
        <w:rPr>
          <w:rFonts w:cstheme="minorHAnsi"/>
          <w:bCs/>
          <w:iCs/>
        </w:rPr>
        <w:fldChar w:fldCharType="begin"/>
      </w:r>
      <w:r w:rsidR="006730D6">
        <w:rPr>
          <w:rFonts w:cstheme="minorHAnsi"/>
          <w:bCs/>
          <w:iCs/>
        </w:rPr>
        <w:instrText xml:space="preserve"> REF _Ref145582066 \r \h </w:instrText>
      </w:r>
      <w:r w:rsidR="006730D6">
        <w:rPr>
          <w:rFonts w:cstheme="minorHAnsi"/>
          <w:bCs/>
          <w:iCs/>
        </w:rPr>
      </w:r>
      <w:r w:rsidR="006730D6">
        <w:rPr>
          <w:rFonts w:cstheme="minorHAnsi"/>
          <w:bCs/>
          <w:iCs/>
        </w:rPr>
        <w:fldChar w:fldCharType="separate"/>
      </w:r>
      <w:r w:rsidR="00AE4724">
        <w:rPr>
          <w:rFonts w:cstheme="minorHAnsi"/>
          <w:bCs/>
          <w:iCs/>
        </w:rPr>
        <w:t>4.1.3</w:t>
      </w:r>
      <w:r w:rsidR="006730D6">
        <w:rPr>
          <w:rFonts w:cstheme="minorHAnsi"/>
          <w:bCs/>
          <w:iCs/>
        </w:rPr>
        <w:fldChar w:fldCharType="end"/>
      </w:r>
      <w:r w:rsidR="001C3B9B" w:rsidRPr="00992F98">
        <w:rPr>
          <w:rFonts w:cstheme="minorHAnsi"/>
          <w:bCs/>
          <w:iCs/>
        </w:rPr>
        <w:t xml:space="preserve">. </w:t>
      </w:r>
      <w:r w:rsidRPr="00992F98">
        <w:rPr>
          <w:rFonts w:cstheme="minorHAnsi"/>
          <w:bCs/>
          <w:iCs/>
        </w:rPr>
        <w:t>této smlouvy.</w:t>
      </w:r>
      <w:bookmarkEnd w:id="45"/>
    </w:p>
    <w:p w14:paraId="316B5653" w14:textId="7F8A9D2F" w:rsidR="00542DC8" w:rsidRPr="00992F98" w:rsidRDefault="00542DC8" w:rsidP="006D36FE">
      <w:pPr>
        <w:numPr>
          <w:ilvl w:val="1"/>
          <w:numId w:val="11"/>
        </w:numPr>
        <w:tabs>
          <w:tab w:val="num" w:pos="0"/>
        </w:tabs>
        <w:spacing w:after="120" w:line="240" w:lineRule="auto"/>
        <w:jc w:val="both"/>
        <w:rPr>
          <w:rFonts w:cstheme="minorHAnsi"/>
          <w:szCs w:val="24"/>
        </w:rPr>
      </w:pPr>
      <w:bookmarkStart w:id="46" w:name="_Ref486867700"/>
      <w:r w:rsidRPr="00992F98">
        <w:rPr>
          <w:rFonts w:cstheme="minorHAnsi"/>
          <w:bCs/>
          <w:iCs/>
        </w:rPr>
        <w:t xml:space="preserve">Zhotovitel se zavazuje, že ve lhůtě dle čl. </w:t>
      </w:r>
      <w:r w:rsidR="00E425C9">
        <w:rPr>
          <w:rFonts w:cstheme="minorHAnsi"/>
          <w:bCs/>
          <w:iCs/>
        </w:rPr>
        <w:t>4.1.5.</w:t>
      </w:r>
      <w:r w:rsidR="000152AA">
        <w:rPr>
          <w:rFonts w:cstheme="minorHAnsi"/>
          <w:bCs/>
          <w:iCs/>
        </w:rPr>
        <w:t xml:space="preserve"> </w:t>
      </w:r>
      <w:r w:rsidRPr="00992F98">
        <w:rPr>
          <w:rFonts w:cstheme="minorHAnsi"/>
          <w:bCs/>
          <w:iCs/>
        </w:rPr>
        <w:t>této smlouvy vyklidí staveniště a odstraní veškeré zařízení staveniště a provede závěrečný úklid místa provádění stavby včetně stavby samotné, když pozemky a komunikace dotčené výstavbou budou k tomuto dni uvedeny do původního stavu</w:t>
      </w:r>
      <w:r w:rsidR="005E36A0" w:rsidRPr="00992F98">
        <w:rPr>
          <w:rFonts w:cstheme="minorHAnsi"/>
          <w:bCs/>
          <w:iCs/>
        </w:rPr>
        <w:t>.</w:t>
      </w:r>
      <w:r w:rsidRPr="00992F98">
        <w:rPr>
          <w:rFonts w:cstheme="minorHAnsi"/>
          <w:bCs/>
          <w:iCs/>
        </w:rPr>
        <w:t xml:space="preserve"> </w:t>
      </w:r>
      <w:bookmarkEnd w:id="46"/>
    </w:p>
    <w:p w14:paraId="7DDB7362" w14:textId="77777777" w:rsidR="008479C4" w:rsidRPr="00992F98" w:rsidRDefault="008479C4" w:rsidP="009B530F">
      <w:pPr>
        <w:tabs>
          <w:tab w:val="num" w:pos="1135"/>
        </w:tabs>
        <w:spacing w:after="120" w:line="240" w:lineRule="auto"/>
        <w:ind w:left="851"/>
        <w:jc w:val="both"/>
        <w:rPr>
          <w:rFonts w:cstheme="minorHAnsi"/>
          <w:szCs w:val="24"/>
        </w:rPr>
      </w:pPr>
    </w:p>
    <w:p w14:paraId="66E67082"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iCs/>
          <w:szCs w:val="24"/>
        </w:rPr>
      </w:pPr>
      <w:r w:rsidRPr="00992F98">
        <w:rPr>
          <w:rFonts w:cstheme="minorHAnsi"/>
          <w:b/>
          <w:iCs/>
          <w:szCs w:val="24"/>
        </w:rPr>
        <w:t>Povinnosti zhotovitele, bezpečnost a ochrana zdraví při práci</w:t>
      </w:r>
    </w:p>
    <w:p w14:paraId="3177197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plně a prokazatelně splnit dílo, které je specifikováno v článku 2. této smlouvy. Zhotovitel provede všechny stanovené práce kvalitně, v souladu se ZD a D</w:t>
      </w:r>
      <w:r w:rsidR="00DB151F">
        <w:rPr>
          <w:rFonts w:cstheme="minorHAnsi"/>
        </w:rPr>
        <w:t>P</w:t>
      </w:r>
      <w:r w:rsidRPr="00992F98">
        <w:rPr>
          <w:rFonts w:cstheme="minorHAnsi"/>
        </w:rPr>
        <w:t>S, v souladu s českými, příp. evropskými technickými normami a obecně závaznými právními předpisy. Jakost dodávaných materiálů, výrobků, zařízení a konstrukcí bude dokladována předepsanými zkouškami, atesty a revizními zprávami, a to při předání a převzetí díla.</w:t>
      </w:r>
    </w:p>
    <w:p w14:paraId="41180BA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po celou dobu provádění díla vést stavební deník s denními záznamy, v souladu s</w:t>
      </w:r>
      <w:r w:rsidR="008953C7">
        <w:rPr>
          <w:rFonts w:cstheme="minorHAnsi"/>
        </w:rPr>
        <w:t xml:space="preserve"> příslušnými ustanoveními </w:t>
      </w:r>
      <w:r w:rsidRPr="00992F98">
        <w:rPr>
          <w:rFonts w:cstheme="minorHAnsi"/>
        </w:rPr>
        <w:t xml:space="preserve">SZ, zachycujícími podstatné skutečnosti týkající se provádění díla. Do stavebního deníku se zapisují všechny skutečnosti rozhodné pro plnění smlouvy, zejména údaje o časovém postupu prací a jejich jakosti, údaje o klimatických podmínkách, zdůvodnění případných odchylek prováděných prací od projektové dokumentace, údaje potřebné k posouzení prací příslušnými správními úřady či další údaje stanovené právními předpisy. Stavební deník </w:t>
      </w:r>
      <w:r w:rsidR="00840228" w:rsidRPr="00992F98">
        <w:rPr>
          <w:rFonts w:cstheme="minorHAnsi"/>
        </w:rPr>
        <w:t xml:space="preserve">bude umístěn a </w:t>
      </w:r>
      <w:r w:rsidRPr="00992F98">
        <w:rPr>
          <w:rFonts w:cstheme="minorHAnsi"/>
        </w:rPr>
        <w:t xml:space="preserve">k dispozici na stavbě po celou dobu provádění díla. Za objednatele je oprávněn do deníku zapisovat a do něj nahlížet zejména TDS a za zhotovitele pak zejména stavbyvedoucí. Stavební deník bude součástí dokladů, které předloží zhotovitel objednateli k termínu zahájení přejímacího řízení. </w:t>
      </w:r>
    </w:p>
    <w:p w14:paraId="5284967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účastnit se kontrolních dnů stavby a projednávat s objednatelem předem veškeré nevyhnutelné změny v technologických postupech či v množství prací, dodávek či služeb při provádění díla oproti postupům a rozsahu díla specifikovaném v D</w:t>
      </w:r>
      <w:r w:rsidR="00DB151F">
        <w:rPr>
          <w:rFonts w:cstheme="minorHAnsi"/>
        </w:rPr>
        <w:t>P</w:t>
      </w:r>
      <w:r w:rsidRPr="00992F98">
        <w:rPr>
          <w:rFonts w:cstheme="minorHAnsi"/>
        </w:rPr>
        <w:t>S a</w:t>
      </w:r>
      <w:r w:rsidR="00DA015D" w:rsidRPr="00992F98">
        <w:rPr>
          <w:rFonts w:cstheme="minorHAnsi"/>
        </w:rPr>
        <w:t> </w:t>
      </w:r>
      <w:r w:rsidRPr="00992F98">
        <w:rPr>
          <w:rFonts w:cstheme="minorHAnsi"/>
        </w:rPr>
        <w:t>položkovém rozpočtu.</w:t>
      </w:r>
    </w:p>
    <w:p w14:paraId="438DD41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plně respektovat a dodržet veškerá opatření a termíny stanovené objednatelem k nápravě a odstranění případných nesrovnalostí, nedostatků a závad, zjištěných v rámci kontrolní činnosti objednatele.</w:t>
      </w:r>
    </w:p>
    <w:p w14:paraId="330E1CF2"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oznámit objednateli neprodleně všechny podstatné změny a</w:t>
      </w:r>
      <w:r w:rsidR="00DA015D" w:rsidRPr="00992F98">
        <w:rPr>
          <w:rFonts w:cstheme="minorHAnsi"/>
        </w:rPr>
        <w:t> </w:t>
      </w:r>
      <w:r w:rsidRPr="00992F98">
        <w:rPr>
          <w:rFonts w:cstheme="minorHAnsi"/>
        </w:rPr>
        <w:t>skutečnosti, které mají vliv, mohou mít vliv, nebo souvisejí s předmětem smlouvy, nebo se jakýmkoliv způsobem předmětu smlouvy nebo projektu dotýkají.</w:t>
      </w:r>
    </w:p>
    <w:p w14:paraId="3F79384C" w14:textId="06DF6623" w:rsidR="00542DC8" w:rsidRPr="00992F98" w:rsidRDefault="00542DC8" w:rsidP="0036489C">
      <w:pPr>
        <w:numPr>
          <w:ilvl w:val="1"/>
          <w:numId w:val="11"/>
        </w:numPr>
        <w:tabs>
          <w:tab w:val="num" w:pos="0"/>
        </w:tabs>
        <w:spacing w:after="120" w:line="240" w:lineRule="auto"/>
        <w:jc w:val="both"/>
        <w:rPr>
          <w:rFonts w:cstheme="minorHAnsi"/>
        </w:rPr>
      </w:pPr>
      <w:bookmarkStart w:id="47" w:name="_Ref486867951"/>
      <w:r w:rsidRPr="00992F98">
        <w:rPr>
          <w:rFonts w:cstheme="minorHAnsi"/>
        </w:rPr>
        <w:t>Zhotovitel se zavazuje, že všichni jeho pracovníci či jeho po</w:t>
      </w:r>
      <w:r w:rsidR="00E54296" w:rsidRPr="00992F98">
        <w:rPr>
          <w:rFonts w:cstheme="minorHAnsi"/>
        </w:rPr>
        <w:t>dzhotovitelé</w:t>
      </w:r>
      <w:r w:rsidRPr="00992F98">
        <w:rPr>
          <w:rFonts w:cstheme="minorHAnsi"/>
        </w:rPr>
        <w:t xml:space="preserve">, kteří se budou podílet na provádění díla, budou ve svých příslušných oborech a profesích řádně kvalifikováni, kompetentní a zkušení a odborné práce budou vykonávat pouze pracovníci, mající příslušnou kvalifikaci. Tuto skutečnost je zhotovitel povinen kdykoliv na vyžádání objednateli prokázat příslušnými doklady – viz též čl. </w:t>
      </w:r>
      <w:r w:rsidRPr="00992F98">
        <w:rPr>
          <w:rFonts w:cstheme="minorHAnsi"/>
        </w:rPr>
        <w:fldChar w:fldCharType="begin"/>
      </w:r>
      <w:r w:rsidRPr="00992F98">
        <w:rPr>
          <w:rFonts w:cstheme="minorHAnsi"/>
        </w:rPr>
        <w:instrText xml:space="preserve"> REF _Ref486867872 \r \h  \* MERGEFORMAT </w:instrText>
      </w:r>
      <w:r w:rsidRPr="00992F98">
        <w:rPr>
          <w:rFonts w:cstheme="minorHAnsi"/>
        </w:rPr>
      </w:r>
      <w:r w:rsidRPr="00992F98">
        <w:rPr>
          <w:rFonts w:cstheme="minorHAnsi"/>
        </w:rPr>
        <w:fldChar w:fldCharType="separate"/>
      </w:r>
      <w:r w:rsidR="00AE4724">
        <w:rPr>
          <w:rFonts w:cstheme="minorHAnsi"/>
        </w:rPr>
        <w:t>8.8.1</w:t>
      </w:r>
      <w:r w:rsidRPr="00992F98">
        <w:rPr>
          <w:rFonts w:cstheme="minorHAnsi"/>
        </w:rPr>
        <w:fldChar w:fldCharType="end"/>
      </w:r>
      <w:r w:rsidR="00D85651" w:rsidRPr="00992F98">
        <w:rPr>
          <w:rFonts w:cstheme="minorHAnsi"/>
        </w:rPr>
        <w:t>.</w:t>
      </w:r>
      <w:r w:rsidRPr="00992F98">
        <w:rPr>
          <w:rFonts w:cstheme="minorHAnsi"/>
        </w:rPr>
        <w:t xml:space="preserve"> této smlouvy.</w:t>
      </w:r>
      <w:bookmarkEnd w:id="47"/>
      <w:r w:rsidRPr="00992F98">
        <w:rPr>
          <w:rFonts w:cstheme="minorHAnsi"/>
        </w:rPr>
        <w:t xml:space="preserve"> Zhotovitel se zavazuje realizovat dílo prostřednictvím odborně způsobilých osob, a to zejména osobami, kterými v zadávacím řízení prokazoval splnění kvalifikace (realizační tým), a to:</w:t>
      </w:r>
    </w:p>
    <w:p w14:paraId="287180EB" w14:textId="77777777" w:rsidR="00542DC8" w:rsidRPr="00172A0A" w:rsidRDefault="00542DC8" w:rsidP="0036489C">
      <w:pPr>
        <w:numPr>
          <w:ilvl w:val="2"/>
          <w:numId w:val="11"/>
        </w:numPr>
        <w:spacing w:after="120" w:line="240" w:lineRule="auto"/>
        <w:jc w:val="both"/>
        <w:rPr>
          <w:rFonts w:cstheme="minorHAnsi"/>
        </w:rPr>
      </w:pPr>
      <w:r w:rsidRPr="00992F98">
        <w:rPr>
          <w:rFonts w:cstheme="minorHAnsi"/>
        </w:rPr>
        <w:t xml:space="preserve">Stavbyvedoucí: </w:t>
      </w:r>
      <w:r w:rsidRPr="00992F98">
        <w:rPr>
          <w:rFonts w:cstheme="minorHAnsi"/>
          <w:b/>
          <w:szCs w:val="24"/>
          <w:highlight w:val="yellow"/>
        </w:rPr>
        <w:t>/DOPLNÍ ZHOTOVITEL/</w:t>
      </w:r>
    </w:p>
    <w:p w14:paraId="066991A9" w14:textId="4BF48FD7" w:rsidR="00172A0A" w:rsidRPr="00172A0A" w:rsidRDefault="00172A0A" w:rsidP="00172A0A">
      <w:pPr>
        <w:numPr>
          <w:ilvl w:val="2"/>
          <w:numId w:val="11"/>
        </w:numPr>
        <w:spacing w:after="120" w:line="240" w:lineRule="auto"/>
        <w:jc w:val="both"/>
        <w:rPr>
          <w:rFonts w:cstheme="minorHAnsi"/>
        </w:rPr>
      </w:pPr>
      <w:r w:rsidRPr="00172A0A">
        <w:rPr>
          <w:rFonts w:cstheme="minorHAnsi"/>
          <w:bCs/>
          <w:szCs w:val="24"/>
        </w:rPr>
        <w:t>Zástupce stavbyvedoucího:</w:t>
      </w:r>
      <w:r>
        <w:rPr>
          <w:rFonts w:cstheme="minorHAnsi"/>
          <w:b/>
          <w:szCs w:val="24"/>
        </w:rPr>
        <w:t xml:space="preserve"> </w:t>
      </w:r>
      <w:r w:rsidRPr="00992F98">
        <w:rPr>
          <w:rFonts w:cstheme="minorHAnsi"/>
          <w:b/>
          <w:szCs w:val="24"/>
          <w:highlight w:val="yellow"/>
        </w:rPr>
        <w:t>/DOPLNÍ ZHOTOVITEL/</w:t>
      </w:r>
    </w:p>
    <w:p w14:paraId="67422749" w14:textId="2B4D8B55" w:rsidR="0013753D" w:rsidRPr="00992F98" w:rsidRDefault="0013753D" w:rsidP="0036489C">
      <w:pPr>
        <w:spacing w:after="120" w:line="240" w:lineRule="auto"/>
        <w:ind w:left="851"/>
        <w:jc w:val="both"/>
        <w:rPr>
          <w:rFonts w:cstheme="minorHAnsi"/>
        </w:rPr>
      </w:pPr>
      <w:r w:rsidRPr="00992F98">
        <w:rPr>
          <w:rFonts w:cstheme="minorHAnsi"/>
        </w:rPr>
        <w:t xml:space="preserve">Změna </w:t>
      </w:r>
      <w:r w:rsidR="000152AA">
        <w:rPr>
          <w:rFonts w:cstheme="minorHAnsi"/>
        </w:rPr>
        <w:t>stavbyvedoucího</w:t>
      </w:r>
      <w:r w:rsidRPr="00992F98">
        <w:rPr>
          <w:rFonts w:cstheme="minorHAnsi"/>
        </w:rPr>
        <w:t xml:space="preserve"> </w:t>
      </w:r>
      <w:r w:rsidR="00172A0A">
        <w:rPr>
          <w:rFonts w:cstheme="minorHAnsi"/>
        </w:rPr>
        <w:t xml:space="preserve">či zástupce stavbyvedoucího </w:t>
      </w:r>
      <w:r w:rsidRPr="00992F98">
        <w:rPr>
          <w:rFonts w:cstheme="minorHAnsi"/>
        </w:rPr>
        <w:t xml:space="preserve">je v průběhu provádění díla možná pouze po písemném souhlasu objednatele, a to jen ve výjimečných případech. Nový </w:t>
      </w:r>
      <w:r w:rsidR="000152AA">
        <w:rPr>
          <w:rFonts w:cstheme="minorHAnsi"/>
        </w:rPr>
        <w:t>stavbyvedoucí</w:t>
      </w:r>
      <w:r w:rsidRPr="00992F98">
        <w:rPr>
          <w:rFonts w:cstheme="minorHAnsi"/>
        </w:rPr>
        <w:t xml:space="preserve"> </w:t>
      </w:r>
      <w:r w:rsidR="00172A0A">
        <w:rPr>
          <w:rFonts w:cstheme="minorHAnsi"/>
        </w:rPr>
        <w:t xml:space="preserve">nebo zástupce stavbyvedoucího </w:t>
      </w:r>
      <w:r w:rsidRPr="00992F98">
        <w:rPr>
          <w:rFonts w:cstheme="minorHAnsi"/>
        </w:rPr>
        <w:t>musí splňovat kvalifikaci minimálně v</w:t>
      </w:r>
      <w:r w:rsidR="00172A0A">
        <w:rPr>
          <w:rFonts w:cstheme="minorHAnsi"/>
        </w:rPr>
        <w:t> </w:t>
      </w:r>
      <w:r w:rsidRPr="00992F98">
        <w:rPr>
          <w:rFonts w:cstheme="minorHAnsi"/>
        </w:rPr>
        <w:t xml:space="preserve">rozsahu, v jakém byla </w:t>
      </w:r>
      <w:r w:rsidR="002B2DBB">
        <w:rPr>
          <w:rFonts w:cstheme="minorHAnsi"/>
        </w:rPr>
        <w:t xml:space="preserve">požadována objednatelem </w:t>
      </w:r>
      <w:r w:rsidRPr="00992F98">
        <w:rPr>
          <w:rFonts w:cstheme="minorHAnsi"/>
        </w:rPr>
        <w:t>v zadávacím řízení. Doklady o</w:t>
      </w:r>
      <w:r w:rsidR="000152AA">
        <w:rPr>
          <w:rFonts w:cstheme="minorHAnsi"/>
        </w:rPr>
        <w:t> </w:t>
      </w:r>
      <w:r w:rsidRPr="00992F98">
        <w:rPr>
          <w:rFonts w:cstheme="minorHAnsi"/>
        </w:rPr>
        <w:t>kvalifikaci</w:t>
      </w:r>
      <w:r w:rsidR="000152AA">
        <w:rPr>
          <w:rFonts w:cstheme="minorHAnsi"/>
        </w:rPr>
        <w:t xml:space="preserve"> nového</w:t>
      </w:r>
      <w:r w:rsidRPr="00992F98">
        <w:rPr>
          <w:rFonts w:cstheme="minorHAnsi"/>
        </w:rPr>
        <w:t xml:space="preserve"> </w:t>
      </w:r>
      <w:r w:rsidR="000152AA">
        <w:rPr>
          <w:rFonts w:cstheme="minorHAnsi"/>
        </w:rPr>
        <w:t>stavbyvedoucího</w:t>
      </w:r>
      <w:r w:rsidRPr="00992F98">
        <w:rPr>
          <w:rFonts w:cstheme="minorHAnsi"/>
        </w:rPr>
        <w:t xml:space="preserve"> </w:t>
      </w:r>
      <w:r w:rsidR="00172A0A">
        <w:rPr>
          <w:rFonts w:cstheme="minorHAnsi"/>
        </w:rPr>
        <w:t xml:space="preserve">nebo zástupce stavbyvedoucího </w:t>
      </w:r>
      <w:r w:rsidRPr="00992F98">
        <w:rPr>
          <w:rFonts w:cstheme="minorHAnsi"/>
        </w:rPr>
        <w:t xml:space="preserve">předloží objednateli nejpozději do 10 pracovních dnů před zahájením plnění této smlouvy novým </w:t>
      </w:r>
      <w:r w:rsidR="000152AA">
        <w:rPr>
          <w:rFonts w:cstheme="minorHAnsi"/>
        </w:rPr>
        <w:t>stavbyvedoucím</w:t>
      </w:r>
      <w:r w:rsidRPr="00992F98">
        <w:rPr>
          <w:rFonts w:cstheme="minorHAnsi"/>
        </w:rPr>
        <w:t>.</w:t>
      </w:r>
    </w:p>
    <w:p w14:paraId="6FEA137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dílo provádět tak, aby jeho činnost neměla nepříznivý dopad na životní prostředí a okolí stavby.</w:t>
      </w:r>
    </w:p>
    <w:p w14:paraId="01FA281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Objednatel může po zhotoviteli požadovat, aby odvolal nebo zajistil odvolání či vykázání jakékoliv osoby pracující na díle, která dle názoru objednatele</w:t>
      </w:r>
    </w:p>
    <w:p w14:paraId="74E16627" w14:textId="06B05B32" w:rsidR="00542DC8" w:rsidRPr="00992F98" w:rsidRDefault="00542DC8" w:rsidP="00542DC8">
      <w:pPr>
        <w:numPr>
          <w:ilvl w:val="2"/>
          <w:numId w:val="11"/>
        </w:numPr>
        <w:spacing w:after="120" w:line="240" w:lineRule="auto"/>
        <w:jc w:val="both"/>
        <w:rPr>
          <w:rFonts w:cstheme="minorHAnsi"/>
        </w:rPr>
      </w:pPr>
      <w:bookmarkStart w:id="48" w:name="_Ref486867872"/>
      <w:r w:rsidRPr="00992F98">
        <w:rPr>
          <w:rFonts w:cstheme="minorHAnsi"/>
        </w:rPr>
        <w:t xml:space="preserve">nemá příslušnou kvalifikaci pro provádění odborné práce a zhotovitel tuto kvalifikaci objednateli neprokázal podle čl. </w:t>
      </w:r>
      <w:r w:rsidRPr="00992F98">
        <w:rPr>
          <w:rFonts w:cstheme="minorHAnsi"/>
        </w:rPr>
        <w:fldChar w:fldCharType="begin"/>
      </w:r>
      <w:r w:rsidRPr="00992F98">
        <w:rPr>
          <w:rFonts w:cstheme="minorHAnsi"/>
        </w:rPr>
        <w:instrText xml:space="preserve"> REF _Ref486867951 \r \h  \* MERGEFORMAT </w:instrText>
      </w:r>
      <w:r w:rsidRPr="00992F98">
        <w:rPr>
          <w:rFonts w:cstheme="minorHAnsi"/>
        </w:rPr>
      </w:r>
      <w:r w:rsidRPr="00992F98">
        <w:rPr>
          <w:rFonts w:cstheme="minorHAnsi"/>
        </w:rPr>
        <w:fldChar w:fldCharType="separate"/>
      </w:r>
      <w:r w:rsidR="00AE4724">
        <w:rPr>
          <w:rFonts w:cstheme="minorHAnsi"/>
        </w:rPr>
        <w:t>8.6</w:t>
      </w:r>
      <w:r w:rsidRPr="00992F98">
        <w:rPr>
          <w:rFonts w:cstheme="minorHAnsi"/>
        </w:rPr>
        <w:fldChar w:fldCharType="end"/>
      </w:r>
      <w:r w:rsidR="00D85651" w:rsidRPr="00992F98">
        <w:rPr>
          <w:rFonts w:cstheme="minorHAnsi"/>
        </w:rPr>
        <w:t>.</w:t>
      </w:r>
      <w:r w:rsidRPr="00992F98">
        <w:rPr>
          <w:rFonts w:cstheme="minorHAnsi"/>
        </w:rPr>
        <w:t xml:space="preserve"> této smlouvy.</w:t>
      </w:r>
      <w:bookmarkEnd w:id="48"/>
    </w:p>
    <w:p w14:paraId="0618D7EA"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si trvale či opakovaně počíná nekompetentně nebo</w:t>
      </w:r>
    </w:p>
    <w:p w14:paraId="021FEC3A"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plní své povinnosti nedostatečně či nedbale nebo</w:t>
      </w:r>
    </w:p>
    <w:p w14:paraId="1DB613BC"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neplní některá ustanovení smlouvy anebo</w:t>
      </w:r>
    </w:p>
    <w:p w14:paraId="6D1FE2A5"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 xml:space="preserve">trvale se chová tak, že to ohrožuje bezpečnost, zdraví nebo ochranu životního prostředí. </w:t>
      </w:r>
    </w:p>
    <w:p w14:paraId="7B46D27E" w14:textId="4E6B2D1B" w:rsidR="00542DC8" w:rsidRPr="00992F98" w:rsidRDefault="00542DC8" w:rsidP="00542DC8">
      <w:pPr>
        <w:numPr>
          <w:ilvl w:val="1"/>
          <w:numId w:val="11"/>
        </w:numPr>
        <w:tabs>
          <w:tab w:val="num" w:pos="0"/>
        </w:tabs>
        <w:spacing w:after="120" w:line="240" w:lineRule="auto"/>
        <w:jc w:val="both"/>
        <w:rPr>
          <w:rFonts w:cstheme="minorHAnsi"/>
        </w:rPr>
      </w:pPr>
      <w:bookmarkStart w:id="49" w:name="_Ref440782439"/>
      <w:bookmarkStart w:id="50" w:name="_Ref486860785"/>
      <w:r w:rsidRPr="00992F98">
        <w:rPr>
          <w:rFonts w:cstheme="minorHAnsi"/>
        </w:rPr>
        <w:t xml:space="preserve">Zhotovitel se zavazuje objednateli předložit nejpozději při převzetí staveniště dle čl. </w:t>
      </w:r>
      <w:r w:rsidRPr="00992F98">
        <w:rPr>
          <w:rFonts w:cstheme="minorHAnsi"/>
        </w:rPr>
        <w:fldChar w:fldCharType="begin"/>
      </w:r>
      <w:r w:rsidRPr="00992F98">
        <w:rPr>
          <w:rFonts w:cstheme="minorHAnsi"/>
        </w:rPr>
        <w:instrText xml:space="preserve"> REF _Ref486866294 \r \h  \* MERGEFORMAT </w:instrText>
      </w:r>
      <w:r w:rsidRPr="00992F98">
        <w:rPr>
          <w:rFonts w:cstheme="minorHAnsi"/>
        </w:rPr>
      </w:r>
      <w:r w:rsidRPr="00992F98">
        <w:rPr>
          <w:rFonts w:cstheme="minorHAnsi"/>
        </w:rPr>
        <w:fldChar w:fldCharType="separate"/>
      </w:r>
      <w:r w:rsidR="00AE4724">
        <w:rPr>
          <w:rFonts w:cstheme="minorHAnsi"/>
        </w:rPr>
        <w:t>4.1.1</w:t>
      </w:r>
      <w:r w:rsidRPr="00992F98">
        <w:rPr>
          <w:rFonts w:cstheme="minorHAnsi"/>
        </w:rPr>
        <w:fldChar w:fldCharType="end"/>
      </w:r>
      <w:r w:rsidR="00D85651" w:rsidRPr="00992F98">
        <w:rPr>
          <w:rFonts w:cstheme="minorHAnsi"/>
        </w:rPr>
        <w:t>.</w:t>
      </w:r>
      <w:r w:rsidRPr="00992F98">
        <w:rPr>
          <w:rFonts w:cstheme="minorHAnsi"/>
        </w:rPr>
        <w:t xml:space="preserve"> této smlouvy seznam pod</w:t>
      </w:r>
      <w:r w:rsidR="00E54296" w:rsidRPr="00992F98">
        <w:rPr>
          <w:rFonts w:cstheme="minorHAnsi"/>
        </w:rPr>
        <w:t>zhotovitelů</w:t>
      </w:r>
      <w:r w:rsidRPr="00992F98">
        <w:rPr>
          <w:rFonts w:cstheme="minorHAnsi"/>
        </w:rPr>
        <w:t xml:space="preserve">, definovaných v užším pojetí § 2589 OZ, za pomoci kterých bude dílo provádět a ve kterém uvede </w:t>
      </w:r>
      <w:r w:rsidR="00E54296" w:rsidRPr="00992F98">
        <w:rPr>
          <w:rFonts w:cstheme="minorHAnsi"/>
        </w:rPr>
        <w:t>podzhotovitele</w:t>
      </w:r>
      <w:r w:rsidRPr="00992F98">
        <w:rPr>
          <w:rFonts w:cstheme="minorHAnsi"/>
        </w:rPr>
        <w:t>, jimž za plnění poddodávky uhradí více než 10 % z celkové ceny za dílo a pod</w:t>
      </w:r>
      <w:r w:rsidR="00E54296" w:rsidRPr="00992F98">
        <w:rPr>
          <w:rFonts w:cstheme="minorHAnsi"/>
        </w:rPr>
        <w:t>zhotovitele</w:t>
      </w:r>
      <w:r w:rsidRPr="00992F98">
        <w:rPr>
          <w:rFonts w:cstheme="minorHAnsi"/>
        </w:rPr>
        <w:t>, prostřednictvím kterých prokazoval určitou část kvalifikace v zadávacím řízení na zakázku, která je předmětem této smlouvy. Tento seznam pod</w:t>
      </w:r>
      <w:r w:rsidR="00E54296" w:rsidRPr="00992F98">
        <w:rPr>
          <w:rFonts w:cstheme="minorHAnsi"/>
        </w:rPr>
        <w:t>zhotovitelů</w:t>
      </w:r>
      <w:r w:rsidRPr="00992F98">
        <w:rPr>
          <w:rFonts w:cstheme="minorHAnsi"/>
        </w:rPr>
        <w:t xml:space="preserve"> tvoří nedílnou přílohu stavebního deníku.</w:t>
      </w:r>
      <w:bookmarkEnd w:id="49"/>
      <w:r w:rsidRPr="00992F98">
        <w:rPr>
          <w:rFonts w:cstheme="minorHAnsi"/>
        </w:rPr>
        <w:t xml:space="preserve"> Tímto není dotčena povinnost vybraného dodavatele podle</w:t>
      </w:r>
      <w:r w:rsidR="00D85651" w:rsidRPr="00992F98">
        <w:rPr>
          <w:rFonts w:cstheme="minorHAnsi"/>
        </w:rPr>
        <w:t xml:space="preserve"> </w:t>
      </w:r>
      <w:r w:rsidRPr="00992F98">
        <w:rPr>
          <w:rFonts w:cstheme="minorHAnsi"/>
        </w:rPr>
        <w:t>§ 105 odst. 3 zákona, předložit zadavateli identifikační údaje pod</w:t>
      </w:r>
      <w:r w:rsidR="00E54296" w:rsidRPr="00992F98">
        <w:rPr>
          <w:rFonts w:cstheme="minorHAnsi"/>
        </w:rPr>
        <w:t>zhotovitelů</w:t>
      </w:r>
      <w:r w:rsidRPr="00992F98">
        <w:rPr>
          <w:rFonts w:cstheme="minorHAnsi"/>
        </w:rPr>
        <w:t xml:space="preserve"> nejpozději 10 pracovních dnů od doručení oznámení o výběru dodavatele, pokud jsou mu znám</w:t>
      </w:r>
      <w:r w:rsidR="00864A7B" w:rsidRPr="00992F98">
        <w:rPr>
          <w:rFonts w:cstheme="minorHAnsi"/>
        </w:rPr>
        <w:t>y</w:t>
      </w:r>
      <w:r w:rsidRPr="00992F98">
        <w:rPr>
          <w:rFonts w:cstheme="minorHAnsi"/>
        </w:rPr>
        <w:t>.</w:t>
      </w:r>
      <w:bookmarkEnd w:id="50"/>
    </w:p>
    <w:p w14:paraId="67062408" w14:textId="77777777" w:rsidR="00542DC8" w:rsidRPr="00992F98" w:rsidRDefault="00542DC8" w:rsidP="00542DC8">
      <w:pPr>
        <w:numPr>
          <w:ilvl w:val="1"/>
          <w:numId w:val="11"/>
        </w:numPr>
        <w:tabs>
          <w:tab w:val="num" w:pos="0"/>
        </w:tabs>
        <w:spacing w:after="120" w:line="240" w:lineRule="auto"/>
        <w:jc w:val="both"/>
        <w:rPr>
          <w:rFonts w:cstheme="minorHAnsi"/>
        </w:rPr>
      </w:pPr>
      <w:bookmarkStart w:id="51" w:name="_Ref440782441"/>
      <w:r w:rsidRPr="00992F98">
        <w:rPr>
          <w:rFonts w:cstheme="minorHAnsi"/>
        </w:rPr>
        <w:t xml:space="preserve">Zhotovitel souhlasí se zveřejněním smlouvy včetně všech jejích příloh a dodatků podle § 219 odst. 1 zákona. </w:t>
      </w:r>
      <w:bookmarkEnd w:id="51"/>
    </w:p>
    <w:p w14:paraId="71A1354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Bude-li část předmětu této smlouvy realizována prostřednictvím pod</w:t>
      </w:r>
      <w:r w:rsidR="00E54296" w:rsidRPr="00992F98">
        <w:rPr>
          <w:rFonts w:cstheme="minorHAnsi"/>
        </w:rPr>
        <w:t>zhotovitele</w:t>
      </w:r>
      <w:r w:rsidRPr="00992F98">
        <w:rPr>
          <w:rFonts w:cstheme="minorHAnsi"/>
        </w:rPr>
        <w:t xml:space="preserve">, který za </w:t>
      </w:r>
      <w:r w:rsidR="00D56220" w:rsidRPr="00992F98">
        <w:rPr>
          <w:rFonts w:cstheme="minorHAnsi"/>
        </w:rPr>
        <w:t>zhotovitele</w:t>
      </w:r>
      <w:r w:rsidRPr="00992F98">
        <w:rPr>
          <w:rFonts w:cstheme="minorHAnsi"/>
        </w:rPr>
        <w:t xml:space="preserve"> prokázal určitou část technické kvalifikace, musí se pod</w:t>
      </w:r>
      <w:r w:rsidR="00E54296" w:rsidRPr="00992F98">
        <w:rPr>
          <w:rFonts w:cstheme="minorHAnsi"/>
        </w:rPr>
        <w:t>zhotovitel</w:t>
      </w:r>
      <w:r w:rsidRPr="00992F98">
        <w:rPr>
          <w:rFonts w:cstheme="minorHAnsi"/>
        </w:rPr>
        <w:t xml:space="preserve"> podílet na plnění této smlouvy, a to alespoň v rozsahu, v jakém se k tomu písemně zavázal zhotoviteli (</w:t>
      </w:r>
      <w:r w:rsidR="00D56220" w:rsidRPr="00992F98">
        <w:rPr>
          <w:rFonts w:cstheme="minorHAnsi"/>
        </w:rPr>
        <w:t>v</w:t>
      </w:r>
      <w:r w:rsidRPr="00992F98">
        <w:rPr>
          <w:rFonts w:cstheme="minorHAnsi"/>
        </w:rPr>
        <w:t>e smlouvě se zhotovitelem) a v jakém prokázal kvalifikaci za zhotovitele.</w:t>
      </w:r>
    </w:p>
    <w:p w14:paraId="5085AD9F" w14:textId="47B598C7" w:rsidR="00542DC8" w:rsidRPr="00992F98" w:rsidRDefault="00542DC8" w:rsidP="00542DC8">
      <w:pPr>
        <w:numPr>
          <w:ilvl w:val="1"/>
          <w:numId w:val="11"/>
        </w:numPr>
        <w:tabs>
          <w:tab w:val="num" w:pos="0"/>
        </w:tabs>
        <w:spacing w:after="120" w:line="240" w:lineRule="auto"/>
        <w:jc w:val="both"/>
        <w:rPr>
          <w:rFonts w:cstheme="minorHAnsi"/>
        </w:rPr>
      </w:pPr>
      <w:bookmarkStart w:id="52" w:name="_Ref486863818"/>
      <w:r w:rsidRPr="00992F98">
        <w:rPr>
          <w:rFonts w:cstheme="minorHAnsi"/>
        </w:rPr>
        <w:t>Změna pod</w:t>
      </w:r>
      <w:r w:rsidR="00E54296" w:rsidRPr="00992F98">
        <w:rPr>
          <w:rFonts w:cstheme="minorHAnsi"/>
        </w:rPr>
        <w:t>zhotovitele</w:t>
      </w:r>
      <w:r w:rsidRPr="00992F98">
        <w:rPr>
          <w:rFonts w:cstheme="minorHAnsi"/>
        </w:rPr>
        <w:t>, který je uveden v předmětném seznamu pod</w:t>
      </w:r>
      <w:r w:rsidR="00E54296" w:rsidRPr="00992F98">
        <w:rPr>
          <w:rFonts w:cstheme="minorHAnsi"/>
        </w:rPr>
        <w:t>zhotovitelů</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AE4724">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této smlouvy, je v průběhu provádění díla možná pouze po písemném souhlasu objednatele. Změna pod</w:t>
      </w:r>
      <w:r w:rsidR="00E54296" w:rsidRPr="00992F98">
        <w:rPr>
          <w:rFonts w:cstheme="minorHAnsi"/>
        </w:rPr>
        <w:t>zhotovitele</w:t>
      </w:r>
      <w:r w:rsidRPr="00992F98">
        <w:rPr>
          <w:rFonts w:cstheme="minorHAnsi"/>
        </w:rPr>
        <w:t>, jehož prostřednictvím prokazoval zhotovitel kvalifikaci v zadávacím řízení, je v průběhu plnění díla možná jen ve výjimečných případech se souhlasem objednatele. Nový pod</w:t>
      </w:r>
      <w:r w:rsidR="00E54296" w:rsidRPr="00992F98">
        <w:rPr>
          <w:rFonts w:cstheme="minorHAnsi"/>
        </w:rPr>
        <w:t>zhotovitel</w:t>
      </w:r>
      <w:r w:rsidRPr="00992F98">
        <w:rPr>
          <w:rFonts w:cstheme="minorHAnsi"/>
        </w:rPr>
        <w:t xml:space="preserve"> musí splňovat kvalifikaci minimálně v rozsahu, v jakém byla </w:t>
      </w:r>
      <w:r w:rsidR="004E1C98">
        <w:rPr>
          <w:rFonts w:cstheme="minorHAnsi"/>
        </w:rPr>
        <w:t>stanovena v ZD</w:t>
      </w:r>
      <w:r w:rsidRPr="00992F98">
        <w:rPr>
          <w:rFonts w:cstheme="minorHAnsi"/>
        </w:rPr>
        <w:t>. Doklady o kvalifikaci nového pod</w:t>
      </w:r>
      <w:r w:rsidR="00E54296" w:rsidRPr="00992F98">
        <w:rPr>
          <w:rFonts w:cstheme="minorHAnsi"/>
        </w:rPr>
        <w:t>zhotovitele</w:t>
      </w:r>
      <w:r w:rsidRPr="00992F98">
        <w:rPr>
          <w:rFonts w:cstheme="minorHAnsi"/>
        </w:rPr>
        <w:t xml:space="preserve"> předloží objednateli nejpozději do 10 pracovních dnů před zahájením plnění této smlouvy novým pod</w:t>
      </w:r>
      <w:r w:rsidR="00E54296" w:rsidRPr="00992F98">
        <w:rPr>
          <w:rFonts w:cstheme="minorHAnsi"/>
        </w:rPr>
        <w:t>zhotovitelem</w:t>
      </w:r>
      <w:r w:rsidRPr="00992F98">
        <w:rPr>
          <w:rFonts w:cstheme="minorHAnsi"/>
        </w:rPr>
        <w:t xml:space="preserve">. </w:t>
      </w:r>
    </w:p>
    <w:p w14:paraId="33629BE2" w14:textId="171A5030"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Změnu pod</w:t>
      </w:r>
      <w:r w:rsidR="00E54296" w:rsidRPr="00992F98">
        <w:rPr>
          <w:rFonts w:cstheme="minorHAnsi"/>
        </w:rPr>
        <w:t>zhotovitele</w:t>
      </w:r>
      <w:r w:rsidRPr="00992F98">
        <w:rPr>
          <w:rFonts w:cstheme="minorHAnsi"/>
        </w:rPr>
        <w:t>, uvedeného v seznamu pod</w:t>
      </w:r>
      <w:r w:rsidR="00E54296" w:rsidRPr="00992F98">
        <w:rPr>
          <w:rFonts w:cstheme="minorHAnsi"/>
        </w:rPr>
        <w:t>zhotovitelů</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AE4724">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této smlouvy, jehož prostřednictvím zhotovitel neprokazoval kvalifikaci v zadávacím řízení, zhotovitel nahlásí objednateli zápisem do stavebního deníku nejpozději do 10 pracovních dnů před zahájením plnění této smlouvy novým pod</w:t>
      </w:r>
      <w:r w:rsidR="00E54296" w:rsidRPr="00992F98">
        <w:rPr>
          <w:rFonts w:cstheme="minorHAnsi"/>
        </w:rPr>
        <w:t>zhotovitelem</w:t>
      </w:r>
      <w:r w:rsidRPr="00992F98">
        <w:rPr>
          <w:rFonts w:cstheme="minorHAnsi"/>
        </w:rPr>
        <w:t xml:space="preserve"> spolu s identifikačními údaji nového pod</w:t>
      </w:r>
      <w:r w:rsidR="00E54296" w:rsidRPr="00992F98">
        <w:rPr>
          <w:rFonts w:cstheme="minorHAnsi"/>
        </w:rPr>
        <w:t>zhotovitele</w:t>
      </w:r>
      <w:r w:rsidRPr="00992F98">
        <w:rPr>
          <w:rFonts w:cstheme="minorHAnsi"/>
        </w:rPr>
        <w:t>. Objednatel takové změny pod</w:t>
      </w:r>
      <w:r w:rsidR="00E54296" w:rsidRPr="00992F98">
        <w:rPr>
          <w:rFonts w:cstheme="minorHAnsi"/>
        </w:rPr>
        <w:t>zhotovitelů</w:t>
      </w:r>
      <w:r w:rsidRPr="00992F98">
        <w:rPr>
          <w:rFonts w:cstheme="minorHAnsi"/>
        </w:rPr>
        <w:t xml:space="preserve"> odsouhlasí zápisem do stavebního deníku nejpozději do 5 pracovních dnů od předložení dokladů či od nahlášení nového pod</w:t>
      </w:r>
      <w:r w:rsidR="00E54296" w:rsidRPr="00992F98">
        <w:rPr>
          <w:rFonts w:cstheme="minorHAnsi"/>
        </w:rPr>
        <w:t>zhotovitele</w:t>
      </w:r>
      <w:r w:rsidRPr="00992F98">
        <w:rPr>
          <w:rFonts w:cstheme="minorHAnsi"/>
        </w:rPr>
        <w:t>. Zhotovitel je odpovědný za splnění všech ustanovení této smlouvy i</w:t>
      </w:r>
      <w:r w:rsidR="00DA015D" w:rsidRPr="00992F98">
        <w:rPr>
          <w:rFonts w:cstheme="minorHAnsi"/>
        </w:rPr>
        <w:t> </w:t>
      </w:r>
      <w:r w:rsidRPr="00992F98">
        <w:rPr>
          <w:rFonts w:cstheme="minorHAnsi"/>
        </w:rPr>
        <w:t>ze strany pod</w:t>
      </w:r>
      <w:r w:rsidR="00E54296" w:rsidRPr="00992F98">
        <w:rPr>
          <w:rFonts w:cstheme="minorHAnsi"/>
        </w:rPr>
        <w:t>zhotovitelů</w:t>
      </w:r>
      <w:r w:rsidRPr="00992F98">
        <w:rPr>
          <w:rFonts w:cstheme="minorHAnsi"/>
        </w:rPr>
        <w:t>. V případě, kdy objednatel udělení písemného souhlasu se změnou po</w:t>
      </w:r>
      <w:r w:rsidR="002268C1" w:rsidRPr="00992F98">
        <w:rPr>
          <w:rFonts w:cstheme="minorHAnsi"/>
        </w:rPr>
        <w:t>dzhotovitel</w:t>
      </w:r>
      <w:r w:rsidRPr="00992F98">
        <w:rPr>
          <w:rFonts w:cstheme="minorHAnsi"/>
        </w:rPr>
        <w:t>e odepře, potom je povinen takové své rozhodnutí řádně zhotoviteli písemně zdůvodnit.</w:t>
      </w:r>
      <w:bookmarkEnd w:id="52"/>
    </w:p>
    <w:p w14:paraId="6902EEE3" w14:textId="28D1C5F6"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je povinen a zavazuje se na vyžádání poskytnout, v souladu s § 2 písmeno e) zákona č. 320/2001 Sb. o finanční kontrole, subjektům provádějícím audit či kontrolu objednatele, všechny nezbytné informace a doklady týkající se činností zhotovitele spojených s prováděním díla dle této smlouvy. Zhotovitel se současně zavazuje řádně uchovávat originál této smlouvy, včetně jejich dodatků a příloh, jakož i veškeré originály dokladů a listin (zejména účetních) týkajících se plnění předmětu smlouvy, a to po dobu nejméně </w:t>
      </w:r>
      <w:r w:rsidR="005E1E70" w:rsidRPr="00992F98">
        <w:rPr>
          <w:rFonts w:cstheme="minorHAnsi"/>
        </w:rPr>
        <w:t xml:space="preserve">dle čl. </w:t>
      </w:r>
      <w:r w:rsidR="002268C1" w:rsidRPr="00992F98">
        <w:rPr>
          <w:rFonts w:cstheme="minorHAnsi"/>
        </w:rPr>
        <w:fldChar w:fldCharType="begin"/>
      </w:r>
      <w:r w:rsidR="002268C1" w:rsidRPr="00992F98">
        <w:rPr>
          <w:rFonts w:cstheme="minorHAnsi"/>
        </w:rPr>
        <w:instrText xml:space="preserve"> REF _Ref31635141 \r \h </w:instrText>
      </w:r>
      <w:r w:rsidR="00992F98">
        <w:rPr>
          <w:rFonts w:cstheme="minorHAnsi"/>
        </w:rPr>
        <w:instrText xml:space="preserve"> \* MERGEFORMAT </w:instrText>
      </w:r>
      <w:r w:rsidR="002268C1" w:rsidRPr="00992F98">
        <w:rPr>
          <w:rFonts w:cstheme="minorHAnsi"/>
        </w:rPr>
      </w:r>
      <w:r w:rsidR="002268C1" w:rsidRPr="00992F98">
        <w:rPr>
          <w:rFonts w:cstheme="minorHAnsi"/>
        </w:rPr>
        <w:fldChar w:fldCharType="separate"/>
      </w:r>
      <w:r w:rsidR="00AE4724">
        <w:rPr>
          <w:rFonts w:cstheme="minorHAnsi"/>
        </w:rPr>
        <w:t>5.2</w:t>
      </w:r>
      <w:r w:rsidR="002268C1" w:rsidRPr="00992F98">
        <w:rPr>
          <w:rFonts w:cstheme="minorHAnsi"/>
        </w:rPr>
        <w:fldChar w:fldCharType="end"/>
      </w:r>
      <w:r w:rsidR="005E1E70" w:rsidRPr="00992F98">
        <w:rPr>
          <w:rFonts w:cstheme="minorHAnsi"/>
        </w:rPr>
        <w:t>. této smlouvy</w:t>
      </w:r>
      <w:r w:rsidRPr="00992F98">
        <w:rPr>
          <w:rFonts w:cstheme="minorHAnsi"/>
        </w:rPr>
        <w:t>.</w:t>
      </w:r>
    </w:p>
    <w:p w14:paraId="309366BD"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k tomu, že při plnění této smlouvy použije pouze takové výrobky a</w:t>
      </w:r>
      <w:r w:rsidR="00DA015D" w:rsidRPr="00992F98">
        <w:rPr>
          <w:rFonts w:cstheme="minorHAnsi"/>
        </w:rPr>
        <w:t> </w:t>
      </w:r>
      <w:r w:rsidRPr="00992F98">
        <w:rPr>
          <w:rFonts w:cstheme="minorHAnsi"/>
        </w:rPr>
        <w:t>materiály, jejichž použití je v ČR schváleno a mají osvědčení o jakosti materiálu, výrobku a</w:t>
      </w:r>
      <w:r w:rsidR="00DA015D" w:rsidRPr="00992F98">
        <w:rPr>
          <w:rFonts w:cstheme="minorHAnsi"/>
        </w:rPr>
        <w:t> </w:t>
      </w:r>
      <w:r w:rsidRPr="00992F98">
        <w:rPr>
          <w:rFonts w:cstheme="minorHAnsi"/>
        </w:rPr>
        <w:t>použité technologie.</w:t>
      </w:r>
    </w:p>
    <w:p w14:paraId="21D92632"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zajistit bezpečnost při provádění stavby ve smyslu bezpečnosti práce v souladu se zákonem č. 309/2006 Sb.</w:t>
      </w:r>
      <w:r w:rsidR="002268C1" w:rsidRPr="00992F98">
        <w:rPr>
          <w:rFonts w:cstheme="minorHAnsi"/>
        </w:rPr>
        <w:t>,</w:t>
      </w:r>
      <w:r w:rsidRPr="00992F98">
        <w:rPr>
          <w:rFonts w:cstheme="minorHAnsi"/>
        </w:rPr>
        <w:t xml:space="preserve"> o zajištění dalších podmínek bezpečnosti a ochrany zdraví při práci a s příslušnými prováděcími předpisy tohoto zákona. Pokud to vyplývá ze zvláštních právních předpisů, je objednatel povinen jmenovat koordinátora bezpečnosti práce na staveništi.</w:t>
      </w:r>
    </w:p>
    <w:p w14:paraId="229B153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3289E30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Budou-li na staveništi vykonávány práce a činnosti vystavující fyzickou osobu zvýšenému ohrožení života nebo poškození zdraví, které jsou stanoveny v příloze č. 5 nařízení vlády č.</w:t>
      </w:r>
      <w:r w:rsidR="00DA015D" w:rsidRPr="00992F98">
        <w:rPr>
          <w:rFonts w:cstheme="minorHAnsi"/>
        </w:rPr>
        <w:t> </w:t>
      </w:r>
      <w:r w:rsidRPr="00992F98">
        <w:rPr>
          <w:rFonts w:cstheme="minorHAnsi"/>
        </w:rPr>
        <w:t xml:space="preserve">591/2006 Sb., stejně jako v případech, kdy </w:t>
      </w:r>
      <w:r w:rsidR="002268C1" w:rsidRPr="00992F98">
        <w:rPr>
          <w:rFonts w:cstheme="minorHAnsi"/>
        </w:rPr>
        <w:t>z</w:t>
      </w:r>
      <w:r w:rsidRPr="00992F98">
        <w:rPr>
          <w:rFonts w:cstheme="minorHAnsi"/>
        </w:rPr>
        <w:t xml:space="preserve">hotovitel při provádění díla naplní kritéria dle § 15, odst. 1 zákona č. 309/2006 Sb., </w:t>
      </w:r>
      <w:r w:rsidR="002268C1" w:rsidRPr="00992F98">
        <w:rPr>
          <w:rFonts w:cstheme="minorHAnsi"/>
        </w:rPr>
        <w:t>z</w:t>
      </w:r>
      <w:r w:rsidRPr="00992F98">
        <w:rPr>
          <w:rFonts w:cstheme="minorHAnsi"/>
        </w:rPr>
        <w:t>hotovitel zajistí, aby před zahájením práce byl zpracován plán</w:t>
      </w:r>
      <w:r w:rsidRPr="00992F98">
        <w:rPr>
          <w:rFonts w:cstheme="minorHAnsi"/>
          <w:vertAlign w:val="superscript"/>
        </w:rPr>
        <w:t xml:space="preserve"> </w:t>
      </w:r>
      <w:r w:rsidRPr="00992F98">
        <w:rPr>
          <w:rFonts w:cstheme="minorHAnsi"/>
        </w:rPr>
        <w:t>bezpečnosti a ochrany zdraví při práci. Za plán bezpečnosti a ochrany zdraví při práci lze považovat, v případě vykonávání prací a činností stanovených v příloze č. 5 nařízení vlády č. 591/2006 Sb., technologický postup splňující požadavek § 15, odst. 2, zákona č. 309/2006 Sb.</w:t>
      </w:r>
    </w:p>
    <w:p w14:paraId="6ED6792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34F2943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zabezpečit provedení vstupního školení o bezpečnosti a ochraně zdraví při práci a o požární ochraně i u svých pod</w:t>
      </w:r>
      <w:r w:rsidR="002268C1" w:rsidRPr="00992F98">
        <w:rPr>
          <w:rFonts w:cstheme="minorHAnsi"/>
        </w:rPr>
        <w:t>zhotovitelů</w:t>
      </w:r>
      <w:r w:rsidRPr="00992F98">
        <w:rPr>
          <w:rFonts w:cstheme="minorHAnsi"/>
        </w:rPr>
        <w:t>.</w:t>
      </w:r>
    </w:p>
    <w:p w14:paraId="592C49D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v plné míře zodpovídá za bezpečnost a ochranu zdraví všech osob, které se s jeho vědomím zdržují na staveništi a je povinen zabezpečit jejich vybavení ochrannými pracovními pomůckami. </w:t>
      </w:r>
    </w:p>
    <w:p w14:paraId="131A54E4"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provádět v průběhu provádění díla vlastní dozor a soustavnou kontrolu nad bezpečností práce a požární ochranou na staveništi.</w:t>
      </w:r>
    </w:p>
    <w:p w14:paraId="74376BB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zabezpečit i veškerá bezpečností opatření na ochranu osob a majetku mimo prostor staveniště, jsou-li dotčeny prováděním prací na díle (zejména veřejná prostranství nebo komunikace ponechaná v užívání veřejnosti).</w:t>
      </w:r>
    </w:p>
    <w:p w14:paraId="0D2D4BB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Dojde-li k jakémukoliv úrazu při provádění díla nebo při činnostech souvisejících s prováděním díla, je zhotovitel povinen zabezpečit vyšetření úrazu a sepsání příslušného záznamu. Objednatel poskytne zhotoviteli nezbytnou součinnost.</w:t>
      </w:r>
    </w:p>
    <w:p w14:paraId="1DBE7058" w14:textId="77777777"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Zhotovitel se podpisem této Smlouvy zavazuje:</w:t>
      </w:r>
    </w:p>
    <w:p w14:paraId="2DE890AC" w14:textId="77777777" w:rsidR="00063210" w:rsidRPr="00992F98" w:rsidRDefault="00063210" w:rsidP="00063210">
      <w:pPr>
        <w:numPr>
          <w:ilvl w:val="2"/>
          <w:numId w:val="11"/>
        </w:numPr>
        <w:spacing w:after="120" w:line="240" w:lineRule="auto"/>
        <w:jc w:val="both"/>
        <w:rPr>
          <w:rFonts w:cstheme="minorHAnsi"/>
        </w:rPr>
      </w:pPr>
      <w:bookmarkStart w:id="53" w:name="_Ref62230045"/>
      <w:r w:rsidRPr="00992F98">
        <w:rPr>
          <w:rFonts w:cstheme="minorHAnsi"/>
        </w:rPr>
        <w:t xml:space="preserve">platit </w:t>
      </w:r>
      <w:r w:rsidR="00DE708F" w:rsidRPr="00992F98">
        <w:rPr>
          <w:rFonts w:cstheme="minorHAnsi"/>
        </w:rPr>
        <w:t>závazky za poskytnuté a řádně vyfakturované plnění svým poddodavatelům nejpozději do 10 pracovních dnů od obdržení platby od objednatele</w:t>
      </w:r>
      <w:r w:rsidRPr="00992F98">
        <w:rPr>
          <w:rFonts w:cstheme="minorHAnsi"/>
        </w:rPr>
        <w:t>;</w:t>
      </w:r>
      <w:bookmarkEnd w:id="53"/>
    </w:p>
    <w:p w14:paraId="4E02F2DF" w14:textId="77777777" w:rsidR="00063210" w:rsidRPr="00992F98" w:rsidRDefault="00063210" w:rsidP="00063210">
      <w:pPr>
        <w:numPr>
          <w:ilvl w:val="2"/>
          <w:numId w:val="11"/>
        </w:numPr>
        <w:spacing w:after="120" w:line="240" w:lineRule="auto"/>
        <w:jc w:val="both"/>
        <w:rPr>
          <w:rFonts w:cstheme="minorHAnsi"/>
        </w:rPr>
      </w:pPr>
      <w:bookmarkStart w:id="54" w:name="_Ref62230155"/>
      <w:r w:rsidRPr="00992F98">
        <w:rPr>
          <w:rFonts w:cstheme="minorHAnsi"/>
        </w:rPr>
        <w:t>zajistit dodržování veškerých právních předpisů vůči svým pracovníkům, zejména odměňování, pracovní dobu, dobu odpočinku mezi směnami, placené přesčasy;</w:t>
      </w:r>
      <w:bookmarkEnd w:id="54"/>
    </w:p>
    <w:p w14:paraId="622C2D6D" w14:textId="77777777" w:rsidR="00063210" w:rsidRPr="00992F98" w:rsidRDefault="00063210" w:rsidP="00063210">
      <w:pPr>
        <w:numPr>
          <w:ilvl w:val="2"/>
          <w:numId w:val="11"/>
        </w:numPr>
        <w:spacing w:after="120" w:line="240" w:lineRule="auto"/>
        <w:jc w:val="both"/>
        <w:rPr>
          <w:rFonts w:cstheme="minorHAnsi"/>
        </w:rPr>
      </w:pPr>
      <w:bookmarkStart w:id="55" w:name="_Ref62230163"/>
      <w:r w:rsidRPr="00992F98">
        <w:rPr>
          <w:rFonts w:cstheme="minorHAnsi"/>
        </w:rPr>
        <w:t xml:space="preserve">že všechny osoby, které se na plnění zakázky budou podílet, jsou vedeny v příslušných registrech, například v registru pojištěnců </w:t>
      </w:r>
      <w:r w:rsidR="000464F7">
        <w:rPr>
          <w:rFonts w:cstheme="minorHAnsi"/>
        </w:rPr>
        <w:t>Ú</w:t>
      </w:r>
      <w:r w:rsidRPr="00992F98">
        <w:rPr>
          <w:rFonts w:cstheme="minorHAnsi"/>
        </w:rPr>
        <w:t>SSZ a mají příslušná povolení k pobytu v ČR;</w:t>
      </w:r>
      <w:bookmarkEnd w:id="55"/>
    </w:p>
    <w:p w14:paraId="53D79553" w14:textId="77777777" w:rsidR="00542DC8" w:rsidRPr="00992F98" w:rsidRDefault="00542DC8" w:rsidP="00542DC8">
      <w:pPr>
        <w:spacing w:after="120" w:line="240" w:lineRule="auto"/>
        <w:jc w:val="both"/>
        <w:rPr>
          <w:rFonts w:cstheme="minorHAnsi"/>
        </w:rPr>
      </w:pPr>
    </w:p>
    <w:p w14:paraId="10886C1E"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56" w:name="_Toc443307116"/>
      <w:r w:rsidRPr="00992F98">
        <w:rPr>
          <w:rFonts w:cstheme="minorHAnsi"/>
          <w:b/>
          <w:szCs w:val="24"/>
        </w:rPr>
        <w:t>Vlastnictví díla a odpovědnost za škody</w:t>
      </w:r>
      <w:bookmarkEnd w:id="56"/>
    </w:p>
    <w:p w14:paraId="5CA8820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Vlastnické právo k dílu nabývá objednatel postupně, tak, jak bude zhotovováno. Vlastníkem věcí, které budou zpracovány nebo zabudovány při provádění díla, se stává objednatel okamžikem, kdy budou zpracovány či zabudovány.</w:t>
      </w:r>
    </w:p>
    <w:p w14:paraId="479048A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Škodou na díle je ztráta, zničení, poškození nebo znehodnocení věci bez ohledu na to, z</w:t>
      </w:r>
      <w:r w:rsidR="00DA015D" w:rsidRPr="00992F98">
        <w:rPr>
          <w:rFonts w:cstheme="minorHAnsi"/>
        </w:rPr>
        <w:t> </w:t>
      </w:r>
      <w:r w:rsidRPr="00992F98">
        <w:rPr>
          <w:rFonts w:cstheme="minorHAnsi"/>
        </w:rPr>
        <w:t>jakých příčin k nim došlo.</w:t>
      </w:r>
    </w:p>
    <w:p w14:paraId="0540759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Nebezpečí škody na díle nese od počátku zhotovitel, a to až do termínu předání a převzetí díla mezi zhotovitelem a objednatelem, a to bez vad a nedodělků.</w:t>
      </w:r>
    </w:p>
    <w:p w14:paraId="14EC789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Pokud činností zhotovitele dojde ke způsobení škody objednateli nebo třetím osobám z</w:t>
      </w:r>
      <w:r w:rsidR="00DA015D" w:rsidRPr="00992F98">
        <w:rPr>
          <w:rFonts w:cstheme="minorHAnsi"/>
        </w:rPr>
        <w:t> </w:t>
      </w:r>
      <w:r w:rsidRPr="00992F98">
        <w:rPr>
          <w:rFonts w:cstheme="minorHAnsi"/>
        </w:rPr>
        <w:t>titulu opomenutí, nedbalosti nebo neplněním podmínek vyplývajících ze zákona, technických nebo jiných norem nebo vyplývajících z této smlouvy, je zhotovitel povinen bez zbytečného odkladu tuto škodu odstranit a není-li to možné, tak ji uhradit v penězích. Veškeré náklady s tím spojené nese zhotovitel.</w:t>
      </w:r>
    </w:p>
    <w:p w14:paraId="4EDB75C0"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odpovídá objednateli i za škodu na díle způsobenou činností těch, kteří pro něj dílo provádějí jako pod</w:t>
      </w:r>
      <w:r w:rsidR="002268C1" w:rsidRPr="00992F98">
        <w:rPr>
          <w:rFonts w:cstheme="minorHAnsi"/>
        </w:rPr>
        <w:t>zhotovitelé</w:t>
      </w:r>
      <w:r w:rsidRPr="00992F98">
        <w:rPr>
          <w:rFonts w:cstheme="minorHAnsi"/>
        </w:rPr>
        <w:t>.</w:t>
      </w:r>
    </w:p>
    <w:p w14:paraId="54411D5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odpovídá též za škodu způsobenou okolnostmi, které mají původ v povaze strojů, přístrojů nebo jiných věcí, které zhotovitel použil nebo hodlal použít při provádění díla.</w:t>
      </w:r>
    </w:p>
    <w:p w14:paraId="61107816" w14:textId="77777777" w:rsidR="00542DC8" w:rsidRPr="00992F98" w:rsidRDefault="00542DC8" w:rsidP="00542DC8">
      <w:pPr>
        <w:spacing w:after="120" w:line="240" w:lineRule="auto"/>
        <w:jc w:val="both"/>
        <w:rPr>
          <w:rFonts w:cstheme="minorHAnsi"/>
        </w:rPr>
      </w:pPr>
    </w:p>
    <w:p w14:paraId="4FDBD522"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57" w:name="_Toc443307117"/>
      <w:bookmarkStart w:id="58" w:name="_Ref486869344"/>
      <w:r w:rsidRPr="00992F98">
        <w:rPr>
          <w:rFonts w:cstheme="minorHAnsi"/>
          <w:b/>
          <w:szCs w:val="24"/>
        </w:rPr>
        <w:t>Pojištění zhotovitele a součinnost při vzniku pojistné události</w:t>
      </w:r>
      <w:bookmarkEnd w:id="57"/>
      <w:bookmarkEnd w:id="58"/>
    </w:p>
    <w:p w14:paraId="3F8C5DD5" w14:textId="5A3F8D59" w:rsidR="00542DC8" w:rsidRPr="00992F98" w:rsidRDefault="00174AE4" w:rsidP="00542DC8">
      <w:pPr>
        <w:numPr>
          <w:ilvl w:val="1"/>
          <w:numId w:val="11"/>
        </w:numPr>
        <w:tabs>
          <w:tab w:val="num" w:pos="0"/>
        </w:tabs>
        <w:spacing w:after="120" w:line="240" w:lineRule="auto"/>
        <w:jc w:val="both"/>
        <w:rPr>
          <w:rFonts w:cstheme="minorHAnsi"/>
        </w:rPr>
      </w:pPr>
      <w:bookmarkStart w:id="59" w:name="_Ref440790353"/>
      <w:r w:rsidRPr="00992F98">
        <w:rPr>
          <w:rFonts w:cstheme="minorHAnsi"/>
        </w:rPr>
        <w:t>Zhotovitel prohlašuje, že má sjednané pojištění obecné odpovědnosti podnikatele za škody způsobené při výkonu podnikatelské činnosti (dále jen „</w:t>
      </w:r>
      <w:r w:rsidRPr="00992F98">
        <w:rPr>
          <w:rFonts w:cstheme="minorHAnsi"/>
          <w:b/>
        </w:rPr>
        <w:t>pojištění odpovědnosti</w:t>
      </w:r>
      <w:r w:rsidRPr="00992F98">
        <w:rPr>
          <w:rFonts w:cstheme="minorHAnsi"/>
        </w:rPr>
        <w:t xml:space="preserve">“), kryjící škody na věcech a na zdraví způsobených jeho činností včetně možných škod způsobených jeho pracovníky, a to ve výši </w:t>
      </w:r>
      <w:r w:rsidRPr="00C016A4">
        <w:rPr>
          <w:rFonts w:cstheme="minorHAnsi"/>
        </w:rPr>
        <w:t xml:space="preserve">alespoň </w:t>
      </w:r>
      <w:r w:rsidR="000152AA" w:rsidRPr="000152AA">
        <w:rPr>
          <w:rFonts w:cstheme="minorHAnsi"/>
        </w:rPr>
        <w:t>1</w:t>
      </w:r>
      <w:r w:rsidR="002868E9" w:rsidRPr="000152AA">
        <w:rPr>
          <w:rFonts w:cstheme="minorHAnsi"/>
        </w:rPr>
        <w:t>0</w:t>
      </w:r>
      <w:r w:rsidR="008E4B82" w:rsidRPr="000152AA">
        <w:rPr>
          <w:rFonts w:cstheme="minorHAnsi"/>
        </w:rPr>
        <w:t>.</w:t>
      </w:r>
      <w:r w:rsidR="00D2788D" w:rsidRPr="000152AA">
        <w:rPr>
          <w:rFonts w:cstheme="minorHAnsi"/>
        </w:rPr>
        <w:t>000.000</w:t>
      </w:r>
      <w:r w:rsidRPr="000152AA">
        <w:rPr>
          <w:rFonts w:cstheme="minorHAnsi"/>
        </w:rPr>
        <w:t>,- Kč</w:t>
      </w:r>
      <w:r w:rsidRPr="00C016A4">
        <w:rPr>
          <w:rFonts w:cstheme="minorHAnsi"/>
        </w:rPr>
        <w:t xml:space="preserve"> a zavazuje</w:t>
      </w:r>
      <w:r w:rsidRPr="00992F98">
        <w:rPr>
          <w:rFonts w:cstheme="minorHAnsi"/>
        </w:rPr>
        <w:t xml:space="preserve"> se toto pojištění udržovat nepřetržitě po celou dobu plnění díla.</w:t>
      </w:r>
      <w:bookmarkEnd w:id="59"/>
    </w:p>
    <w:p w14:paraId="060AC7D3" w14:textId="2E8FDC7F" w:rsidR="00542DC8" w:rsidRPr="00992F98" w:rsidRDefault="00542DC8" w:rsidP="00542DC8">
      <w:pPr>
        <w:numPr>
          <w:ilvl w:val="1"/>
          <w:numId w:val="11"/>
        </w:numPr>
        <w:tabs>
          <w:tab w:val="num" w:pos="0"/>
        </w:tabs>
        <w:spacing w:after="120" w:line="240" w:lineRule="auto"/>
        <w:jc w:val="both"/>
        <w:rPr>
          <w:rFonts w:cstheme="minorHAnsi"/>
        </w:rPr>
      </w:pPr>
      <w:bookmarkStart w:id="60" w:name="_Ref440791762"/>
      <w:r w:rsidRPr="00992F98">
        <w:rPr>
          <w:rFonts w:cstheme="minorHAnsi"/>
        </w:rPr>
        <w:t xml:space="preserve">Zhotovitel se zavazuje, že příslušné doklady prokazující existenci pojištění dle čl. </w:t>
      </w:r>
      <w:r w:rsidRPr="00992F98">
        <w:rPr>
          <w:rFonts w:cstheme="minorHAnsi"/>
        </w:rPr>
        <w:fldChar w:fldCharType="begin"/>
      </w:r>
      <w:r w:rsidRPr="00992F98">
        <w:rPr>
          <w:rFonts w:cstheme="minorHAnsi"/>
        </w:rPr>
        <w:instrText xml:space="preserve"> REF _Ref440790353 \r \h  \* MERGEFORMAT </w:instrText>
      </w:r>
      <w:r w:rsidRPr="00992F98">
        <w:rPr>
          <w:rFonts w:cstheme="minorHAnsi"/>
        </w:rPr>
      </w:r>
      <w:r w:rsidRPr="00992F98">
        <w:rPr>
          <w:rFonts w:cstheme="minorHAnsi"/>
        </w:rPr>
        <w:fldChar w:fldCharType="separate"/>
      </w:r>
      <w:r w:rsidR="00AE4724">
        <w:rPr>
          <w:rFonts w:cstheme="minorHAnsi"/>
        </w:rPr>
        <w:t>10.1</w:t>
      </w:r>
      <w:r w:rsidRPr="00992F98">
        <w:rPr>
          <w:rFonts w:cstheme="minorHAnsi"/>
        </w:rPr>
        <w:fldChar w:fldCharType="end"/>
      </w:r>
      <w:r w:rsidR="00D85651" w:rsidRPr="00992F98">
        <w:rPr>
          <w:rFonts w:cstheme="minorHAnsi"/>
        </w:rPr>
        <w:t>.</w:t>
      </w:r>
      <w:r w:rsidRPr="00992F98">
        <w:rPr>
          <w:rFonts w:cstheme="minorHAnsi"/>
        </w:rPr>
        <w:t xml:space="preserve"> předloží objednateli nejpozději při převzetí staveniště dle čl. </w:t>
      </w:r>
      <w:r w:rsidRPr="00992F98">
        <w:rPr>
          <w:rFonts w:cstheme="minorHAnsi"/>
        </w:rPr>
        <w:fldChar w:fldCharType="begin"/>
      </w:r>
      <w:r w:rsidRPr="00992F98">
        <w:rPr>
          <w:rFonts w:cstheme="minorHAnsi"/>
        </w:rPr>
        <w:instrText xml:space="preserve"> REF _Ref486866294 \r \h  \* MERGEFORMAT </w:instrText>
      </w:r>
      <w:r w:rsidRPr="00992F98">
        <w:rPr>
          <w:rFonts w:cstheme="minorHAnsi"/>
        </w:rPr>
      </w:r>
      <w:r w:rsidRPr="00992F98">
        <w:rPr>
          <w:rFonts w:cstheme="minorHAnsi"/>
        </w:rPr>
        <w:fldChar w:fldCharType="separate"/>
      </w:r>
      <w:r w:rsidR="00AE4724">
        <w:rPr>
          <w:rFonts w:cstheme="minorHAnsi"/>
        </w:rPr>
        <w:t>4.1.1</w:t>
      </w:r>
      <w:r w:rsidRPr="00992F98">
        <w:rPr>
          <w:rFonts w:cstheme="minorHAnsi"/>
        </w:rPr>
        <w:fldChar w:fldCharType="end"/>
      </w:r>
      <w:r w:rsidR="00D85651" w:rsidRPr="00992F98">
        <w:rPr>
          <w:rFonts w:cstheme="minorHAnsi"/>
        </w:rPr>
        <w:t>.</w:t>
      </w:r>
      <w:r w:rsidRPr="00992F98">
        <w:rPr>
          <w:rFonts w:cstheme="minorHAnsi"/>
        </w:rPr>
        <w:t xml:space="preserve"> této smlouvy. </w:t>
      </w:r>
      <w:r w:rsidRPr="00992F98">
        <w:rPr>
          <w:rFonts w:cstheme="minorHAnsi"/>
          <w:szCs w:val="24"/>
        </w:rPr>
        <w:t>O</w:t>
      </w:r>
      <w:r w:rsidR="00DA015D" w:rsidRPr="00992F98">
        <w:rPr>
          <w:rFonts w:cstheme="minorHAnsi"/>
          <w:szCs w:val="24"/>
        </w:rPr>
        <w:t> </w:t>
      </w:r>
      <w:r w:rsidRPr="00992F98">
        <w:rPr>
          <w:rFonts w:cstheme="minorHAnsi"/>
          <w:szCs w:val="24"/>
        </w:rPr>
        <w:t>této skutečnosti se provede zápis ve stavebním deníku.</w:t>
      </w:r>
      <w:bookmarkEnd w:id="60"/>
    </w:p>
    <w:p w14:paraId="66A0A059" w14:textId="5EC06025"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Veškeré náklady na výše, v tomto čl. </w:t>
      </w:r>
      <w:r w:rsidRPr="00992F98">
        <w:rPr>
          <w:rFonts w:cstheme="minorHAnsi"/>
        </w:rPr>
        <w:fldChar w:fldCharType="begin"/>
      </w:r>
      <w:r w:rsidRPr="00992F98">
        <w:rPr>
          <w:rFonts w:cstheme="minorHAnsi"/>
        </w:rPr>
        <w:instrText xml:space="preserve"> REF _Ref486869344 \r \h  \* MERGEFORMAT </w:instrText>
      </w:r>
      <w:r w:rsidRPr="00992F98">
        <w:rPr>
          <w:rFonts w:cstheme="minorHAnsi"/>
        </w:rPr>
      </w:r>
      <w:r w:rsidRPr="00992F98">
        <w:rPr>
          <w:rFonts w:cstheme="minorHAnsi"/>
        </w:rPr>
        <w:fldChar w:fldCharType="separate"/>
      </w:r>
      <w:r w:rsidR="00AE4724">
        <w:rPr>
          <w:rFonts w:cstheme="minorHAnsi"/>
        </w:rPr>
        <w:t>10</w:t>
      </w:r>
      <w:r w:rsidRPr="00992F98">
        <w:rPr>
          <w:rFonts w:cstheme="minorHAnsi"/>
        </w:rPr>
        <w:fldChar w:fldCharType="end"/>
      </w:r>
      <w:r w:rsidRPr="00992F98">
        <w:rPr>
          <w:rFonts w:cstheme="minorHAnsi"/>
        </w:rPr>
        <w:t>, uveden</w:t>
      </w:r>
      <w:r w:rsidR="00D830C5" w:rsidRPr="00992F98">
        <w:rPr>
          <w:rFonts w:cstheme="minorHAnsi"/>
        </w:rPr>
        <w:t>é</w:t>
      </w:r>
      <w:r w:rsidRPr="00992F98">
        <w:rPr>
          <w:rFonts w:cstheme="minorHAnsi"/>
        </w:rPr>
        <w:t xml:space="preserve"> pojištění nese výhradně zhotovitel v rámci sjednané celkové ceny za dílo.</w:t>
      </w:r>
    </w:p>
    <w:p w14:paraId="3B34671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Při vzniku pojistné události v souvislosti s prováděním díla zhotovitelem zabezpečuje veškeré úkony vůči pojistiteli zhotovitel po dohodě s objednatelem. Zhotovitel je současně povinen informovat objednatele o všech skutečnostech spojených s pojistnou událostí. Objednatel se zavazuje poskytnout při likvidaci takové případné pojistné události náležitou součinnost.</w:t>
      </w:r>
    </w:p>
    <w:p w14:paraId="64641215" w14:textId="77777777" w:rsidR="00542DC8" w:rsidRPr="00992F98" w:rsidRDefault="00542DC8" w:rsidP="00542DC8">
      <w:pPr>
        <w:spacing w:after="120" w:line="240" w:lineRule="auto"/>
        <w:jc w:val="both"/>
        <w:rPr>
          <w:rFonts w:cstheme="minorHAnsi"/>
        </w:rPr>
      </w:pPr>
    </w:p>
    <w:p w14:paraId="6E168DF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1" w:name="_Toc443307118"/>
      <w:r w:rsidRPr="00992F98">
        <w:rPr>
          <w:rFonts w:cstheme="minorHAnsi"/>
          <w:b/>
          <w:szCs w:val="24"/>
        </w:rPr>
        <w:t xml:space="preserve"> </w:t>
      </w:r>
      <w:bookmarkStart w:id="62" w:name="_Ref4505765"/>
      <w:r w:rsidRPr="00992F98">
        <w:rPr>
          <w:rFonts w:cstheme="minorHAnsi"/>
          <w:b/>
          <w:szCs w:val="24"/>
        </w:rPr>
        <w:t>Bankovní záruk</w:t>
      </w:r>
      <w:bookmarkEnd w:id="61"/>
      <w:r w:rsidRPr="00992F98">
        <w:rPr>
          <w:rFonts w:cstheme="minorHAnsi"/>
          <w:b/>
          <w:szCs w:val="24"/>
        </w:rPr>
        <w:t>y/zádržné</w:t>
      </w:r>
      <w:bookmarkEnd w:id="62"/>
    </w:p>
    <w:p w14:paraId="72510A81" w14:textId="3A41EF37" w:rsidR="00542DC8" w:rsidRPr="00992F98" w:rsidRDefault="00952483" w:rsidP="00542DC8">
      <w:pPr>
        <w:numPr>
          <w:ilvl w:val="1"/>
          <w:numId w:val="11"/>
        </w:numPr>
        <w:tabs>
          <w:tab w:val="num" w:pos="0"/>
        </w:tabs>
        <w:spacing w:after="120" w:line="240" w:lineRule="auto"/>
        <w:jc w:val="both"/>
        <w:rPr>
          <w:rFonts w:cstheme="minorHAnsi"/>
          <w:color w:val="000000"/>
        </w:rPr>
      </w:pPr>
      <w:r w:rsidRPr="00992F98">
        <w:rPr>
          <w:rFonts w:cstheme="minorHAnsi"/>
          <w:szCs w:val="24"/>
        </w:rPr>
        <w:t xml:space="preserve">Zádržné, popř. bankovní záruka jsou upraveny </w:t>
      </w:r>
      <w:r w:rsidRPr="00D67077">
        <w:rPr>
          <w:rFonts w:cstheme="minorHAnsi"/>
          <w:szCs w:val="24"/>
        </w:rPr>
        <w:t xml:space="preserve">v čl. </w:t>
      </w:r>
      <w:r w:rsidRPr="00D67077">
        <w:rPr>
          <w:rFonts w:cstheme="minorHAnsi"/>
          <w:szCs w:val="24"/>
        </w:rPr>
        <w:fldChar w:fldCharType="begin"/>
      </w:r>
      <w:r w:rsidRPr="00D67077">
        <w:rPr>
          <w:rFonts w:cstheme="minorHAnsi"/>
          <w:szCs w:val="24"/>
        </w:rPr>
        <w:instrText xml:space="preserve"> REF _Ref94616469 \r \h </w:instrText>
      </w:r>
      <w:r w:rsidR="00992F98" w:rsidRPr="00D67077">
        <w:rPr>
          <w:rFonts w:cstheme="minorHAnsi"/>
          <w:szCs w:val="24"/>
        </w:rPr>
        <w:instrText xml:space="preserve"> \* MERGEFORMAT </w:instrText>
      </w:r>
      <w:r w:rsidRPr="00D67077">
        <w:rPr>
          <w:rFonts w:cstheme="minorHAnsi"/>
          <w:szCs w:val="24"/>
        </w:rPr>
      </w:r>
      <w:r w:rsidRPr="00D67077">
        <w:rPr>
          <w:rFonts w:cstheme="minorHAnsi"/>
          <w:szCs w:val="24"/>
        </w:rPr>
        <w:fldChar w:fldCharType="separate"/>
      </w:r>
      <w:r w:rsidR="00AE4724">
        <w:rPr>
          <w:rFonts w:cstheme="minorHAnsi"/>
          <w:szCs w:val="24"/>
        </w:rPr>
        <w:t>3.12</w:t>
      </w:r>
      <w:r w:rsidRPr="00D67077">
        <w:rPr>
          <w:rFonts w:cstheme="minorHAnsi"/>
          <w:szCs w:val="24"/>
        </w:rPr>
        <w:fldChar w:fldCharType="end"/>
      </w:r>
      <w:r w:rsidR="00226BAE" w:rsidRPr="00D67077">
        <w:rPr>
          <w:rFonts w:cstheme="minorHAnsi"/>
          <w:szCs w:val="24"/>
        </w:rPr>
        <w:t>.</w:t>
      </w:r>
      <w:r w:rsidRPr="00D67077">
        <w:rPr>
          <w:rFonts w:cstheme="minorHAnsi"/>
          <w:szCs w:val="24"/>
        </w:rPr>
        <w:t xml:space="preserve"> a násl. této </w:t>
      </w:r>
      <w:r w:rsidR="00FF146C" w:rsidRPr="00D67077">
        <w:rPr>
          <w:rFonts w:cstheme="minorHAnsi"/>
          <w:szCs w:val="24"/>
        </w:rPr>
        <w:t>s</w:t>
      </w:r>
      <w:r w:rsidRPr="00D67077">
        <w:rPr>
          <w:rFonts w:cstheme="minorHAnsi"/>
          <w:szCs w:val="24"/>
        </w:rPr>
        <w:t>mlouvy</w:t>
      </w:r>
      <w:r w:rsidR="00172A16" w:rsidRPr="00D67077">
        <w:rPr>
          <w:rFonts w:cstheme="minorHAnsi"/>
          <w:szCs w:val="24"/>
        </w:rPr>
        <w:t>.</w:t>
      </w:r>
      <w:r w:rsidR="0096284F" w:rsidRPr="00992F98">
        <w:rPr>
          <w:rFonts w:cstheme="minorHAnsi"/>
          <w:szCs w:val="24"/>
        </w:rPr>
        <w:t xml:space="preserve"> </w:t>
      </w:r>
    </w:p>
    <w:p w14:paraId="2A0CE5AF" w14:textId="77777777" w:rsidR="00FF146C" w:rsidRPr="00992F98" w:rsidRDefault="00FF146C" w:rsidP="00FF146C">
      <w:pPr>
        <w:numPr>
          <w:ilvl w:val="1"/>
          <w:numId w:val="11"/>
        </w:numPr>
        <w:tabs>
          <w:tab w:val="num" w:pos="0"/>
        </w:tabs>
        <w:spacing w:after="120" w:line="240" w:lineRule="auto"/>
        <w:jc w:val="both"/>
        <w:rPr>
          <w:rFonts w:cstheme="minorHAnsi"/>
          <w:color w:val="000000"/>
        </w:rPr>
      </w:pPr>
      <w:r w:rsidRPr="00992F98">
        <w:rPr>
          <w:rFonts w:cstheme="minorHAnsi"/>
          <w:szCs w:val="24"/>
        </w:rPr>
        <w:t>Vystavení neodvolatelné bankovní záruky, bude-li nahrazovat zádržné, doloží zhotovitel objednateli originálem záruční listiny vystavené bankou, která byla zřízena a provozuje činnost podle zákona č. 21/1992 Sb., o bankách, ve prospěch objednatele jako jediného oprávněného. Bankovní záruka musí být vystavena jako neodvolatelná a bezpodmínečná, přičemž banka se zaváže k plnění bez námitek a</w:t>
      </w:r>
      <w:r w:rsidRPr="00992F98">
        <w:rPr>
          <w:rFonts w:cstheme="minorHAnsi"/>
        </w:rPr>
        <w:t xml:space="preserve"> na základě první výzvy oprávněného. </w:t>
      </w:r>
      <w:r w:rsidRPr="00992F98">
        <w:rPr>
          <w:rFonts w:cstheme="minorHAnsi"/>
          <w:szCs w:val="24"/>
        </w:rPr>
        <w:t>O předložení bankovní záruky se provede zápis v předávacím protokolu.</w:t>
      </w:r>
    </w:p>
    <w:p w14:paraId="4BD436ED" w14:textId="77777777" w:rsidR="00542DC8" w:rsidRPr="00992F98" w:rsidRDefault="00542DC8" w:rsidP="00542DC8">
      <w:pPr>
        <w:spacing w:after="120" w:line="240" w:lineRule="auto"/>
        <w:jc w:val="both"/>
        <w:rPr>
          <w:rFonts w:cstheme="minorHAnsi"/>
        </w:rPr>
      </w:pPr>
    </w:p>
    <w:p w14:paraId="274BFF7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3" w:name="_Toc443307119"/>
      <w:r w:rsidRPr="00992F98">
        <w:rPr>
          <w:rFonts w:cstheme="minorHAnsi"/>
          <w:b/>
          <w:szCs w:val="24"/>
        </w:rPr>
        <w:t xml:space="preserve"> Sankce</w:t>
      </w:r>
      <w:bookmarkEnd w:id="63"/>
    </w:p>
    <w:p w14:paraId="299411C8" w14:textId="77777777" w:rsidR="00542DC8" w:rsidRPr="00992F98" w:rsidRDefault="00542DC8" w:rsidP="00542DC8">
      <w:pPr>
        <w:numPr>
          <w:ilvl w:val="1"/>
          <w:numId w:val="11"/>
        </w:numPr>
        <w:tabs>
          <w:tab w:val="num" w:pos="0"/>
        </w:tabs>
        <w:spacing w:after="120" w:line="240" w:lineRule="auto"/>
        <w:jc w:val="both"/>
        <w:rPr>
          <w:rFonts w:cstheme="minorHAnsi"/>
          <w:bCs/>
          <w:iCs/>
          <w:szCs w:val="24"/>
        </w:rPr>
      </w:pPr>
      <w:r w:rsidRPr="00992F98">
        <w:rPr>
          <w:rFonts w:cstheme="minorHAnsi"/>
          <w:bCs/>
          <w:iCs/>
          <w:szCs w:val="24"/>
        </w:rPr>
        <w:t>Dodržení lhůty pro řádné provedení a dokončení díla a dodržení platebních podmínek se považuje za podstatnou smluvní povinnost obou smluvních stran.</w:t>
      </w:r>
    </w:p>
    <w:p w14:paraId="307AFD2C" w14:textId="4BF39471" w:rsidR="00542DC8" w:rsidRPr="00AC133C" w:rsidRDefault="00542DC8" w:rsidP="00542DC8">
      <w:pPr>
        <w:numPr>
          <w:ilvl w:val="1"/>
          <w:numId w:val="11"/>
        </w:numPr>
        <w:tabs>
          <w:tab w:val="num" w:pos="0"/>
        </w:tabs>
        <w:spacing w:after="120" w:line="240" w:lineRule="auto"/>
        <w:jc w:val="both"/>
        <w:rPr>
          <w:rFonts w:cstheme="minorHAnsi"/>
        </w:rPr>
      </w:pPr>
      <w:r w:rsidRPr="00992F98">
        <w:rPr>
          <w:rFonts w:cstheme="minorHAnsi"/>
          <w:bCs/>
          <w:iCs/>
          <w:szCs w:val="24"/>
        </w:rPr>
        <w:t xml:space="preserve">V případě, že se objednatel ocitne v prodlení s předáním staveniště zhotoviteli dle čl. </w:t>
      </w:r>
      <w:r w:rsidRPr="00992F98">
        <w:rPr>
          <w:rFonts w:cstheme="minorHAnsi"/>
          <w:bCs/>
          <w:iCs/>
          <w:szCs w:val="24"/>
        </w:rPr>
        <w:fldChar w:fldCharType="begin"/>
      </w:r>
      <w:r w:rsidRPr="00992F98">
        <w:rPr>
          <w:rFonts w:cstheme="minorHAnsi"/>
          <w:bCs/>
          <w:iCs/>
          <w:szCs w:val="24"/>
        </w:rPr>
        <w:instrText xml:space="preserve"> REF _Ref486866294 \r \h  \* MERGEFORMAT </w:instrText>
      </w:r>
      <w:r w:rsidRPr="00992F98">
        <w:rPr>
          <w:rFonts w:cstheme="minorHAnsi"/>
          <w:bCs/>
          <w:iCs/>
          <w:szCs w:val="24"/>
        </w:rPr>
      </w:r>
      <w:r w:rsidRPr="00992F98">
        <w:rPr>
          <w:rFonts w:cstheme="minorHAnsi"/>
          <w:bCs/>
          <w:iCs/>
          <w:szCs w:val="24"/>
        </w:rPr>
        <w:fldChar w:fldCharType="separate"/>
      </w:r>
      <w:r w:rsidR="00AE4724">
        <w:rPr>
          <w:rFonts w:cstheme="minorHAnsi"/>
          <w:bCs/>
          <w:iCs/>
          <w:szCs w:val="24"/>
        </w:rPr>
        <w:t>4.1.1</w:t>
      </w:r>
      <w:r w:rsidRPr="00992F98">
        <w:rPr>
          <w:rFonts w:cstheme="minorHAnsi"/>
          <w:bCs/>
          <w:iCs/>
          <w:szCs w:val="24"/>
        </w:rPr>
        <w:fldChar w:fldCharType="end"/>
      </w:r>
      <w:r w:rsidR="00D85651" w:rsidRPr="00992F98">
        <w:rPr>
          <w:rFonts w:cstheme="minorHAnsi"/>
          <w:bCs/>
          <w:iCs/>
          <w:szCs w:val="24"/>
        </w:rPr>
        <w:t>.</w:t>
      </w:r>
      <w:r w:rsidRPr="00992F98">
        <w:rPr>
          <w:rFonts w:cstheme="minorHAnsi"/>
          <w:bCs/>
          <w:iCs/>
          <w:szCs w:val="24"/>
        </w:rPr>
        <w:t xml:space="preserve"> této smlouvy, si obě smluvní strany sjednávají smluvní pokutu, kterou se objednatel zavazuje uhradit zhotoviteli, a to ve výši </w:t>
      </w:r>
      <w:r w:rsidRPr="000152AA">
        <w:rPr>
          <w:rFonts w:cstheme="minorHAnsi"/>
          <w:bCs/>
          <w:iCs/>
          <w:szCs w:val="24"/>
        </w:rPr>
        <w:t>0,</w:t>
      </w:r>
      <w:r w:rsidR="0005221C" w:rsidRPr="000152AA">
        <w:rPr>
          <w:rFonts w:cstheme="minorHAnsi"/>
          <w:bCs/>
          <w:iCs/>
          <w:szCs w:val="24"/>
        </w:rPr>
        <w:t>0</w:t>
      </w:r>
      <w:r w:rsidRPr="000152AA">
        <w:rPr>
          <w:rFonts w:cstheme="minorHAnsi"/>
          <w:bCs/>
          <w:iCs/>
          <w:szCs w:val="24"/>
        </w:rPr>
        <w:t>1 %</w:t>
      </w:r>
      <w:r w:rsidRPr="00992F98">
        <w:rPr>
          <w:rFonts w:cstheme="minorHAnsi"/>
          <w:bCs/>
          <w:iCs/>
          <w:szCs w:val="24"/>
        </w:rPr>
        <w:t xml:space="preserve"> z celkové ceny za dílo za každý započatý kalendářní den objednatelova prodlení s řádným předáním staveniště zhotoviteli. </w:t>
      </w:r>
    </w:p>
    <w:p w14:paraId="794F60D1" w14:textId="40F7D23C" w:rsidR="00AC133C" w:rsidRPr="00992F98" w:rsidRDefault="00AC133C" w:rsidP="00AC133C">
      <w:pPr>
        <w:numPr>
          <w:ilvl w:val="1"/>
          <w:numId w:val="11"/>
        </w:numPr>
        <w:tabs>
          <w:tab w:val="num" w:pos="0"/>
        </w:tabs>
        <w:spacing w:after="120" w:line="240" w:lineRule="auto"/>
        <w:jc w:val="both"/>
        <w:rPr>
          <w:rFonts w:cstheme="minorHAnsi"/>
        </w:rPr>
      </w:pPr>
      <w:r>
        <w:rPr>
          <w:rFonts w:cstheme="minorHAnsi"/>
          <w:bCs/>
          <w:iCs/>
          <w:szCs w:val="24"/>
        </w:rPr>
        <w:t>Obdobně v</w:t>
      </w:r>
      <w:r w:rsidRPr="00992F98">
        <w:rPr>
          <w:rFonts w:cstheme="minorHAnsi"/>
          <w:bCs/>
          <w:iCs/>
          <w:szCs w:val="24"/>
        </w:rPr>
        <w:t xml:space="preserve"> případě, že se </w:t>
      </w:r>
      <w:r>
        <w:rPr>
          <w:rFonts w:cstheme="minorHAnsi"/>
          <w:bCs/>
          <w:iCs/>
          <w:szCs w:val="24"/>
        </w:rPr>
        <w:t xml:space="preserve">zhotovitel </w:t>
      </w:r>
      <w:r w:rsidRPr="00992F98">
        <w:rPr>
          <w:rFonts w:cstheme="minorHAnsi"/>
          <w:bCs/>
          <w:iCs/>
          <w:szCs w:val="24"/>
        </w:rPr>
        <w:t>ocitne v prodlení s pře</w:t>
      </w:r>
      <w:r>
        <w:rPr>
          <w:rFonts w:cstheme="minorHAnsi"/>
          <w:bCs/>
          <w:iCs/>
          <w:szCs w:val="24"/>
        </w:rPr>
        <w:t>vzetím</w:t>
      </w:r>
      <w:r w:rsidRPr="00992F98">
        <w:rPr>
          <w:rFonts w:cstheme="minorHAnsi"/>
          <w:bCs/>
          <w:iCs/>
          <w:szCs w:val="24"/>
        </w:rPr>
        <w:t xml:space="preserve"> staveniště dle čl. </w:t>
      </w:r>
      <w:r w:rsidRPr="00992F98">
        <w:rPr>
          <w:rFonts w:cstheme="minorHAnsi"/>
          <w:bCs/>
          <w:iCs/>
          <w:szCs w:val="24"/>
        </w:rPr>
        <w:fldChar w:fldCharType="begin"/>
      </w:r>
      <w:r w:rsidRPr="00992F98">
        <w:rPr>
          <w:rFonts w:cstheme="minorHAnsi"/>
          <w:bCs/>
          <w:iCs/>
          <w:szCs w:val="24"/>
        </w:rPr>
        <w:instrText xml:space="preserve"> REF _Ref486866294 \r \h  \* MERGEFORMAT </w:instrText>
      </w:r>
      <w:r w:rsidRPr="00992F98">
        <w:rPr>
          <w:rFonts w:cstheme="minorHAnsi"/>
          <w:bCs/>
          <w:iCs/>
          <w:szCs w:val="24"/>
        </w:rPr>
      </w:r>
      <w:r w:rsidRPr="00992F98">
        <w:rPr>
          <w:rFonts w:cstheme="minorHAnsi"/>
          <w:bCs/>
          <w:iCs/>
          <w:szCs w:val="24"/>
        </w:rPr>
        <w:fldChar w:fldCharType="separate"/>
      </w:r>
      <w:r w:rsidR="00AE4724">
        <w:rPr>
          <w:rFonts w:cstheme="minorHAnsi"/>
          <w:bCs/>
          <w:iCs/>
          <w:szCs w:val="24"/>
        </w:rPr>
        <w:t>4.1.1</w:t>
      </w:r>
      <w:r w:rsidRPr="00992F98">
        <w:rPr>
          <w:rFonts w:cstheme="minorHAnsi"/>
          <w:bCs/>
          <w:iCs/>
          <w:szCs w:val="24"/>
        </w:rPr>
        <w:fldChar w:fldCharType="end"/>
      </w:r>
      <w:r w:rsidRPr="00992F98">
        <w:rPr>
          <w:rFonts w:cstheme="minorHAnsi"/>
          <w:bCs/>
          <w:iCs/>
          <w:szCs w:val="24"/>
        </w:rPr>
        <w:t xml:space="preserve">. této smlouvy, si obě smluvní strany sjednávají smluvní pokutu, kterou se </w:t>
      </w:r>
      <w:r>
        <w:rPr>
          <w:rFonts w:cstheme="minorHAnsi"/>
          <w:bCs/>
          <w:iCs/>
          <w:szCs w:val="24"/>
        </w:rPr>
        <w:t>zhotovitel</w:t>
      </w:r>
      <w:r w:rsidRPr="00992F98">
        <w:rPr>
          <w:rFonts w:cstheme="minorHAnsi"/>
          <w:bCs/>
          <w:iCs/>
          <w:szCs w:val="24"/>
        </w:rPr>
        <w:t xml:space="preserve"> zavazuje uhradit </w:t>
      </w:r>
      <w:r>
        <w:rPr>
          <w:rFonts w:cstheme="minorHAnsi"/>
          <w:bCs/>
          <w:iCs/>
          <w:szCs w:val="24"/>
        </w:rPr>
        <w:t>objednateli</w:t>
      </w:r>
      <w:r w:rsidRPr="00992F98">
        <w:rPr>
          <w:rFonts w:cstheme="minorHAnsi"/>
          <w:bCs/>
          <w:iCs/>
          <w:szCs w:val="24"/>
        </w:rPr>
        <w:t xml:space="preserve">, a to ve výši </w:t>
      </w:r>
      <w:r w:rsidRPr="000152AA">
        <w:rPr>
          <w:rFonts w:cstheme="minorHAnsi"/>
          <w:bCs/>
          <w:iCs/>
          <w:szCs w:val="24"/>
        </w:rPr>
        <w:t>0,01 %</w:t>
      </w:r>
      <w:r w:rsidRPr="00992F98">
        <w:rPr>
          <w:rFonts w:cstheme="minorHAnsi"/>
          <w:bCs/>
          <w:iCs/>
          <w:szCs w:val="24"/>
        </w:rPr>
        <w:t xml:space="preserve"> z celkové ceny za dílo za každý započatý kalendářní den </w:t>
      </w:r>
      <w:r>
        <w:rPr>
          <w:rFonts w:cstheme="minorHAnsi"/>
          <w:bCs/>
          <w:iCs/>
          <w:szCs w:val="24"/>
        </w:rPr>
        <w:t>zhotovitelova</w:t>
      </w:r>
      <w:r w:rsidRPr="00992F98">
        <w:rPr>
          <w:rFonts w:cstheme="minorHAnsi"/>
          <w:bCs/>
          <w:iCs/>
          <w:szCs w:val="24"/>
        </w:rPr>
        <w:t xml:space="preserve"> prodlení s řádným p</w:t>
      </w:r>
      <w:r>
        <w:rPr>
          <w:rFonts w:cstheme="minorHAnsi"/>
          <w:bCs/>
          <w:iCs/>
          <w:szCs w:val="24"/>
        </w:rPr>
        <w:t>řevzetím</w:t>
      </w:r>
      <w:r w:rsidRPr="00992F98">
        <w:rPr>
          <w:rFonts w:cstheme="minorHAnsi"/>
          <w:bCs/>
          <w:iCs/>
          <w:szCs w:val="24"/>
        </w:rPr>
        <w:t xml:space="preserve"> staveniště. </w:t>
      </w:r>
    </w:p>
    <w:p w14:paraId="754217FA" w14:textId="58B5C3B4"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V případě, </w:t>
      </w:r>
      <w:r w:rsidRPr="00992F98">
        <w:rPr>
          <w:rFonts w:cstheme="minorHAnsi"/>
          <w:bCs/>
          <w:iCs/>
          <w:szCs w:val="24"/>
        </w:rPr>
        <w:t xml:space="preserve">že objednatel bezdůvodně nepřevezme dílo a ocitne se v prodlení s převzetím díla, si obě smluvní strany sjednávají smluvní pokutu, kterou se objednatel zavazuje uhradit zhotoviteli, a to ve výši </w:t>
      </w:r>
      <w:r w:rsidRPr="000152AA">
        <w:rPr>
          <w:rFonts w:cstheme="minorHAnsi"/>
          <w:bCs/>
          <w:iCs/>
          <w:szCs w:val="24"/>
        </w:rPr>
        <w:t>0,</w:t>
      </w:r>
      <w:r w:rsidR="0005221C" w:rsidRPr="000152AA">
        <w:rPr>
          <w:rFonts w:cstheme="minorHAnsi"/>
          <w:bCs/>
          <w:iCs/>
          <w:szCs w:val="24"/>
        </w:rPr>
        <w:t>0</w:t>
      </w:r>
      <w:r w:rsidRPr="000152AA">
        <w:rPr>
          <w:rFonts w:cstheme="minorHAnsi"/>
          <w:bCs/>
          <w:iCs/>
          <w:szCs w:val="24"/>
        </w:rPr>
        <w:t>1 %</w:t>
      </w:r>
      <w:r w:rsidRPr="00992F98">
        <w:rPr>
          <w:rFonts w:cstheme="minorHAnsi"/>
          <w:bCs/>
          <w:iCs/>
          <w:szCs w:val="24"/>
        </w:rPr>
        <w:t xml:space="preserve"> z celkové ceny za dílo za každý započatý kalendářní den objednatelova prodlení s převzetím díla podle čl. </w:t>
      </w:r>
      <w:r w:rsidRPr="00992F98">
        <w:rPr>
          <w:rFonts w:cstheme="minorHAnsi"/>
          <w:bCs/>
          <w:iCs/>
          <w:szCs w:val="24"/>
        </w:rPr>
        <w:fldChar w:fldCharType="begin"/>
      </w:r>
      <w:r w:rsidRPr="00992F98">
        <w:rPr>
          <w:rFonts w:cstheme="minorHAnsi"/>
          <w:bCs/>
          <w:iCs/>
          <w:szCs w:val="24"/>
        </w:rPr>
        <w:instrText xml:space="preserve"> REF _Ref440782083 \r \h  \* MERGEFORMAT </w:instrText>
      </w:r>
      <w:r w:rsidRPr="00992F98">
        <w:rPr>
          <w:rFonts w:cstheme="minorHAnsi"/>
          <w:bCs/>
          <w:iCs/>
          <w:szCs w:val="24"/>
        </w:rPr>
      </w:r>
      <w:r w:rsidRPr="00992F98">
        <w:rPr>
          <w:rFonts w:cstheme="minorHAnsi"/>
          <w:bCs/>
          <w:iCs/>
          <w:szCs w:val="24"/>
        </w:rPr>
        <w:fldChar w:fldCharType="separate"/>
      </w:r>
      <w:r w:rsidR="00AE4724">
        <w:rPr>
          <w:rFonts w:cstheme="minorHAnsi"/>
          <w:bCs/>
          <w:iCs/>
          <w:szCs w:val="24"/>
        </w:rPr>
        <w:t>7.1</w:t>
      </w:r>
      <w:r w:rsidRPr="00992F98">
        <w:rPr>
          <w:rFonts w:cstheme="minorHAnsi"/>
          <w:bCs/>
          <w:iCs/>
          <w:szCs w:val="24"/>
        </w:rPr>
        <w:fldChar w:fldCharType="end"/>
      </w:r>
      <w:r w:rsidR="00226BAE" w:rsidRPr="00992F98">
        <w:rPr>
          <w:rFonts w:cstheme="minorHAnsi"/>
          <w:bCs/>
          <w:iCs/>
          <w:szCs w:val="24"/>
        </w:rPr>
        <w:t>.</w:t>
      </w:r>
      <w:r w:rsidRPr="00992F98">
        <w:rPr>
          <w:rFonts w:cstheme="minorHAnsi"/>
          <w:bCs/>
          <w:iCs/>
          <w:szCs w:val="24"/>
        </w:rPr>
        <w:t xml:space="preserve"> této smlouvy.</w:t>
      </w:r>
    </w:p>
    <w:p w14:paraId="039EBAF3" w14:textId="77777777" w:rsidR="00542DC8" w:rsidRPr="00992F98" w:rsidRDefault="00542DC8" w:rsidP="00542DC8">
      <w:pPr>
        <w:numPr>
          <w:ilvl w:val="1"/>
          <w:numId w:val="11"/>
        </w:numPr>
        <w:tabs>
          <w:tab w:val="num" w:pos="0"/>
        </w:tabs>
        <w:spacing w:after="120" w:line="240" w:lineRule="auto"/>
        <w:jc w:val="both"/>
        <w:rPr>
          <w:rFonts w:cstheme="minorHAnsi"/>
          <w:bCs/>
          <w:iCs/>
          <w:szCs w:val="24"/>
        </w:rPr>
      </w:pPr>
      <w:r w:rsidRPr="00992F98">
        <w:rPr>
          <w:rFonts w:cstheme="minorHAnsi"/>
          <w:bCs/>
          <w:iCs/>
          <w:szCs w:val="24"/>
        </w:rPr>
        <w:t xml:space="preserve">Ocitne-li se objednatel v prodlení s jakýmkoliv peněžitým plněním dle této smlouvy ve prospěch zhotovitele, pak si obě smluvní strany sjednávají smluvní úrok z prodlení, který se objednatel zavazuje uhradit zhotoviteli, a to ve výši </w:t>
      </w:r>
      <w:r w:rsidRPr="000152AA">
        <w:rPr>
          <w:rFonts w:cstheme="minorHAnsi"/>
          <w:bCs/>
          <w:iCs/>
          <w:szCs w:val="24"/>
        </w:rPr>
        <w:t>0,</w:t>
      </w:r>
      <w:r w:rsidR="00EE1FD7" w:rsidRPr="000152AA">
        <w:rPr>
          <w:rFonts w:cstheme="minorHAnsi"/>
          <w:bCs/>
          <w:iCs/>
          <w:szCs w:val="24"/>
        </w:rPr>
        <w:t xml:space="preserve">02 </w:t>
      </w:r>
      <w:r w:rsidRPr="000152AA">
        <w:rPr>
          <w:rFonts w:cstheme="minorHAnsi"/>
          <w:bCs/>
          <w:iCs/>
          <w:szCs w:val="24"/>
        </w:rPr>
        <w:t>%</w:t>
      </w:r>
      <w:r w:rsidRPr="00992F98">
        <w:rPr>
          <w:rFonts w:cstheme="minorHAnsi"/>
          <w:bCs/>
          <w:iCs/>
          <w:szCs w:val="24"/>
        </w:rPr>
        <w:t xml:space="preserve"> z dlužné částky za každý započatý kalendářní den takového objednatelova peněžitého prodlení.</w:t>
      </w:r>
    </w:p>
    <w:p w14:paraId="7B76A9C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Obdobně ocitne-li se zhotovitel v prodlení s jakýmkoliv peněžitým plněním dle této smlouvy ve prospěch objednatele, pak si obě smluvní strany sjednávají smluvní úrok z prodlení, který se zhotovitel zavazuje uhradit objednateli, a to ve výši </w:t>
      </w:r>
      <w:r w:rsidRPr="000152AA">
        <w:rPr>
          <w:rFonts w:cstheme="minorHAnsi"/>
        </w:rPr>
        <w:t>0,</w:t>
      </w:r>
      <w:r w:rsidR="00EE1FD7" w:rsidRPr="000152AA">
        <w:rPr>
          <w:rFonts w:cstheme="minorHAnsi"/>
        </w:rPr>
        <w:t xml:space="preserve">02 </w:t>
      </w:r>
      <w:r w:rsidRPr="000152AA">
        <w:rPr>
          <w:rFonts w:cstheme="minorHAnsi"/>
        </w:rPr>
        <w:t>%</w:t>
      </w:r>
      <w:r w:rsidRPr="00992F98">
        <w:rPr>
          <w:rFonts w:cstheme="minorHAnsi"/>
        </w:rPr>
        <w:t xml:space="preserve"> z dlužné částky za každý započatý kalendářní den takového zhotovitelova peněžitého prodlení.</w:t>
      </w:r>
    </w:p>
    <w:p w14:paraId="125B5B22" w14:textId="35FCB193" w:rsidR="00542DC8" w:rsidRPr="00992F98" w:rsidRDefault="00542DC8" w:rsidP="00542DC8">
      <w:pPr>
        <w:numPr>
          <w:ilvl w:val="1"/>
          <w:numId w:val="11"/>
        </w:numPr>
        <w:tabs>
          <w:tab w:val="num" w:pos="0"/>
        </w:tabs>
        <w:spacing w:after="120" w:line="240" w:lineRule="auto"/>
        <w:jc w:val="both"/>
        <w:rPr>
          <w:rFonts w:cstheme="minorHAnsi"/>
        </w:rPr>
      </w:pPr>
      <w:bookmarkStart w:id="64" w:name="_Ref440791913"/>
      <w:r w:rsidRPr="00992F98">
        <w:rPr>
          <w:rFonts w:cstheme="minorHAnsi"/>
          <w:bCs/>
          <w:iCs/>
          <w:szCs w:val="24"/>
        </w:rPr>
        <w:t>V případě, že se zhotovitel ocitne v prodlení s předložením dokladů prokazujících existenc</w:t>
      </w:r>
      <w:r w:rsidR="009C3FD2" w:rsidRPr="00992F98">
        <w:rPr>
          <w:rFonts w:cstheme="minorHAnsi"/>
          <w:bCs/>
          <w:iCs/>
          <w:szCs w:val="24"/>
        </w:rPr>
        <w:t>i</w:t>
      </w:r>
      <w:r w:rsidRPr="00992F98">
        <w:rPr>
          <w:rFonts w:cstheme="minorHAnsi"/>
          <w:bCs/>
          <w:iCs/>
          <w:szCs w:val="24"/>
        </w:rPr>
        <w:t xml:space="preserve"> pojištění dle čl. </w:t>
      </w:r>
      <w:r w:rsidRPr="00992F98">
        <w:rPr>
          <w:rFonts w:cstheme="minorHAnsi"/>
          <w:bCs/>
          <w:iCs/>
          <w:szCs w:val="24"/>
        </w:rPr>
        <w:fldChar w:fldCharType="begin"/>
      </w:r>
      <w:r w:rsidRPr="00992F98">
        <w:rPr>
          <w:rFonts w:cstheme="minorHAnsi"/>
          <w:bCs/>
          <w:iCs/>
          <w:szCs w:val="24"/>
        </w:rPr>
        <w:instrText xml:space="preserve"> REF _Ref440791762 \r \h  \* MERGEFORMAT </w:instrText>
      </w:r>
      <w:r w:rsidRPr="00992F98">
        <w:rPr>
          <w:rFonts w:cstheme="minorHAnsi"/>
          <w:bCs/>
          <w:iCs/>
          <w:szCs w:val="24"/>
        </w:rPr>
      </w:r>
      <w:r w:rsidRPr="00992F98">
        <w:rPr>
          <w:rFonts w:cstheme="minorHAnsi"/>
          <w:bCs/>
          <w:iCs/>
          <w:szCs w:val="24"/>
        </w:rPr>
        <w:fldChar w:fldCharType="separate"/>
      </w:r>
      <w:r w:rsidR="00AE4724">
        <w:rPr>
          <w:rFonts w:cstheme="minorHAnsi"/>
          <w:bCs/>
          <w:iCs/>
          <w:szCs w:val="24"/>
        </w:rPr>
        <w:t>10.2</w:t>
      </w:r>
      <w:r w:rsidRPr="00992F98">
        <w:rPr>
          <w:rFonts w:cstheme="minorHAnsi"/>
          <w:bCs/>
          <w:iCs/>
          <w:szCs w:val="24"/>
        </w:rPr>
        <w:fldChar w:fldCharType="end"/>
      </w:r>
      <w:r w:rsidR="00D85651" w:rsidRPr="00992F98">
        <w:rPr>
          <w:rFonts w:cstheme="minorHAnsi"/>
          <w:bCs/>
          <w:iCs/>
          <w:szCs w:val="24"/>
        </w:rPr>
        <w:t>.</w:t>
      </w:r>
      <w:r w:rsidRPr="00992F98">
        <w:rPr>
          <w:rFonts w:cstheme="minorHAnsi"/>
          <w:bCs/>
          <w:iCs/>
          <w:szCs w:val="24"/>
        </w:rPr>
        <w:t xml:space="preserve"> této smlouvy, si obě smluvní strany sjednávají smluvní pokutu, kterou se zhotovitel zavazuje uhradit objednateli, a to ve výši </w:t>
      </w:r>
      <w:r w:rsidRPr="000152AA">
        <w:rPr>
          <w:rFonts w:cstheme="minorHAnsi"/>
          <w:bCs/>
          <w:iCs/>
          <w:szCs w:val="24"/>
        </w:rPr>
        <w:t>0,</w:t>
      </w:r>
      <w:r w:rsidR="00EE1FD7" w:rsidRPr="000152AA">
        <w:rPr>
          <w:rFonts w:cstheme="minorHAnsi"/>
          <w:bCs/>
          <w:iCs/>
          <w:szCs w:val="24"/>
        </w:rPr>
        <w:t xml:space="preserve">01 </w:t>
      </w:r>
      <w:r w:rsidRPr="000152AA">
        <w:rPr>
          <w:rFonts w:cstheme="minorHAnsi"/>
          <w:bCs/>
          <w:iCs/>
          <w:szCs w:val="24"/>
        </w:rPr>
        <w:t>%</w:t>
      </w:r>
      <w:r w:rsidRPr="00992F98">
        <w:rPr>
          <w:rFonts w:cstheme="minorHAnsi"/>
          <w:bCs/>
          <w:iCs/>
          <w:szCs w:val="24"/>
        </w:rPr>
        <w:t xml:space="preserve"> z celkové ceny za dílo za každý započatý kalendářní den zhotovitelova prodlení s předložením předmětných dokladů.</w:t>
      </w:r>
      <w:bookmarkEnd w:id="64"/>
    </w:p>
    <w:p w14:paraId="55C3F14E" w14:textId="37AB9317" w:rsidR="00542DC8" w:rsidRDefault="00542DC8" w:rsidP="00542DC8">
      <w:pPr>
        <w:numPr>
          <w:ilvl w:val="1"/>
          <w:numId w:val="11"/>
        </w:numPr>
        <w:tabs>
          <w:tab w:val="num" w:pos="0"/>
        </w:tabs>
        <w:spacing w:after="120" w:line="240" w:lineRule="auto"/>
        <w:jc w:val="both"/>
        <w:rPr>
          <w:rFonts w:cstheme="minorHAnsi"/>
          <w:bCs/>
          <w:iCs/>
          <w:szCs w:val="24"/>
        </w:rPr>
      </w:pPr>
      <w:bookmarkStart w:id="65" w:name="_Ref440782320"/>
      <w:r w:rsidRPr="00992F98">
        <w:rPr>
          <w:rFonts w:cstheme="minorHAnsi"/>
          <w:bCs/>
          <w:iCs/>
          <w:szCs w:val="24"/>
        </w:rPr>
        <w:t>V případě, že se zhotovitel ocitne v prodlení s</w:t>
      </w:r>
      <w:r w:rsidR="00FE2DB1">
        <w:rPr>
          <w:rFonts w:cstheme="minorHAnsi"/>
          <w:bCs/>
          <w:iCs/>
          <w:szCs w:val="24"/>
        </w:rPr>
        <w:t>e zahájením</w:t>
      </w:r>
      <w:r w:rsidRPr="00992F98">
        <w:rPr>
          <w:rFonts w:cstheme="minorHAnsi"/>
          <w:bCs/>
          <w:iCs/>
          <w:szCs w:val="24"/>
        </w:rPr>
        <w:t> plněním dle čl.</w:t>
      </w:r>
      <w:r w:rsidR="00794FD3">
        <w:rPr>
          <w:rFonts w:cstheme="minorHAnsi"/>
          <w:bCs/>
          <w:iCs/>
          <w:szCs w:val="24"/>
        </w:rPr>
        <w:t xml:space="preserve"> </w:t>
      </w:r>
      <w:r w:rsidR="000E74CD">
        <w:rPr>
          <w:rFonts w:cstheme="minorHAnsi"/>
          <w:bCs/>
          <w:iCs/>
          <w:szCs w:val="24"/>
        </w:rPr>
        <w:fldChar w:fldCharType="begin"/>
      </w:r>
      <w:r w:rsidR="000E74CD">
        <w:rPr>
          <w:rFonts w:cstheme="minorHAnsi"/>
          <w:bCs/>
          <w:iCs/>
          <w:szCs w:val="24"/>
        </w:rPr>
        <w:instrText xml:space="preserve"> REF _Ref177746809 \r \h </w:instrText>
      </w:r>
      <w:r w:rsidR="000E74CD">
        <w:rPr>
          <w:rFonts w:cstheme="minorHAnsi"/>
          <w:bCs/>
          <w:iCs/>
          <w:szCs w:val="24"/>
        </w:rPr>
      </w:r>
      <w:r w:rsidR="000E74CD">
        <w:rPr>
          <w:rFonts w:cstheme="minorHAnsi"/>
          <w:bCs/>
          <w:iCs/>
          <w:szCs w:val="24"/>
        </w:rPr>
        <w:fldChar w:fldCharType="separate"/>
      </w:r>
      <w:r w:rsidR="00AE4724">
        <w:rPr>
          <w:rFonts w:cstheme="minorHAnsi"/>
          <w:bCs/>
          <w:iCs/>
          <w:szCs w:val="24"/>
        </w:rPr>
        <w:t>4.1.2</w:t>
      </w:r>
      <w:r w:rsidR="000E74CD">
        <w:rPr>
          <w:rFonts w:cstheme="minorHAnsi"/>
          <w:bCs/>
          <w:iCs/>
          <w:szCs w:val="24"/>
        </w:rPr>
        <w:fldChar w:fldCharType="end"/>
      </w:r>
      <w:r w:rsidR="000E74CD">
        <w:rPr>
          <w:rFonts w:cstheme="minorHAnsi"/>
          <w:bCs/>
          <w:iCs/>
          <w:szCs w:val="24"/>
        </w:rPr>
        <w:t xml:space="preserve">. </w:t>
      </w:r>
      <w:r w:rsidRPr="00992F98">
        <w:rPr>
          <w:rFonts w:cstheme="minorHAnsi"/>
          <w:bCs/>
          <w:iCs/>
          <w:szCs w:val="24"/>
        </w:rPr>
        <w:t xml:space="preserve">této smlouvy, si obě smluvní strany sjednávají smluvní pokutu, kterou se zhotovitel zavazuje uhradit objednateli, a to ve výši </w:t>
      </w:r>
      <w:r w:rsidRPr="000152AA">
        <w:rPr>
          <w:rFonts w:cstheme="minorHAnsi"/>
          <w:bCs/>
          <w:iCs/>
          <w:szCs w:val="24"/>
        </w:rPr>
        <w:t>0,</w:t>
      </w:r>
      <w:r w:rsidR="00043FA6" w:rsidRPr="000152AA">
        <w:rPr>
          <w:rFonts w:cstheme="minorHAnsi"/>
          <w:bCs/>
          <w:iCs/>
          <w:szCs w:val="24"/>
        </w:rPr>
        <w:t>1</w:t>
      </w:r>
      <w:r w:rsidRPr="000152AA">
        <w:rPr>
          <w:rFonts w:cstheme="minorHAnsi"/>
          <w:bCs/>
          <w:iCs/>
          <w:szCs w:val="24"/>
        </w:rPr>
        <w:t xml:space="preserve"> %</w:t>
      </w:r>
      <w:r w:rsidRPr="00992F98">
        <w:rPr>
          <w:rFonts w:cstheme="minorHAnsi"/>
          <w:bCs/>
          <w:iCs/>
          <w:szCs w:val="24"/>
        </w:rPr>
        <w:t xml:space="preserve"> z celkové ceny za dílo za každý započatý kalendářní den zhotovitelova prodlení s</w:t>
      </w:r>
      <w:r w:rsidR="00970D16" w:rsidRPr="00992F98">
        <w:rPr>
          <w:rFonts w:cstheme="minorHAnsi"/>
          <w:bCs/>
          <w:iCs/>
          <w:szCs w:val="24"/>
        </w:rPr>
        <w:t> </w:t>
      </w:r>
      <w:r w:rsidRPr="00992F98">
        <w:rPr>
          <w:rFonts w:cstheme="minorHAnsi"/>
          <w:bCs/>
          <w:iCs/>
          <w:szCs w:val="24"/>
        </w:rPr>
        <w:t>plněním.</w:t>
      </w:r>
      <w:bookmarkEnd w:id="65"/>
    </w:p>
    <w:p w14:paraId="590D21E3" w14:textId="67EF0C3F" w:rsidR="00970D16" w:rsidRPr="00992F98" w:rsidRDefault="00970D16" w:rsidP="00970D16">
      <w:pPr>
        <w:numPr>
          <w:ilvl w:val="1"/>
          <w:numId w:val="11"/>
        </w:numPr>
        <w:tabs>
          <w:tab w:val="num" w:pos="0"/>
        </w:tabs>
        <w:spacing w:after="120" w:line="240" w:lineRule="auto"/>
        <w:jc w:val="both"/>
        <w:rPr>
          <w:rFonts w:cstheme="minorHAnsi"/>
          <w:bCs/>
          <w:iCs/>
          <w:szCs w:val="24"/>
        </w:rPr>
      </w:pPr>
      <w:r w:rsidRPr="00992F98">
        <w:rPr>
          <w:rFonts w:cstheme="minorHAnsi"/>
          <w:bCs/>
          <w:iCs/>
          <w:szCs w:val="24"/>
        </w:rPr>
        <w:t xml:space="preserve">V případě, že se zhotovitel ocitne v prodlení s plněním v termínu dle čl. </w:t>
      </w:r>
      <w:r w:rsidRPr="00992F98">
        <w:rPr>
          <w:rFonts w:cstheme="minorHAnsi"/>
          <w:bCs/>
          <w:iCs/>
          <w:szCs w:val="24"/>
        </w:rPr>
        <w:fldChar w:fldCharType="begin"/>
      </w:r>
      <w:r w:rsidRPr="00992F98">
        <w:rPr>
          <w:rFonts w:cstheme="minorHAnsi"/>
          <w:bCs/>
          <w:iCs/>
          <w:szCs w:val="24"/>
        </w:rPr>
        <w:instrText xml:space="preserve"> REF _Ref145582066 \r \h </w:instrText>
      </w:r>
      <w:r w:rsidR="00992F98">
        <w:rPr>
          <w:rFonts w:cstheme="minorHAnsi"/>
          <w:bCs/>
          <w:iCs/>
          <w:szCs w:val="24"/>
        </w:rPr>
        <w:instrText xml:space="preserve"> \* MERGEFORMAT </w:instrText>
      </w:r>
      <w:r w:rsidRPr="00992F98">
        <w:rPr>
          <w:rFonts w:cstheme="minorHAnsi"/>
          <w:bCs/>
          <w:iCs/>
          <w:szCs w:val="24"/>
        </w:rPr>
      </w:r>
      <w:r w:rsidRPr="00992F98">
        <w:rPr>
          <w:rFonts w:cstheme="minorHAnsi"/>
          <w:bCs/>
          <w:iCs/>
          <w:szCs w:val="24"/>
        </w:rPr>
        <w:fldChar w:fldCharType="separate"/>
      </w:r>
      <w:r w:rsidR="00AE4724">
        <w:rPr>
          <w:rFonts w:cstheme="minorHAnsi"/>
          <w:bCs/>
          <w:iCs/>
          <w:szCs w:val="24"/>
        </w:rPr>
        <w:t>4.1.3</w:t>
      </w:r>
      <w:r w:rsidRPr="00992F98">
        <w:rPr>
          <w:rFonts w:cstheme="minorHAnsi"/>
          <w:bCs/>
          <w:iCs/>
          <w:szCs w:val="24"/>
        </w:rPr>
        <w:fldChar w:fldCharType="end"/>
      </w:r>
      <w:r w:rsidRPr="00992F98">
        <w:rPr>
          <w:rFonts w:cstheme="minorHAnsi"/>
          <w:bCs/>
          <w:iCs/>
          <w:szCs w:val="24"/>
        </w:rPr>
        <w:t xml:space="preserve">. této smlouvy, si obě smluvní strany sjednávají smluvní pokutu, kterou se zhotovitel zavazuje uhradit objednateli, a to ve výši </w:t>
      </w:r>
      <w:r w:rsidRPr="000152AA">
        <w:rPr>
          <w:rFonts w:cstheme="minorHAnsi"/>
          <w:bCs/>
          <w:iCs/>
          <w:szCs w:val="24"/>
        </w:rPr>
        <w:t>0,1 %</w:t>
      </w:r>
      <w:r w:rsidRPr="00992F98">
        <w:rPr>
          <w:rFonts w:cstheme="minorHAnsi"/>
          <w:bCs/>
          <w:iCs/>
          <w:szCs w:val="24"/>
        </w:rPr>
        <w:t xml:space="preserve"> z celkové ceny za dílo za každý započatý kalendářní den zhotovitelova prodlení s plněním.</w:t>
      </w:r>
    </w:p>
    <w:p w14:paraId="67D9F886"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6" w:name="_Ref440782327"/>
      <w:r w:rsidRPr="00992F98">
        <w:rPr>
          <w:rFonts w:cstheme="minorHAnsi"/>
        </w:rPr>
        <w:t>V případě porušení povinnosti neodstranění vad uvedených v protokolu o předání a</w:t>
      </w:r>
      <w:r w:rsidR="00432E64" w:rsidRPr="00992F98">
        <w:rPr>
          <w:rFonts w:cstheme="minorHAnsi"/>
        </w:rPr>
        <w:t> </w:t>
      </w:r>
      <w:r w:rsidRPr="00992F98">
        <w:rPr>
          <w:rFonts w:cstheme="minorHAnsi"/>
        </w:rPr>
        <w:t xml:space="preserve">převzetí díla v dohodnutém termínu (při převzetí díla včetně vad) sjednávají smluvní strany smluvní pokutu ve výši </w:t>
      </w:r>
      <w:r w:rsidR="00AE0650" w:rsidRPr="000152AA">
        <w:rPr>
          <w:rFonts w:cstheme="minorHAnsi"/>
          <w:bCs/>
          <w:iCs/>
          <w:szCs w:val="24"/>
        </w:rPr>
        <w:t>10</w:t>
      </w:r>
      <w:r w:rsidR="002F141C" w:rsidRPr="000152AA">
        <w:rPr>
          <w:rFonts w:cstheme="minorHAnsi"/>
          <w:bCs/>
          <w:iCs/>
          <w:szCs w:val="24"/>
        </w:rPr>
        <w:t>.000,- Kč</w:t>
      </w:r>
      <w:r w:rsidR="00EE1FD7" w:rsidRPr="00992F98">
        <w:rPr>
          <w:rFonts w:cstheme="minorHAnsi"/>
          <w:bCs/>
          <w:iCs/>
          <w:szCs w:val="24"/>
        </w:rPr>
        <w:t xml:space="preserve"> z</w:t>
      </w:r>
      <w:r w:rsidR="002F141C" w:rsidRPr="00992F98">
        <w:rPr>
          <w:rFonts w:cstheme="minorHAnsi"/>
          <w:bCs/>
          <w:iCs/>
          <w:szCs w:val="24"/>
        </w:rPr>
        <w:t>a</w:t>
      </w:r>
      <w:r w:rsidRPr="00992F98">
        <w:rPr>
          <w:rFonts w:cstheme="minorHAnsi"/>
        </w:rPr>
        <w:t xml:space="preserve"> každou vadu, u níž je </w:t>
      </w:r>
      <w:r w:rsidR="0005221C" w:rsidRPr="00992F98">
        <w:rPr>
          <w:rFonts w:cstheme="minorHAnsi"/>
        </w:rPr>
        <w:t>z</w:t>
      </w:r>
      <w:r w:rsidRPr="00992F98">
        <w:rPr>
          <w:rFonts w:cstheme="minorHAnsi"/>
        </w:rPr>
        <w:t>hotovitel v prodlení, a</w:t>
      </w:r>
      <w:r w:rsidR="006D36FE" w:rsidRPr="00992F98">
        <w:rPr>
          <w:rFonts w:cstheme="minorHAnsi"/>
        </w:rPr>
        <w:t xml:space="preserve"> dále současně smluvní pokutu ve výši</w:t>
      </w:r>
      <w:r w:rsidR="00AE0650" w:rsidRPr="00992F98">
        <w:rPr>
          <w:rFonts w:cstheme="minorHAnsi"/>
        </w:rPr>
        <w:t xml:space="preserve"> </w:t>
      </w:r>
      <w:r w:rsidR="00AE0650" w:rsidRPr="000152AA">
        <w:rPr>
          <w:rFonts w:cstheme="minorHAnsi"/>
        </w:rPr>
        <w:t>1.000 Kč</w:t>
      </w:r>
      <w:r w:rsidRPr="00992F98">
        <w:rPr>
          <w:rFonts w:cstheme="minorHAnsi"/>
        </w:rPr>
        <w:t xml:space="preserve"> za každý den prodlení</w:t>
      </w:r>
      <w:r w:rsidR="00AE0650" w:rsidRPr="00992F98">
        <w:rPr>
          <w:rFonts w:cstheme="minorHAnsi"/>
        </w:rPr>
        <w:t xml:space="preserve"> za každou vadu.</w:t>
      </w:r>
    </w:p>
    <w:p w14:paraId="30201E92" w14:textId="6607A3B9" w:rsidR="00542DC8" w:rsidRPr="000152AA" w:rsidRDefault="00542DC8" w:rsidP="00542DC8">
      <w:pPr>
        <w:numPr>
          <w:ilvl w:val="1"/>
          <w:numId w:val="11"/>
        </w:numPr>
        <w:tabs>
          <w:tab w:val="num" w:pos="0"/>
        </w:tabs>
        <w:spacing w:after="120" w:line="240" w:lineRule="auto"/>
        <w:jc w:val="both"/>
        <w:rPr>
          <w:rFonts w:cstheme="minorHAnsi"/>
        </w:rPr>
      </w:pPr>
      <w:bookmarkStart w:id="67" w:name="_Ref440782331"/>
      <w:bookmarkEnd w:id="66"/>
      <w:r w:rsidRPr="00992F98">
        <w:rPr>
          <w:rFonts w:cstheme="minorHAnsi"/>
        </w:rPr>
        <w:t xml:space="preserve">V případě, že se zhotovitel ocitne v prodlení se splněním povinnosti nastoupit k odstranění reklamačních vad ve lhůtě a za podmínek dle čl. </w:t>
      </w:r>
      <w:r w:rsidRPr="00992F98">
        <w:rPr>
          <w:rFonts w:cstheme="minorHAnsi"/>
        </w:rPr>
        <w:fldChar w:fldCharType="begin"/>
      </w:r>
      <w:r w:rsidRPr="00992F98">
        <w:rPr>
          <w:rFonts w:cstheme="minorHAnsi"/>
        </w:rPr>
        <w:instrText xml:space="preserve"> REF _Ref440782280 \r \h  \* MERGEFORMAT </w:instrText>
      </w:r>
      <w:r w:rsidRPr="00992F98">
        <w:rPr>
          <w:rFonts w:cstheme="minorHAnsi"/>
        </w:rPr>
      </w:r>
      <w:r w:rsidRPr="00992F98">
        <w:rPr>
          <w:rFonts w:cstheme="minorHAnsi"/>
        </w:rPr>
        <w:fldChar w:fldCharType="separate"/>
      </w:r>
      <w:r w:rsidR="00AE4724">
        <w:rPr>
          <w:rFonts w:cstheme="minorHAnsi"/>
        </w:rPr>
        <w:t>6.5</w:t>
      </w:r>
      <w:r w:rsidRPr="00992F98">
        <w:rPr>
          <w:rFonts w:cstheme="minorHAnsi"/>
        </w:rPr>
        <w:fldChar w:fldCharType="end"/>
      </w:r>
      <w:r w:rsidR="00D85651" w:rsidRPr="00992F98">
        <w:rPr>
          <w:rFonts w:cstheme="minorHAnsi"/>
        </w:rPr>
        <w:t>.</w:t>
      </w:r>
      <w:r w:rsidRPr="00992F98">
        <w:rPr>
          <w:rFonts w:cstheme="minorHAnsi"/>
        </w:rPr>
        <w:t xml:space="preserve"> této smlouvy,</w:t>
      </w:r>
      <w:r w:rsidRPr="00992F98">
        <w:rPr>
          <w:rFonts w:cstheme="minorHAnsi"/>
          <w:bCs/>
          <w:iCs/>
          <w:szCs w:val="24"/>
        </w:rPr>
        <w:t xml:space="preserve"> si obě smluvní strany </w:t>
      </w:r>
      <w:r w:rsidRPr="000152AA">
        <w:rPr>
          <w:rFonts w:cstheme="minorHAnsi"/>
          <w:bCs/>
          <w:iCs/>
          <w:szCs w:val="24"/>
        </w:rPr>
        <w:t>sjednávají smluvní pokutu, kterou se zhotovitel zavazuje uhradit objednateli, a to ve výši 0,</w:t>
      </w:r>
      <w:r w:rsidR="000E37AF" w:rsidRPr="000152AA">
        <w:rPr>
          <w:rFonts w:cstheme="minorHAnsi"/>
          <w:bCs/>
          <w:iCs/>
          <w:szCs w:val="24"/>
        </w:rPr>
        <w:t>0</w:t>
      </w:r>
      <w:r w:rsidRPr="000152AA">
        <w:rPr>
          <w:rFonts w:cstheme="minorHAnsi"/>
          <w:bCs/>
          <w:iCs/>
          <w:szCs w:val="24"/>
        </w:rPr>
        <w:t>1</w:t>
      </w:r>
      <w:r w:rsidR="000C3719" w:rsidRPr="000152AA">
        <w:rPr>
          <w:rFonts w:cstheme="minorHAnsi"/>
          <w:bCs/>
          <w:iCs/>
          <w:szCs w:val="24"/>
        </w:rPr>
        <w:t> </w:t>
      </w:r>
      <w:r w:rsidRPr="000152AA">
        <w:rPr>
          <w:rFonts w:cstheme="minorHAnsi"/>
          <w:bCs/>
          <w:iCs/>
          <w:szCs w:val="24"/>
        </w:rPr>
        <w:t>% z celkové ceny za dílo za každý započatý kalendářní den zhotovitelova prodlení s </w:t>
      </w:r>
      <w:r w:rsidRPr="000152AA">
        <w:rPr>
          <w:rFonts w:cstheme="minorHAnsi"/>
          <w:bCs/>
        </w:rPr>
        <w:t>nástupem k odstranění reklamačních vad.</w:t>
      </w:r>
      <w:bookmarkEnd w:id="67"/>
    </w:p>
    <w:p w14:paraId="5B41A479" w14:textId="77777777" w:rsidR="00542DC8" w:rsidRPr="000152AA" w:rsidRDefault="00542DC8" w:rsidP="00542DC8">
      <w:pPr>
        <w:numPr>
          <w:ilvl w:val="1"/>
          <w:numId w:val="11"/>
        </w:numPr>
        <w:tabs>
          <w:tab w:val="num" w:pos="0"/>
        </w:tabs>
        <w:spacing w:after="120" w:line="240" w:lineRule="auto"/>
        <w:jc w:val="both"/>
        <w:rPr>
          <w:rFonts w:cstheme="minorHAnsi"/>
        </w:rPr>
      </w:pPr>
      <w:bookmarkStart w:id="68" w:name="_Ref440782335"/>
      <w:r w:rsidRPr="000152AA">
        <w:rPr>
          <w:rFonts w:cstheme="minorHAnsi"/>
        </w:rPr>
        <w:t>V případě nedodržení termínu k odstranění vad v záruční době se zhotovitel zavazuje uhradit objednateli smluvní pokutu:</w:t>
      </w:r>
    </w:p>
    <w:p w14:paraId="004FA335" w14:textId="77777777" w:rsidR="00542DC8" w:rsidRPr="000152AA" w:rsidRDefault="00542DC8" w:rsidP="00542DC8">
      <w:pPr>
        <w:numPr>
          <w:ilvl w:val="2"/>
          <w:numId w:val="11"/>
        </w:numPr>
        <w:spacing w:after="120" w:line="240" w:lineRule="auto"/>
        <w:jc w:val="both"/>
        <w:rPr>
          <w:rFonts w:cstheme="minorHAnsi"/>
        </w:rPr>
      </w:pPr>
      <w:r w:rsidRPr="000152AA">
        <w:rPr>
          <w:rFonts w:cstheme="minorHAnsi"/>
        </w:rPr>
        <w:t xml:space="preserve">v případě vady, která brání řádnému užívání díla, případně hrozí nebezpečí škody velkého rozsahu (havárie), smluvní pokutu ve </w:t>
      </w:r>
      <w:r w:rsidR="00C468F9" w:rsidRPr="000152AA">
        <w:rPr>
          <w:rFonts w:cstheme="minorHAnsi"/>
        </w:rPr>
        <w:t>výši 1.000,- Kč za každou reklamovanou vadu, u níž je Zhotovitel v prodlení a za každý i započatý den prodlení s jejím odstraněním,</w:t>
      </w:r>
    </w:p>
    <w:p w14:paraId="0A34D54A" w14:textId="77777777" w:rsidR="00542DC8" w:rsidRPr="000152AA" w:rsidRDefault="00C468F9" w:rsidP="00542DC8">
      <w:pPr>
        <w:numPr>
          <w:ilvl w:val="2"/>
          <w:numId w:val="11"/>
        </w:numPr>
        <w:spacing w:after="120" w:line="240" w:lineRule="auto"/>
        <w:jc w:val="both"/>
        <w:rPr>
          <w:rFonts w:cstheme="minorHAnsi"/>
        </w:rPr>
      </w:pPr>
      <w:r w:rsidRPr="000152AA">
        <w:rPr>
          <w:rFonts w:cstheme="minorHAnsi"/>
        </w:rPr>
        <w:t>v případě jiné vady se zhotovitel zavazuje uhradit objednateli smluvní pokutu ve výši 500,- Kč za každou reklamovanou vadu, u níž je zhotovitel v prodlení a za každý i započatý den prodlení s jejím odstraněním</w:t>
      </w:r>
      <w:r w:rsidR="00542DC8" w:rsidRPr="000152AA">
        <w:rPr>
          <w:rFonts w:cstheme="minorHAnsi"/>
        </w:rPr>
        <w:t>.</w:t>
      </w:r>
    </w:p>
    <w:bookmarkEnd w:id="68"/>
    <w:p w14:paraId="27E731BB" w14:textId="4E4AA597" w:rsidR="00542DC8" w:rsidRPr="00992F98" w:rsidRDefault="00542DC8" w:rsidP="00542DC8">
      <w:pPr>
        <w:numPr>
          <w:ilvl w:val="1"/>
          <w:numId w:val="11"/>
        </w:numPr>
        <w:tabs>
          <w:tab w:val="num" w:pos="0"/>
        </w:tabs>
        <w:spacing w:after="120" w:line="240" w:lineRule="auto"/>
        <w:jc w:val="both"/>
        <w:rPr>
          <w:rFonts w:cstheme="minorHAnsi"/>
          <w:szCs w:val="24"/>
        </w:rPr>
      </w:pPr>
      <w:r w:rsidRPr="000152AA">
        <w:rPr>
          <w:rFonts w:cstheme="minorHAnsi"/>
        </w:rPr>
        <w:t xml:space="preserve">V případě, že se zhotovitel ocitne v prodlení se splněním povinnosti vyklidit staveniště ve lhůtě a za podmínek dle čl. </w:t>
      </w:r>
      <w:r w:rsidRPr="000152AA">
        <w:rPr>
          <w:rFonts w:cstheme="minorHAnsi"/>
        </w:rPr>
        <w:fldChar w:fldCharType="begin"/>
      </w:r>
      <w:r w:rsidRPr="000152AA">
        <w:rPr>
          <w:rFonts w:cstheme="minorHAnsi"/>
        </w:rPr>
        <w:instrText xml:space="preserve"> REF _Ref486867700 \r \h  \* MERGEFORMAT </w:instrText>
      </w:r>
      <w:r w:rsidRPr="000152AA">
        <w:rPr>
          <w:rFonts w:cstheme="minorHAnsi"/>
        </w:rPr>
      </w:r>
      <w:r w:rsidRPr="000152AA">
        <w:rPr>
          <w:rFonts w:cstheme="minorHAnsi"/>
        </w:rPr>
        <w:fldChar w:fldCharType="separate"/>
      </w:r>
      <w:r w:rsidR="00AE4724" w:rsidRPr="000152AA">
        <w:rPr>
          <w:rFonts w:cstheme="minorHAnsi"/>
        </w:rPr>
        <w:t>7.6</w:t>
      </w:r>
      <w:r w:rsidRPr="000152AA">
        <w:rPr>
          <w:rFonts w:cstheme="minorHAnsi"/>
        </w:rPr>
        <w:fldChar w:fldCharType="end"/>
      </w:r>
      <w:r w:rsidR="00226BAE" w:rsidRPr="000152AA">
        <w:rPr>
          <w:rFonts w:cstheme="minorHAnsi"/>
        </w:rPr>
        <w:t>.</w:t>
      </w:r>
      <w:r w:rsidRPr="000152AA">
        <w:rPr>
          <w:rFonts w:cstheme="minorHAnsi"/>
        </w:rPr>
        <w:t xml:space="preserve"> této smlouvy, </w:t>
      </w:r>
      <w:r w:rsidRPr="000152AA">
        <w:rPr>
          <w:rFonts w:cstheme="minorHAnsi"/>
          <w:bCs/>
          <w:iCs/>
          <w:szCs w:val="24"/>
        </w:rPr>
        <w:t>si obě smluvní strany sjednávají smluvní pokutu, kterou se zhotovitel zavazuje uhradit objednateli, a to ve výši 0,0</w:t>
      </w:r>
      <w:r w:rsidR="000E37AF" w:rsidRPr="000152AA">
        <w:rPr>
          <w:rFonts w:cstheme="minorHAnsi"/>
          <w:bCs/>
          <w:iCs/>
          <w:szCs w:val="24"/>
        </w:rPr>
        <w:t>1</w:t>
      </w:r>
      <w:r w:rsidRPr="000152AA">
        <w:rPr>
          <w:rFonts w:cstheme="minorHAnsi"/>
          <w:bCs/>
          <w:iCs/>
          <w:szCs w:val="24"/>
        </w:rPr>
        <w:t xml:space="preserve"> % z celkové</w:t>
      </w:r>
      <w:r w:rsidRPr="00992F98">
        <w:rPr>
          <w:rFonts w:cstheme="minorHAnsi"/>
          <w:bCs/>
          <w:iCs/>
          <w:szCs w:val="24"/>
        </w:rPr>
        <w:t xml:space="preserve"> ceny za dílo za každý i započatý den zhotovitelova prodlení s </w:t>
      </w:r>
      <w:r w:rsidRPr="00992F98">
        <w:rPr>
          <w:rFonts w:cstheme="minorHAnsi"/>
          <w:bCs/>
        </w:rPr>
        <w:t>vyklizením staveniště.</w:t>
      </w:r>
    </w:p>
    <w:p w14:paraId="6B6B9D7A" w14:textId="77777777" w:rsidR="00542DC8" w:rsidRPr="00AB2651" w:rsidRDefault="00542DC8" w:rsidP="00542DC8">
      <w:pPr>
        <w:numPr>
          <w:ilvl w:val="1"/>
          <w:numId w:val="11"/>
        </w:numPr>
        <w:tabs>
          <w:tab w:val="num" w:pos="0"/>
        </w:tabs>
        <w:spacing w:after="120" w:line="240" w:lineRule="auto"/>
        <w:jc w:val="both"/>
        <w:rPr>
          <w:rFonts w:cstheme="minorHAnsi"/>
          <w:bCs/>
          <w:iCs/>
        </w:rPr>
      </w:pPr>
      <w:r w:rsidRPr="00992F98">
        <w:rPr>
          <w:rFonts w:cstheme="minorHAnsi"/>
        </w:rPr>
        <w:t>Smluvní strany se dohodly, že v případě nedodržení kvalitativních parametrů prací a</w:t>
      </w:r>
      <w:r w:rsidR="00864A7B" w:rsidRPr="00992F98">
        <w:rPr>
          <w:rFonts w:cstheme="minorHAnsi"/>
        </w:rPr>
        <w:t> </w:t>
      </w:r>
      <w:r w:rsidRPr="00992F98">
        <w:rPr>
          <w:rFonts w:cstheme="minorHAnsi"/>
        </w:rPr>
        <w:t xml:space="preserve">dodávek uvedených v kompletní zadávací dokumentaci (PD, výkaz výměr) zjištěných opakovaně objednatelem v průběhu provádění stavby a řádně zaznamenaných ve stavebním deníku nebo zápisu z kontrolního dne s poznámkou „OPAKOVANÉ NEDODRŽENÍ KVALITATIVNÍCH PARAMETRŮ“, má objednatel právo účtovat zhotoviteli </w:t>
      </w:r>
      <w:r w:rsidRPr="00AB2651">
        <w:rPr>
          <w:rFonts w:cstheme="minorHAnsi"/>
        </w:rPr>
        <w:t xml:space="preserve">smluvní pokutu ve výši </w:t>
      </w:r>
      <w:r w:rsidR="002336B6" w:rsidRPr="00AB2651">
        <w:rPr>
          <w:rFonts w:cstheme="minorHAnsi"/>
        </w:rPr>
        <w:t>0,</w:t>
      </w:r>
      <w:r w:rsidR="00BC77D9" w:rsidRPr="00AB2651">
        <w:rPr>
          <w:rFonts w:cstheme="minorHAnsi"/>
          <w:bCs/>
          <w:iCs/>
          <w:szCs w:val="24"/>
        </w:rPr>
        <w:t xml:space="preserve">1 </w:t>
      </w:r>
      <w:r w:rsidRPr="00AB2651">
        <w:rPr>
          <w:rFonts w:cstheme="minorHAnsi"/>
          <w:bCs/>
          <w:iCs/>
          <w:szCs w:val="24"/>
        </w:rPr>
        <w:t xml:space="preserve">% z celkové ceny za dílo </w:t>
      </w:r>
      <w:r w:rsidRPr="00AB2651">
        <w:rPr>
          <w:rFonts w:cstheme="minorHAnsi"/>
        </w:rPr>
        <w:t>za každý jednotlivý případ takového porušení zhotovitelem. Zaplacením smluvní pokuty není zhotovitel zbaven povinnosti případné závady odstranit nebo použít materiál nebo dodat zboží v odpovídající kvalitě.</w:t>
      </w:r>
    </w:p>
    <w:p w14:paraId="1A853803" w14:textId="6D95BAAD" w:rsidR="00063210" w:rsidRPr="00AB2651" w:rsidRDefault="00063210" w:rsidP="00063210">
      <w:pPr>
        <w:numPr>
          <w:ilvl w:val="1"/>
          <w:numId w:val="11"/>
        </w:numPr>
        <w:tabs>
          <w:tab w:val="num" w:pos="0"/>
        </w:tabs>
        <w:spacing w:after="120" w:line="240" w:lineRule="auto"/>
        <w:jc w:val="both"/>
        <w:rPr>
          <w:rFonts w:cstheme="minorHAnsi"/>
        </w:rPr>
      </w:pPr>
      <w:r w:rsidRPr="00AB2651">
        <w:rPr>
          <w:rFonts w:cstheme="minorHAnsi"/>
        </w:rPr>
        <w:t>V případě porušení povinnosti zhotovitele dle čl.</w:t>
      </w:r>
      <w:r w:rsidR="009C3FD2" w:rsidRPr="00AB2651">
        <w:rPr>
          <w:rFonts w:cstheme="minorHAnsi"/>
        </w:rPr>
        <w:t xml:space="preserve"> </w:t>
      </w:r>
      <w:r w:rsidR="009C3FD2" w:rsidRPr="00AB2651">
        <w:rPr>
          <w:rFonts w:cstheme="minorHAnsi"/>
        </w:rPr>
        <w:fldChar w:fldCharType="begin"/>
      </w:r>
      <w:r w:rsidR="009C3FD2" w:rsidRPr="00AB2651">
        <w:rPr>
          <w:rFonts w:cstheme="minorHAnsi"/>
        </w:rPr>
        <w:instrText xml:space="preserve"> REF _Ref62230045 \r \h </w:instrText>
      </w:r>
      <w:r w:rsidR="00992F98" w:rsidRPr="00AB2651">
        <w:rPr>
          <w:rFonts w:cstheme="minorHAnsi"/>
        </w:rPr>
        <w:instrText xml:space="preserve"> \* MERGEFORMAT </w:instrText>
      </w:r>
      <w:r w:rsidR="009C3FD2" w:rsidRPr="00AB2651">
        <w:rPr>
          <w:rFonts w:cstheme="minorHAnsi"/>
        </w:rPr>
      </w:r>
      <w:r w:rsidR="009C3FD2" w:rsidRPr="00AB2651">
        <w:rPr>
          <w:rFonts w:cstheme="minorHAnsi"/>
        </w:rPr>
        <w:fldChar w:fldCharType="separate"/>
      </w:r>
      <w:r w:rsidR="00AE4724" w:rsidRPr="00AB2651">
        <w:rPr>
          <w:rFonts w:cstheme="minorHAnsi"/>
        </w:rPr>
        <w:t>8.25.1</w:t>
      </w:r>
      <w:r w:rsidR="009C3FD2" w:rsidRPr="00AB2651">
        <w:rPr>
          <w:rFonts w:cstheme="minorHAnsi"/>
        </w:rPr>
        <w:fldChar w:fldCharType="end"/>
      </w:r>
      <w:r w:rsidR="00DE4C5A" w:rsidRPr="00AB2651">
        <w:rPr>
          <w:rFonts w:cstheme="minorHAnsi"/>
        </w:rPr>
        <w:t xml:space="preserve">. </w:t>
      </w:r>
      <w:r w:rsidRPr="00AB2651">
        <w:rPr>
          <w:rFonts w:cstheme="minorHAnsi"/>
        </w:rPr>
        <w:t xml:space="preserve">této smlouvy sjednávají smluvní strany smluvní pokutu ve výši </w:t>
      </w:r>
      <w:r w:rsidR="0029783F" w:rsidRPr="00AB2651">
        <w:rPr>
          <w:rFonts w:cstheme="minorHAnsi"/>
          <w:bCs/>
          <w:iCs/>
        </w:rPr>
        <w:t>50</w:t>
      </w:r>
      <w:r w:rsidR="003530C0" w:rsidRPr="00AB2651">
        <w:rPr>
          <w:rFonts w:cstheme="minorHAnsi"/>
          <w:bCs/>
          <w:iCs/>
        </w:rPr>
        <w:t>.000</w:t>
      </w:r>
      <w:r w:rsidRPr="00AB2651">
        <w:rPr>
          <w:rFonts w:cstheme="minorHAnsi"/>
          <w:bCs/>
          <w:iCs/>
        </w:rPr>
        <w:t>,- Kč za každý zjištěný případ porušení.</w:t>
      </w:r>
    </w:p>
    <w:p w14:paraId="03C28F81" w14:textId="5FF9D59C" w:rsidR="00063210" w:rsidRPr="00AB2651" w:rsidRDefault="00063210" w:rsidP="00063210">
      <w:pPr>
        <w:numPr>
          <w:ilvl w:val="1"/>
          <w:numId w:val="11"/>
        </w:numPr>
        <w:tabs>
          <w:tab w:val="num" w:pos="0"/>
        </w:tabs>
        <w:spacing w:after="120" w:line="240" w:lineRule="auto"/>
        <w:jc w:val="both"/>
        <w:rPr>
          <w:rFonts w:cstheme="minorHAnsi"/>
        </w:rPr>
      </w:pPr>
      <w:r w:rsidRPr="00AB2651">
        <w:rPr>
          <w:rFonts w:cstheme="minorHAnsi"/>
        </w:rPr>
        <w:t>V případě porušení povinností zhotovitele dle čl.</w:t>
      </w:r>
      <w:r w:rsidR="009C3FD2" w:rsidRPr="00AB2651">
        <w:rPr>
          <w:rFonts w:cstheme="minorHAnsi"/>
        </w:rPr>
        <w:t xml:space="preserve"> </w:t>
      </w:r>
      <w:r w:rsidR="009C3FD2" w:rsidRPr="00AB2651">
        <w:rPr>
          <w:rFonts w:cstheme="minorHAnsi"/>
        </w:rPr>
        <w:fldChar w:fldCharType="begin"/>
      </w:r>
      <w:r w:rsidR="009C3FD2" w:rsidRPr="00AB2651">
        <w:rPr>
          <w:rFonts w:cstheme="minorHAnsi"/>
        </w:rPr>
        <w:instrText xml:space="preserve"> REF _Ref62230155 \r \h </w:instrText>
      </w:r>
      <w:r w:rsidR="00992F98" w:rsidRPr="00AB2651">
        <w:rPr>
          <w:rFonts w:cstheme="minorHAnsi"/>
        </w:rPr>
        <w:instrText xml:space="preserve"> \* MERGEFORMAT </w:instrText>
      </w:r>
      <w:r w:rsidR="009C3FD2" w:rsidRPr="00AB2651">
        <w:rPr>
          <w:rFonts w:cstheme="minorHAnsi"/>
        </w:rPr>
      </w:r>
      <w:r w:rsidR="009C3FD2" w:rsidRPr="00AB2651">
        <w:rPr>
          <w:rFonts w:cstheme="minorHAnsi"/>
        </w:rPr>
        <w:fldChar w:fldCharType="separate"/>
      </w:r>
      <w:r w:rsidR="00AE4724" w:rsidRPr="00AB2651">
        <w:rPr>
          <w:rFonts w:cstheme="minorHAnsi"/>
        </w:rPr>
        <w:t>8.25.2</w:t>
      </w:r>
      <w:r w:rsidR="009C3FD2" w:rsidRPr="00AB2651">
        <w:rPr>
          <w:rFonts w:cstheme="minorHAnsi"/>
        </w:rPr>
        <w:fldChar w:fldCharType="end"/>
      </w:r>
      <w:r w:rsidRPr="00AB2651">
        <w:rPr>
          <w:rFonts w:cstheme="minorHAnsi"/>
        </w:rPr>
        <w:t xml:space="preserve">. a čl. </w:t>
      </w:r>
      <w:r w:rsidR="009C3FD2" w:rsidRPr="00AB2651">
        <w:rPr>
          <w:rFonts w:cstheme="minorHAnsi"/>
        </w:rPr>
        <w:fldChar w:fldCharType="begin"/>
      </w:r>
      <w:r w:rsidR="009C3FD2" w:rsidRPr="00AB2651">
        <w:rPr>
          <w:rFonts w:cstheme="minorHAnsi"/>
        </w:rPr>
        <w:instrText xml:space="preserve"> REF _Ref62230163 \r \h </w:instrText>
      </w:r>
      <w:r w:rsidR="00992F98" w:rsidRPr="00AB2651">
        <w:rPr>
          <w:rFonts w:cstheme="minorHAnsi"/>
        </w:rPr>
        <w:instrText xml:space="preserve"> \* MERGEFORMAT </w:instrText>
      </w:r>
      <w:r w:rsidR="009C3FD2" w:rsidRPr="00AB2651">
        <w:rPr>
          <w:rFonts w:cstheme="minorHAnsi"/>
        </w:rPr>
      </w:r>
      <w:r w:rsidR="009C3FD2" w:rsidRPr="00AB2651">
        <w:rPr>
          <w:rFonts w:cstheme="minorHAnsi"/>
        </w:rPr>
        <w:fldChar w:fldCharType="separate"/>
      </w:r>
      <w:r w:rsidR="00AE4724" w:rsidRPr="00AB2651">
        <w:rPr>
          <w:rFonts w:cstheme="minorHAnsi"/>
        </w:rPr>
        <w:t>8.25.3</w:t>
      </w:r>
      <w:r w:rsidR="009C3FD2" w:rsidRPr="00AB2651">
        <w:rPr>
          <w:rFonts w:cstheme="minorHAnsi"/>
        </w:rPr>
        <w:fldChar w:fldCharType="end"/>
      </w:r>
      <w:r w:rsidR="00DE4C5A" w:rsidRPr="00AB2651">
        <w:rPr>
          <w:rFonts w:cstheme="minorHAnsi"/>
        </w:rPr>
        <w:t xml:space="preserve">. </w:t>
      </w:r>
      <w:r w:rsidRPr="00AB2651">
        <w:rPr>
          <w:rFonts w:cstheme="minorHAnsi"/>
        </w:rPr>
        <w:t xml:space="preserve">této smlouvy sjednávají smluvní strany smluvní pokutu ve výši </w:t>
      </w:r>
      <w:r w:rsidR="0029783F" w:rsidRPr="00AB2651">
        <w:rPr>
          <w:rFonts w:cstheme="minorHAnsi"/>
          <w:bCs/>
          <w:iCs/>
        </w:rPr>
        <w:t>50</w:t>
      </w:r>
      <w:r w:rsidR="003530C0" w:rsidRPr="00AB2651">
        <w:rPr>
          <w:rFonts w:cstheme="minorHAnsi"/>
          <w:bCs/>
          <w:iCs/>
        </w:rPr>
        <w:t xml:space="preserve">.000,- </w:t>
      </w:r>
      <w:r w:rsidRPr="00AB2651">
        <w:rPr>
          <w:rFonts w:cstheme="minorHAnsi"/>
          <w:bCs/>
          <w:iCs/>
        </w:rPr>
        <w:t>Kč za každý zjištěný případ porušení.</w:t>
      </w:r>
    </w:p>
    <w:p w14:paraId="5A07F51E" w14:textId="77777777" w:rsidR="00542DC8" w:rsidRPr="00992F98" w:rsidRDefault="00542DC8">
      <w:pPr>
        <w:numPr>
          <w:ilvl w:val="1"/>
          <w:numId w:val="11"/>
        </w:numPr>
        <w:tabs>
          <w:tab w:val="num" w:pos="0"/>
        </w:tabs>
        <w:spacing w:after="120" w:line="240" w:lineRule="auto"/>
        <w:jc w:val="both"/>
        <w:rPr>
          <w:rFonts w:cstheme="minorHAnsi"/>
        </w:rPr>
      </w:pPr>
      <w:r w:rsidRPr="00AB2651">
        <w:rPr>
          <w:rFonts w:cstheme="minorHAnsi"/>
        </w:rPr>
        <w:t>Zaplacením smluvních pokut či úroků z prodlení nezaniká právo poškozené smluvní strany na náhradu případné škody způsobené ji porušením povinnosti druhé smluvní</w:t>
      </w:r>
      <w:r w:rsidRPr="00992F98">
        <w:rPr>
          <w:rFonts w:cstheme="minorHAnsi"/>
        </w:rPr>
        <w:t xml:space="preserve"> strany, na niž se sankce vztahuje, a to v plné výši. Sjednané smluvní úroky z prodlení lze požadovat i</w:t>
      </w:r>
      <w:r w:rsidR="00432E64" w:rsidRPr="00992F98">
        <w:rPr>
          <w:rFonts w:cstheme="minorHAnsi"/>
        </w:rPr>
        <w:t> </w:t>
      </w:r>
      <w:r w:rsidRPr="00992F98">
        <w:rPr>
          <w:rFonts w:cstheme="minorHAnsi"/>
        </w:rPr>
        <w:t>u</w:t>
      </w:r>
      <w:r w:rsidR="00432E64" w:rsidRPr="00992F98">
        <w:rPr>
          <w:rFonts w:cstheme="minorHAnsi"/>
        </w:rPr>
        <w:t> </w:t>
      </w:r>
      <w:r w:rsidRPr="00992F98">
        <w:rPr>
          <w:rFonts w:cstheme="minorHAnsi"/>
        </w:rPr>
        <w:t>řádně uplatněné a neuhrazené smluvní pokuty.</w:t>
      </w:r>
    </w:p>
    <w:p w14:paraId="7E537502"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Objednatel si vyhrazuje právo na úhradu smluvní pokuty formou zápočtu ke kterékoliv splatné pohledávce zhotovitele vůči objednateli. Obdobně zhotovitel si taktéž vyhrazuje právo na úhradu smluvní pokuty formou zápočtu ke kterékoliv splatné pohledávce objednatele vůči zhotoviteli.</w:t>
      </w:r>
    </w:p>
    <w:p w14:paraId="62BCCA4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se dohodly, že pokud nebude výslovně uvedeno jinak, pak veškeré jejich vzájemné oprávněné sankční peněžité pohledávky a závazky z této smlouvy vyplývající, jsou vždy splatné nejpozději do 14 kalendářních dní od doručení jejich písemného vyúčtování povinné smluvní straně.</w:t>
      </w:r>
    </w:p>
    <w:p w14:paraId="7FA81B9E" w14:textId="77777777" w:rsidR="00542DC8" w:rsidRPr="00992F98" w:rsidRDefault="00542DC8" w:rsidP="00542DC8">
      <w:pPr>
        <w:spacing w:after="120" w:line="240" w:lineRule="auto"/>
        <w:jc w:val="both"/>
        <w:rPr>
          <w:rFonts w:cstheme="minorHAnsi"/>
        </w:rPr>
      </w:pPr>
    </w:p>
    <w:p w14:paraId="6F386DD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9" w:name="_Toc443307120"/>
      <w:r w:rsidRPr="00992F98">
        <w:rPr>
          <w:rFonts w:cstheme="minorHAnsi"/>
          <w:b/>
          <w:szCs w:val="24"/>
        </w:rPr>
        <w:t xml:space="preserve"> Odstoupení od smlouvy</w:t>
      </w:r>
      <w:bookmarkEnd w:id="69"/>
    </w:p>
    <w:p w14:paraId="62DAAB3E" w14:textId="449C2531"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Kromě obecných možností odstoupení od smlouvy, které upravuje OZ, mohou smluvní strany odstoupit od této smlouvy v případě, byl-li pravomocně zjištěn úpadek druhé smluvní strany v souladu se zákonem č. 182/2006 Sb., o úpadku a způsobech jeho řešení (insolvenční zákon), ve znění pozdějších předpisů</w:t>
      </w:r>
      <w:r w:rsidRPr="00992F98">
        <w:rPr>
          <w:rFonts w:cstheme="minorHAnsi"/>
          <w:snapToGrid w:val="0"/>
          <w:szCs w:val="24"/>
        </w:rPr>
        <w:t>, nebo bylo-li rozhodnuto o zrušení druhé smluvní strany s</w:t>
      </w:r>
      <w:r w:rsidR="00AB2651">
        <w:rPr>
          <w:rFonts w:cstheme="minorHAnsi"/>
          <w:snapToGrid w:val="0"/>
          <w:szCs w:val="24"/>
        </w:rPr>
        <w:t> </w:t>
      </w:r>
      <w:r w:rsidRPr="00992F98">
        <w:rPr>
          <w:rFonts w:cstheme="minorHAnsi"/>
          <w:snapToGrid w:val="0"/>
          <w:szCs w:val="24"/>
        </w:rPr>
        <w:t>likvidací.</w:t>
      </w:r>
    </w:p>
    <w:p w14:paraId="79E85724"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Zhotovitel je oprávněn od této smlouvy odstoupit v případě </w:t>
      </w:r>
      <w:r w:rsidRPr="00AB2651">
        <w:rPr>
          <w:rFonts w:cstheme="minorHAnsi"/>
        </w:rPr>
        <w:t>prodlení objednatele s úhradou peněžitého plnění ve prospěch zhotovitele, kdy dlužná částka přesáhne 10 % z celkové ceny díla a současně prodlení objednatele s její splatností bude delší, než 30 kalendářních</w:t>
      </w:r>
      <w:r w:rsidRPr="00992F98">
        <w:rPr>
          <w:rFonts w:cstheme="minorHAnsi"/>
        </w:rPr>
        <w:t xml:space="preserve"> dnů.</w:t>
      </w:r>
    </w:p>
    <w:p w14:paraId="6163F65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 je oprávněn od této smlouvy odstoupit, pokud:</w:t>
      </w:r>
    </w:p>
    <w:p w14:paraId="52ED4D2D"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szCs w:val="24"/>
        </w:rPr>
        <w:t>zhotovitel porušil jakoukoli ze svých povinností vyplývajících z této smlouvy a</w:t>
      </w:r>
      <w:r w:rsidR="00432E64" w:rsidRPr="00992F98">
        <w:rPr>
          <w:rFonts w:cstheme="minorHAnsi"/>
          <w:szCs w:val="24"/>
        </w:rPr>
        <w:t> </w:t>
      </w:r>
      <w:r w:rsidRPr="00992F98">
        <w:rPr>
          <w:rFonts w:cstheme="minorHAnsi"/>
        </w:rPr>
        <w:t>nenapravil takové své její porušení v přiměřené lhůtě k tomu určené objednatelem v jeho písemné výzvě k nápravě, když objednatelem stanovená přiměřená lhůta k</w:t>
      </w:r>
      <w:r w:rsidR="00432E64" w:rsidRPr="00992F98">
        <w:rPr>
          <w:rFonts w:cstheme="minorHAnsi"/>
        </w:rPr>
        <w:t> </w:t>
      </w:r>
      <w:r w:rsidRPr="00992F98">
        <w:rPr>
          <w:rFonts w:cstheme="minorHAnsi"/>
        </w:rPr>
        <w:t>nápravě nesmí být kratší než 15 kalendářních dní; nebo</w:t>
      </w:r>
    </w:p>
    <w:p w14:paraId="74B6A9AF" w14:textId="11E9CFC5"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je zhotovitel v prodlení s plněním díla oproti termínům uvedeným v časovém a</w:t>
      </w:r>
      <w:r w:rsidR="00432E64" w:rsidRPr="00992F98">
        <w:rPr>
          <w:rFonts w:cstheme="minorHAnsi"/>
        </w:rPr>
        <w:t> </w:t>
      </w:r>
      <w:r w:rsidRPr="00992F98">
        <w:rPr>
          <w:rFonts w:cstheme="minorHAnsi"/>
        </w:rPr>
        <w:t xml:space="preserve">finančním harmonogramu specifikovaném shora v čl. </w:t>
      </w:r>
      <w:r w:rsidRPr="00992F98">
        <w:rPr>
          <w:rFonts w:cstheme="minorHAnsi"/>
        </w:rPr>
        <w:fldChar w:fldCharType="begin"/>
      </w:r>
      <w:r w:rsidRPr="00992F98">
        <w:rPr>
          <w:rFonts w:cstheme="minorHAnsi"/>
        </w:rPr>
        <w:instrText xml:space="preserve"> REF _Ref440838257 \r \h  \* MERGEFORMAT </w:instrText>
      </w:r>
      <w:r w:rsidRPr="00992F98">
        <w:rPr>
          <w:rFonts w:cstheme="minorHAnsi"/>
        </w:rPr>
      </w:r>
      <w:r w:rsidRPr="00992F98">
        <w:rPr>
          <w:rFonts w:cstheme="minorHAnsi"/>
        </w:rPr>
        <w:fldChar w:fldCharType="separate"/>
      </w:r>
      <w:r w:rsidR="00AE4724">
        <w:rPr>
          <w:rFonts w:cstheme="minorHAnsi"/>
        </w:rPr>
        <w:t>4.15</w:t>
      </w:r>
      <w:r w:rsidRPr="00992F98">
        <w:rPr>
          <w:rFonts w:cstheme="minorHAnsi"/>
        </w:rPr>
        <w:fldChar w:fldCharType="end"/>
      </w:r>
      <w:r w:rsidR="00AE3C9B" w:rsidRPr="00992F98">
        <w:rPr>
          <w:rFonts w:cstheme="minorHAnsi"/>
        </w:rPr>
        <w:t>.</w:t>
      </w:r>
      <w:r w:rsidRPr="00992F98">
        <w:rPr>
          <w:rFonts w:cstheme="minorHAnsi"/>
        </w:rPr>
        <w:t xml:space="preserve"> této smlouvy, a to o</w:t>
      </w:r>
      <w:r w:rsidR="00432E64" w:rsidRPr="00992F98">
        <w:rPr>
          <w:rFonts w:cstheme="minorHAnsi"/>
        </w:rPr>
        <w:t> </w:t>
      </w:r>
      <w:r w:rsidRPr="00992F98">
        <w:rPr>
          <w:rFonts w:cstheme="minorHAnsi"/>
        </w:rPr>
        <w:t xml:space="preserve">více jak </w:t>
      </w:r>
      <w:r w:rsidR="00380741" w:rsidRPr="00992F98">
        <w:rPr>
          <w:rFonts w:cstheme="minorHAnsi"/>
        </w:rPr>
        <w:t>14</w:t>
      </w:r>
      <w:r w:rsidRPr="00992F98">
        <w:rPr>
          <w:rFonts w:cstheme="minorHAnsi"/>
        </w:rPr>
        <w:t xml:space="preserve"> kalendářních dní; nebo</w:t>
      </w:r>
    </w:p>
    <w:p w14:paraId="1E98A5D2"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zhotovitel z jakéhokoli důvodu není oprávněn splnit své závazky vyplývající z této smlouvy; nebo</w:t>
      </w:r>
    </w:p>
    <w:p w14:paraId="611E3DE2" w14:textId="60DC6A2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 xml:space="preserve">zhotovitel uvedl ve své, shora v čl. </w:t>
      </w:r>
      <w:r w:rsidRPr="00992F98">
        <w:rPr>
          <w:rFonts w:cstheme="minorHAnsi"/>
        </w:rPr>
        <w:fldChar w:fldCharType="begin"/>
      </w:r>
      <w:r w:rsidRPr="00992F98">
        <w:rPr>
          <w:rFonts w:cstheme="minorHAnsi"/>
        </w:rPr>
        <w:instrText xml:space="preserve"> REF _Ref440837906 \r \h  \* MERGEFORMAT </w:instrText>
      </w:r>
      <w:r w:rsidRPr="00992F98">
        <w:rPr>
          <w:rFonts w:cstheme="minorHAnsi"/>
        </w:rPr>
      </w:r>
      <w:r w:rsidRPr="00992F98">
        <w:rPr>
          <w:rFonts w:cstheme="minorHAnsi"/>
        </w:rPr>
        <w:fldChar w:fldCharType="separate"/>
      </w:r>
      <w:r w:rsidR="00AE4724">
        <w:rPr>
          <w:rFonts w:cstheme="minorHAnsi"/>
        </w:rPr>
        <w:t>2.3.1</w:t>
      </w:r>
      <w:r w:rsidRPr="00992F98">
        <w:rPr>
          <w:rFonts w:cstheme="minorHAnsi"/>
        </w:rPr>
        <w:fldChar w:fldCharType="end"/>
      </w:r>
      <w:r w:rsidR="00AE3C9B" w:rsidRPr="00992F98">
        <w:rPr>
          <w:rFonts w:cstheme="minorHAnsi"/>
        </w:rPr>
        <w:t>.</w:t>
      </w:r>
      <w:r w:rsidRPr="00992F98">
        <w:rPr>
          <w:rFonts w:cstheme="minorHAnsi"/>
        </w:rPr>
        <w:t xml:space="preserve"> této smlouvy specifikované, nabídce informace nebo doklady, které neodpovídají skutečnosti a měly nebo mohly mít vliv na výběr zhotovitele díla dle této smlouvy.</w:t>
      </w:r>
    </w:p>
    <w:p w14:paraId="6038E3B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szCs w:val="24"/>
        </w:rPr>
        <w:t>Objednatel prohlašuje a potvrzuje, že v případě odstoupení od této smlouvy kteroukoliv ze smluvních stran má pro něj plnění již případně do té doby zhotovitelem poskytnuté hospodářský význam.</w:t>
      </w:r>
    </w:p>
    <w:p w14:paraId="0184AA71" w14:textId="77777777" w:rsidR="00542DC8" w:rsidRPr="00992F98" w:rsidRDefault="00542DC8" w:rsidP="00542DC8">
      <w:pPr>
        <w:numPr>
          <w:ilvl w:val="1"/>
          <w:numId w:val="11"/>
        </w:numPr>
        <w:tabs>
          <w:tab w:val="num" w:pos="0"/>
        </w:tabs>
        <w:spacing w:after="120" w:line="240" w:lineRule="auto"/>
        <w:jc w:val="both"/>
        <w:rPr>
          <w:rFonts w:cstheme="minorHAnsi"/>
        </w:rPr>
      </w:pPr>
      <w:bookmarkStart w:id="70" w:name="_Ref486870747"/>
      <w:r w:rsidRPr="00992F98">
        <w:rPr>
          <w:rFonts w:cstheme="minorHAnsi"/>
        </w:rPr>
        <w:t>Důsledky odstoupení od Smlouvy</w:t>
      </w:r>
      <w:r w:rsidRPr="0000611B">
        <w:rPr>
          <w:rFonts w:cstheme="minorHAnsi"/>
        </w:rPr>
        <w:t xml:space="preserve">; </w:t>
      </w:r>
      <w:r w:rsidRPr="00992F98">
        <w:rPr>
          <w:rFonts w:cstheme="minorHAnsi"/>
        </w:rPr>
        <w:t>Odstoupí-li některá ze stran od této Smlouvy na základě ujednání z této Smlouvy vyplývajících, pak povinnosti obou stran jsou následující:</w:t>
      </w:r>
      <w:bookmarkEnd w:id="70"/>
    </w:p>
    <w:p w14:paraId="598B650D"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Zhotovitel provede soupis všech provedených prací oceněný dle způsobu, kterým je stanovena cena díla.</w:t>
      </w:r>
    </w:p>
    <w:p w14:paraId="53B07FCF"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Soupis všech provedených prací oceněný dle způsobu, kterým je stanovena cena díla odsouhlasí zástupce objednatele (technický dozor).</w:t>
      </w:r>
    </w:p>
    <w:p w14:paraId="35241692"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Na základě objednatelem odsouhlaseného soupisu provedených prací zhotovitel vystaví „dílčí konečnou fakturu“ s vyúčtováním předchozích plateb a případných pokut.</w:t>
      </w:r>
    </w:p>
    <w:p w14:paraId="4482A7DF"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Zhotovitel odveze veškerý svůj nezabudovaný materiál, pokud se strany nedohodnou jinak.</w:t>
      </w:r>
    </w:p>
    <w:p w14:paraId="636EDEC4" w14:textId="77777777" w:rsidR="00542DC8" w:rsidRPr="00992F98" w:rsidRDefault="00542DC8" w:rsidP="00542DC8">
      <w:pPr>
        <w:numPr>
          <w:ilvl w:val="2"/>
          <w:numId w:val="11"/>
        </w:numPr>
        <w:tabs>
          <w:tab w:val="num" w:pos="851"/>
        </w:tabs>
        <w:spacing w:after="120" w:line="240" w:lineRule="auto"/>
        <w:jc w:val="both"/>
        <w:rPr>
          <w:rFonts w:cstheme="minorHAnsi"/>
        </w:rPr>
      </w:pPr>
      <w:r w:rsidRPr="00992F98">
        <w:rPr>
          <w:rFonts w:cstheme="minorHAnsi"/>
        </w:rPr>
        <w:t>Zhotovitel vyzve objednatele k „dílčímu předání díla“ a objednatel je povinen do pěti pracovních dnů od obdržení vyzvání zahájit „dílčí přejímací řízení“.</w:t>
      </w:r>
    </w:p>
    <w:p w14:paraId="2F64ED5B" w14:textId="77777777" w:rsidR="00542DC8" w:rsidRPr="00992F98" w:rsidRDefault="00542DC8" w:rsidP="00542DC8">
      <w:pPr>
        <w:tabs>
          <w:tab w:val="num" w:pos="851"/>
        </w:tabs>
        <w:spacing w:after="0" w:line="240" w:lineRule="auto"/>
        <w:jc w:val="both"/>
        <w:rPr>
          <w:rFonts w:cstheme="minorHAnsi"/>
        </w:rPr>
      </w:pPr>
    </w:p>
    <w:p w14:paraId="4DF281F7"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71" w:name="_Toc443307121"/>
      <w:r w:rsidRPr="00992F98">
        <w:rPr>
          <w:rFonts w:cstheme="minorHAnsi"/>
          <w:b/>
          <w:szCs w:val="24"/>
        </w:rPr>
        <w:t xml:space="preserve"> </w:t>
      </w:r>
      <w:r w:rsidRPr="00794FD3">
        <w:rPr>
          <w:rFonts w:cstheme="minorHAnsi"/>
          <w:b/>
          <w:szCs w:val="24"/>
        </w:rPr>
        <w:t>Ukončení Smlouvy dohodou smluvních stran</w:t>
      </w:r>
    </w:p>
    <w:p w14:paraId="6B70CCA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Smlouvu lze ukončit ve stádiu rozpracovanosti stavby vzájemnou dohodou Smluvních stran.</w:t>
      </w:r>
    </w:p>
    <w:p w14:paraId="6167058B" w14:textId="177D80E8"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Předmětem takové dohody by byla specifikace objektivních důvodů pro ukončení Smlouvy ve stádiu rozpracovanosti stavby, stanovení podmínek ukončení stavby, stanovení vzájemných práv a povinnosti z toho vyplývajících a způsobu jejich vypořádání. čl. </w:t>
      </w:r>
      <w:r w:rsidRPr="00992F98">
        <w:rPr>
          <w:rFonts w:cstheme="minorHAnsi"/>
        </w:rPr>
        <w:fldChar w:fldCharType="begin"/>
      </w:r>
      <w:r w:rsidRPr="00992F98">
        <w:rPr>
          <w:rFonts w:cstheme="minorHAnsi"/>
        </w:rPr>
        <w:instrText xml:space="preserve"> REF _Ref486870747 \r \h  \* MERGEFORMAT </w:instrText>
      </w:r>
      <w:r w:rsidRPr="00992F98">
        <w:rPr>
          <w:rFonts w:cstheme="minorHAnsi"/>
        </w:rPr>
      </w:r>
      <w:r w:rsidRPr="00992F98">
        <w:rPr>
          <w:rFonts w:cstheme="minorHAnsi"/>
        </w:rPr>
        <w:fldChar w:fldCharType="separate"/>
      </w:r>
      <w:r w:rsidR="00AE4724">
        <w:rPr>
          <w:rFonts w:cstheme="minorHAnsi"/>
        </w:rPr>
        <w:t>13.5</w:t>
      </w:r>
      <w:r w:rsidRPr="00992F98">
        <w:rPr>
          <w:rFonts w:cstheme="minorHAnsi"/>
        </w:rPr>
        <w:fldChar w:fldCharType="end"/>
      </w:r>
      <w:r w:rsidR="00AE3C9B" w:rsidRPr="00992F98">
        <w:rPr>
          <w:rFonts w:cstheme="minorHAnsi"/>
        </w:rPr>
        <w:t>.</w:t>
      </w:r>
      <w:r w:rsidRPr="00992F98">
        <w:rPr>
          <w:rFonts w:cstheme="minorHAnsi"/>
        </w:rPr>
        <w:t xml:space="preserve"> této smlouvy se použije obdobně.</w:t>
      </w:r>
    </w:p>
    <w:p w14:paraId="484C833B" w14:textId="77777777" w:rsidR="00542DC8" w:rsidRPr="00992F98" w:rsidRDefault="00542DC8" w:rsidP="00542DC8">
      <w:pPr>
        <w:spacing w:after="120" w:line="240" w:lineRule="auto"/>
        <w:jc w:val="both"/>
        <w:rPr>
          <w:rFonts w:cstheme="minorHAnsi"/>
          <w:szCs w:val="24"/>
        </w:rPr>
      </w:pPr>
    </w:p>
    <w:p w14:paraId="3A535131"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r w:rsidRPr="00992F98">
        <w:rPr>
          <w:rFonts w:cstheme="minorHAnsi"/>
          <w:b/>
          <w:szCs w:val="24"/>
        </w:rPr>
        <w:t xml:space="preserve"> Závěrečná ustanovení</w:t>
      </w:r>
      <w:bookmarkEnd w:id="71"/>
    </w:p>
    <w:p w14:paraId="295E87B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bere na vědomí, že TDS nesmí na téže stavbě provádět zhotovitel ani osoba s ním propojená. V případě, že zhotovitel zjistí, že by tato podmínka měla být porušena, je povinen objednatele na tuto skutečnost v daném smyslu upozornit.  </w:t>
      </w:r>
    </w:p>
    <w:p w14:paraId="2A8932D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není oprávněn bez předchozího písemného souhlasu objednatele převádět jakékoliv pohledávky či práva nebo závazky vyplývající pro něj z této smlouvy na třetí osoby.</w:t>
      </w:r>
    </w:p>
    <w:p w14:paraId="6C6F9D1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Smlouvu lze měnit nebo zrušit na základě dohody obou smluvních stran, a to pouze písemnou formou.</w:t>
      </w:r>
    </w:p>
    <w:p w14:paraId="10EA96C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Práva a povinnosti smluvních stran se řídí ustanoveními této smlouvy a ustanoveními OZ. V případě konfliktu mají přednost ustanovení této smlouvy, pokud nejsou v rozporu s ustanoveními OZ a dalšími právními předpisy.</w:t>
      </w:r>
    </w:p>
    <w:p w14:paraId="12A65FD4" w14:textId="77777777" w:rsidR="00E82D2B" w:rsidRPr="00992F98" w:rsidRDefault="00E82D2B" w:rsidP="00E82D2B">
      <w:pPr>
        <w:pStyle w:val="Odstavecseseznamem"/>
        <w:numPr>
          <w:ilvl w:val="1"/>
          <w:numId w:val="11"/>
        </w:numPr>
        <w:spacing w:after="120"/>
        <w:jc w:val="both"/>
        <w:rPr>
          <w:rFonts w:asciiTheme="minorHAnsi" w:hAnsiTheme="minorHAnsi" w:cstheme="minorHAnsi"/>
          <w:sz w:val="22"/>
          <w:szCs w:val="22"/>
        </w:rPr>
      </w:pPr>
      <w:r w:rsidRPr="00992F98">
        <w:rPr>
          <w:rFonts w:asciiTheme="minorHAnsi" w:hAnsiTheme="minorHAnsi" w:cstheme="minorHAnsi"/>
          <w:sz w:val="22"/>
          <w:szCs w:val="22"/>
        </w:rPr>
        <w:t xml:space="preserve">Smluvní strany berou na vědomí, že tato smlouva podléhá podmínkám a omezením dle zákona č. 340/2015 Sb. o zvláštních podmínkách účinnosti některých smluv, zveřejňování těchto smluv a o registru smluv. Objednatel je povinen zaslat tuto smlouvu ministerstvu vnitra k uveřejnění prostřednictvím registru smluv bez zbytečného odkladu nejpozději však do 30 dnů od uzavření této smlouvy. </w:t>
      </w:r>
    </w:p>
    <w:p w14:paraId="13B70935" w14:textId="77777777" w:rsidR="00E82D2B" w:rsidRPr="00992F98" w:rsidRDefault="00E82D2B" w:rsidP="00E82D2B">
      <w:pPr>
        <w:numPr>
          <w:ilvl w:val="1"/>
          <w:numId w:val="11"/>
        </w:numPr>
        <w:spacing w:after="120" w:line="240" w:lineRule="auto"/>
        <w:jc w:val="both"/>
        <w:rPr>
          <w:rFonts w:cstheme="minorHAnsi"/>
        </w:rPr>
      </w:pPr>
      <w:r w:rsidRPr="00992F98">
        <w:rPr>
          <w:rFonts w:cstheme="minorHAnsi"/>
        </w:rPr>
        <w:t>Tato smlouva nabývá platnosti podpisem oběma smluvními stranami a účinnosti dnem jejího zveřejnění v registru smluv.</w:t>
      </w:r>
    </w:p>
    <w:p w14:paraId="6FE8EAC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po jejím přečtení prohlašují, že souhlasí s jejím obsahem, že smlouva byla sepsána určitě, srozumitelně, na základě jejich pravé a svobodné vůle, bez nátlaku na některou ze stran. Na důkaz toho připojují své podpisy.</w:t>
      </w:r>
    </w:p>
    <w:p w14:paraId="5583BAC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jakožto zpracovatel osobních údajů, které na základě této Smlouvy obdržel či obdrží, se zavazuje, že bude veškeré osobní údaje zpracovávat za účelem naplnění této smlouvy, po dobu její platnosti, v souladu s právními předpisy, zejména s čl. 28. odst. 3 Nařízení Evropského parlamentu a Rady (EU) 2016/679 za dne 27. dubna 2016 o ochraně fyzických osob v souvislosti se zpracováním osobních údajů a o volném pohybu těchto údajů a o zrušení směrnice 95/46/ES (dále jen „</w:t>
      </w:r>
      <w:r w:rsidRPr="00992F98">
        <w:rPr>
          <w:rFonts w:cstheme="minorHAnsi"/>
          <w:b/>
        </w:rPr>
        <w:t>nařízení</w:t>
      </w:r>
      <w:r w:rsidRPr="00992F98">
        <w:rPr>
          <w:rFonts w:cstheme="minorHAnsi"/>
        </w:rPr>
        <w:t>“).</w:t>
      </w:r>
    </w:p>
    <w:p w14:paraId="39A1EA2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Osobní údaje bude zhotovitel zpracovávat po dobu platnosti této Smlouvy a po jejím skončení s nimi bude naloženo dle platné právní úpravy, zejm. zákona, zákona č. 499/2004 Sb. (zákon o archivní a spisové službě a o změně některých zákonů) a v souladu s nařízením.</w:t>
      </w:r>
    </w:p>
    <w:p w14:paraId="13A1471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Objednatel jako správce osobních údajů dle zákona č. 11</w:t>
      </w:r>
      <w:r w:rsidR="00C96A4F" w:rsidRPr="00992F98">
        <w:rPr>
          <w:rFonts w:cstheme="minorHAnsi"/>
        </w:rPr>
        <w:t>0</w:t>
      </w:r>
      <w:r w:rsidRPr="00992F98">
        <w:rPr>
          <w:rFonts w:cstheme="minorHAnsi"/>
        </w:rPr>
        <w:t>/20</w:t>
      </w:r>
      <w:r w:rsidR="00C96A4F" w:rsidRPr="00992F98">
        <w:rPr>
          <w:rFonts w:cstheme="minorHAnsi"/>
        </w:rPr>
        <w:t>19</w:t>
      </w:r>
      <w:r w:rsidRPr="00992F98">
        <w:rPr>
          <w:rFonts w:cstheme="minorHAnsi"/>
        </w:rPr>
        <w:t xml:space="preserve"> Sb., o </w:t>
      </w:r>
      <w:r w:rsidR="00C96A4F" w:rsidRPr="00992F98">
        <w:rPr>
          <w:rFonts w:cstheme="minorHAnsi"/>
        </w:rPr>
        <w:t>zpracování</w:t>
      </w:r>
      <w:r w:rsidRPr="00992F98">
        <w:rPr>
          <w:rFonts w:cstheme="minorHAnsi"/>
        </w:rPr>
        <w:t xml:space="preserve"> osobních údajů, ve znění pozdějších předpisů a platného nařízení (EU) 2016/679 (GDPR), tímto informuje zhotovitele, že jeho údaje uvedené v této smlouvě zpracovává pro účely realizace, výkonu práv a povinností dle této smlouvy. Zhotovitel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432E64" w:rsidRPr="00992F98">
        <w:rPr>
          <w:rFonts w:cstheme="minorHAnsi"/>
        </w:rPr>
        <w:t> </w:t>
      </w:r>
      <w:r w:rsidRPr="00992F98">
        <w:rPr>
          <w:rFonts w:cstheme="minorHAnsi"/>
        </w:rPr>
        <w:t>účinnou legislativou. Postupy a opatření se objednatel zavazuje dodržovat po celou dobu trvání skartační lhůty ve smyslu § 2 písm. s) zákona č. 499/2004 Sb. o archivnictví a spisové službě a o změně některých zákonů, ve znění pozdějších předpisů.</w:t>
      </w:r>
    </w:p>
    <w:p w14:paraId="2D312488" w14:textId="77777777" w:rsidR="00542DC8" w:rsidRPr="00992F98" w:rsidRDefault="002336B6" w:rsidP="00542DC8">
      <w:pPr>
        <w:numPr>
          <w:ilvl w:val="1"/>
          <w:numId w:val="11"/>
        </w:numPr>
        <w:tabs>
          <w:tab w:val="num" w:pos="0"/>
        </w:tabs>
        <w:spacing w:after="120" w:line="240" w:lineRule="auto"/>
        <w:jc w:val="both"/>
        <w:rPr>
          <w:rFonts w:cstheme="minorHAnsi"/>
        </w:rPr>
      </w:pPr>
      <w:r w:rsidRPr="00992F98">
        <w:rPr>
          <w:rFonts w:cstheme="minorHAnsi"/>
        </w:rPr>
        <w:t>Přílohami této smlouvy jsou</w:t>
      </w:r>
      <w:r w:rsidR="00542DC8" w:rsidRPr="00992F98">
        <w:rPr>
          <w:rFonts w:cstheme="minorHAnsi"/>
        </w:rPr>
        <w:t>:</w:t>
      </w:r>
    </w:p>
    <w:p w14:paraId="515353D1" w14:textId="77777777"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2" w:name="_Ref486865151"/>
      <w:r w:rsidRPr="00992F98">
        <w:rPr>
          <w:rFonts w:asciiTheme="minorHAnsi" w:hAnsiTheme="minorHAnsi" w:cstheme="minorHAnsi"/>
          <w:sz w:val="22"/>
          <w:szCs w:val="22"/>
        </w:rPr>
        <w:t xml:space="preserve">Příloha č. 01 – Nabídka zhotovitele na zhotovení díla ze dne </w:t>
      </w:r>
      <w:r w:rsidRPr="00684F52">
        <w:rPr>
          <w:rFonts w:asciiTheme="minorHAnsi" w:hAnsiTheme="minorHAnsi" w:cstheme="minorHAnsi"/>
          <w:bCs/>
          <w:sz w:val="22"/>
          <w:szCs w:val="22"/>
          <w:highlight w:val="yellow"/>
        </w:rPr>
        <w:t>/DOPLNÍ ZHOTOVITEL/</w:t>
      </w:r>
      <w:r w:rsidRPr="00684F52">
        <w:rPr>
          <w:rFonts w:asciiTheme="minorHAnsi" w:hAnsiTheme="minorHAnsi" w:cstheme="minorHAnsi"/>
          <w:bCs/>
          <w:sz w:val="22"/>
          <w:szCs w:val="22"/>
        </w:rPr>
        <w:t xml:space="preserve"> </w:t>
      </w:r>
      <w:r w:rsidRPr="00992F98">
        <w:rPr>
          <w:rFonts w:asciiTheme="minorHAnsi" w:hAnsiTheme="minorHAnsi" w:cstheme="minorHAnsi"/>
          <w:sz w:val="22"/>
          <w:szCs w:val="22"/>
        </w:rPr>
        <w:t xml:space="preserve">předložená v zadávacím řízení – v elektronické podobě </w:t>
      </w:r>
      <w:bookmarkEnd w:id="72"/>
    </w:p>
    <w:p w14:paraId="04C34DAC" w14:textId="44587F8C"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3" w:name="_Ref486865165"/>
      <w:r w:rsidRPr="00992F98">
        <w:rPr>
          <w:rFonts w:asciiTheme="minorHAnsi" w:hAnsiTheme="minorHAnsi" w:cstheme="minorHAnsi"/>
          <w:sz w:val="22"/>
          <w:szCs w:val="22"/>
        </w:rPr>
        <w:t>Příloha č. 02</w:t>
      </w:r>
      <w:r w:rsidR="00687A98">
        <w:rPr>
          <w:rFonts w:asciiTheme="minorHAnsi" w:hAnsiTheme="minorHAnsi" w:cstheme="minorHAnsi"/>
          <w:sz w:val="22"/>
          <w:szCs w:val="22"/>
        </w:rPr>
        <w:t>a</w:t>
      </w:r>
      <w:r w:rsidR="007D7529">
        <w:rPr>
          <w:rFonts w:asciiTheme="minorHAnsi" w:hAnsiTheme="minorHAnsi" w:cstheme="minorHAnsi"/>
          <w:sz w:val="22"/>
          <w:szCs w:val="22"/>
        </w:rPr>
        <w:t>, 02b</w:t>
      </w:r>
      <w:r w:rsidRPr="00992F98">
        <w:rPr>
          <w:rFonts w:asciiTheme="minorHAnsi" w:hAnsiTheme="minorHAnsi" w:cstheme="minorHAnsi"/>
          <w:sz w:val="22"/>
          <w:szCs w:val="22"/>
        </w:rPr>
        <w:t xml:space="preserve"> – </w:t>
      </w:r>
      <w:r w:rsidR="008B0768" w:rsidRPr="00992F98">
        <w:rPr>
          <w:rFonts w:asciiTheme="minorHAnsi" w:hAnsiTheme="minorHAnsi" w:cstheme="minorHAnsi"/>
          <w:sz w:val="22"/>
          <w:szCs w:val="22"/>
        </w:rPr>
        <w:t>Oceněný n</w:t>
      </w:r>
      <w:r w:rsidRPr="00992F98">
        <w:rPr>
          <w:rFonts w:asciiTheme="minorHAnsi" w:hAnsiTheme="minorHAnsi" w:cstheme="minorHAnsi"/>
          <w:sz w:val="22"/>
          <w:szCs w:val="22"/>
        </w:rPr>
        <w:t>abídkový rozpočet zhotovitele předložený v zadávacím řízení – v listinné podobě</w:t>
      </w:r>
      <w:bookmarkEnd w:id="73"/>
      <w:r w:rsidR="00BC4761" w:rsidRPr="00992F98">
        <w:rPr>
          <w:rFonts w:asciiTheme="minorHAnsi" w:hAnsiTheme="minorHAnsi" w:cstheme="minorHAnsi"/>
          <w:sz w:val="22"/>
          <w:szCs w:val="22"/>
        </w:rPr>
        <w:t xml:space="preserve"> </w:t>
      </w:r>
    </w:p>
    <w:p w14:paraId="538783AB" w14:textId="77777777"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4" w:name="_Ref486865180"/>
      <w:r w:rsidRPr="00992F98">
        <w:rPr>
          <w:rFonts w:asciiTheme="minorHAnsi" w:hAnsiTheme="minorHAnsi" w:cstheme="minorHAnsi"/>
          <w:sz w:val="22"/>
          <w:szCs w:val="22"/>
        </w:rPr>
        <w:t xml:space="preserve">Příloha č. 03 – Zadávací dokumentace ze dne </w:t>
      </w:r>
      <w:r w:rsidR="00A81E6C" w:rsidRPr="00684F52">
        <w:rPr>
          <w:rFonts w:asciiTheme="minorHAnsi" w:hAnsiTheme="minorHAnsi" w:cstheme="minorHAnsi"/>
          <w:sz w:val="22"/>
          <w:szCs w:val="22"/>
          <w:highlight w:val="yellow"/>
        </w:rPr>
        <w:t>/DOPLNÍ OBJEDNATEL/</w:t>
      </w:r>
      <w:r w:rsidR="00A81E6C" w:rsidRPr="00992F98">
        <w:rPr>
          <w:rFonts w:asciiTheme="minorHAnsi" w:hAnsiTheme="minorHAnsi" w:cstheme="minorHAnsi"/>
          <w:sz w:val="22"/>
          <w:szCs w:val="22"/>
        </w:rPr>
        <w:t xml:space="preserve"> </w:t>
      </w:r>
      <w:r w:rsidRPr="00992F98">
        <w:rPr>
          <w:rFonts w:asciiTheme="minorHAnsi" w:hAnsiTheme="minorHAnsi" w:cstheme="minorHAnsi"/>
          <w:sz w:val="22"/>
          <w:szCs w:val="22"/>
        </w:rPr>
        <w:t>– v elektronické podobě na CD</w:t>
      </w:r>
      <w:bookmarkEnd w:id="74"/>
      <w:r w:rsidRPr="00992F98">
        <w:rPr>
          <w:rFonts w:asciiTheme="minorHAnsi" w:hAnsiTheme="minorHAnsi" w:cstheme="minorHAnsi"/>
          <w:sz w:val="22"/>
          <w:szCs w:val="22"/>
        </w:rPr>
        <w:t>/DVD</w:t>
      </w:r>
      <w:r w:rsidR="00BC4761" w:rsidRPr="00992F98">
        <w:rPr>
          <w:rFonts w:asciiTheme="minorHAnsi" w:hAnsiTheme="minorHAnsi" w:cstheme="minorHAnsi"/>
          <w:sz w:val="22"/>
          <w:szCs w:val="22"/>
        </w:rPr>
        <w:t xml:space="preserve"> </w:t>
      </w:r>
      <w:r w:rsidR="00BC4761" w:rsidRPr="00992F98">
        <w:rPr>
          <w:rFonts w:asciiTheme="minorHAnsi" w:hAnsiTheme="minorHAnsi" w:cstheme="minorHAnsi"/>
          <w:sz w:val="22"/>
          <w:szCs w:val="22"/>
          <w:highlight w:val="yellow"/>
        </w:rPr>
        <w:t xml:space="preserve">[NEBUDE </w:t>
      </w:r>
      <w:r w:rsidR="00F8043D" w:rsidRPr="00992F98">
        <w:rPr>
          <w:rFonts w:asciiTheme="minorHAnsi" w:hAnsiTheme="minorHAnsi" w:cstheme="minorHAnsi"/>
          <w:sz w:val="22"/>
          <w:szCs w:val="22"/>
          <w:highlight w:val="yellow"/>
        </w:rPr>
        <w:t xml:space="preserve">VLOŽENO DO </w:t>
      </w:r>
      <w:r w:rsidR="00BC4761" w:rsidRPr="00992F98">
        <w:rPr>
          <w:rFonts w:asciiTheme="minorHAnsi" w:hAnsiTheme="minorHAnsi" w:cstheme="minorHAnsi"/>
          <w:sz w:val="22"/>
          <w:szCs w:val="22"/>
          <w:highlight w:val="yellow"/>
        </w:rPr>
        <w:t>NABÍDKY]</w:t>
      </w:r>
    </w:p>
    <w:p w14:paraId="22446778" w14:textId="77777777" w:rsidR="00A44AD7" w:rsidRDefault="00542DC8" w:rsidP="00A44AD7">
      <w:pPr>
        <w:pStyle w:val="Odstavecseseznamem"/>
        <w:numPr>
          <w:ilvl w:val="0"/>
          <w:numId w:val="31"/>
        </w:numPr>
        <w:spacing w:after="120"/>
        <w:jc w:val="both"/>
        <w:rPr>
          <w:rFonts w:asciiTheme="minorHAnsi" w:hAnsiTheme="minorHAnsi" w:cstheme="minorHAnsi"/>
          <w:sz w:val="22"/>
          <w:szCs w:val="22"/>
        </w:rPr>
      </w:pPr>
      <w:bookmarkStart w:id="75" w:name="_Ref486865209"/>
      <w:r w:rsidRPr="00992F98">
        <w:rPr>
          <w:rFonts w:asciiTheme="minorHAnsi" w:hAnsiTheme="minorHAnsi" w:cstheme="minorHAnsi"/>
          <w:sz w:val="22"/>
          <w:szCs w:val="22"/>
        </w:rPr>
        <w:t xml:space="preserve">Příloha č. 04 – </w:t>
      </w:r>
      <w:r w:rsidR="003B046A">
        <w:rPr>
          <w:rFonts w:asciiTheme="minorHAnsi" w:hAnsiTheme="minorHAnsi" w:cstheme="minorHAnsi"/>
          <w:sz w:val="22"/>
          <w:szCs w:val="22"/>
        </w:rPr>
        <w:t>D</w:t>
      </w:r>
      <w:r w:rsidR="00DB151F">
        <w:rPr>
          <w:rFonts w:asciiTheme="minorHAnsi" w:hAnsiTheme="minorHAnsi" w:cstheme="minorHAnsi"/>
          <w:sz w:val="22"/>
          <w:szCs w:val="22"/>
        </w:rPr>
        <w:t>P</w:t>
      </w:r>
      <w:r w:rsidR="003B046A">
        <w:rPr>
          <w:rFonts w:asciiTheme="minorHAnsi" w:hAnsiTheme="minorHAnsi" w:cstheme="minorHAnsi"/>
          <w:sz w:val="22"/>
          <w:szCs w:val="22"/>
        </w:rPr>
        <w:t>S</w:t>
      </w:r>
      <w:r w:rsidR="00D42E01" w:rsidRPr="00992F98">
        <w:rPr>
          <w:rFonts w:asciiTheme="minorHAnsi" w:hAnsiTheme="minorHAnsi" w:cstheme="minorHAnsi"/>
          <w:sz w:val="22"/>
          <w:szCs w:val="22"/>
        </w:rPr>
        <w:t xml:space="preserve"> </w:t>
      </w:r>
      <w:r w:rsidRPr="00992F98">
        <w:rPr>
          <w:rFonts w:asciiTheme="minorHAnsi" w:hAnsiTheme="minorHAnsi" w:cstheme="minorHAnsi"/>
          <w:sz w:val="22"/>
          <w:szCs w:val="22"/>
        </w:rPr>
        <w:t>– v elektronické podobě na CD</w:t>
      </w:r>
      <w:bookmarkEnd w:id="75"/>
      <w:r w:rsidRPr="00992F98">
        <w:rPr>
          <w:rFonts w:asciiTheme="minorHAnsi" w:hAnsiTheme="minorHAnsi" w:cstheme="minorHAnsi"/>
          <w:sz w:val="22"/>
          <w:szCs w:val="22"/>
        </w:rPr>
        <w:t>/DVD</w:t>
      </w:r>
      <w:r w:rsidR="00BC4761" w:rsidRPr="00992F98">
        <w:rPr>
          <w:rFonts w:asciiTheme="minorHAnsi" w:hAnsiTheme="minorHAnsi" w:cstheme="minorHAnsi"/>
          <w:sz w:val="22"/>
          <w:szCs w:val="22"/>
        </w:rPr>
        <w:t xml:space="preserve"> </w:t>
      </w:r>
      <w:r w:rsidR="00BC4761" w:rsidRPr="00992F98">
        <w:rPr>
          <w:rFonts w:asciiTheme="minorHAnsi" w:hAnsiTheme="minorHAnsi" w:cstheme="minorHAnsi"/>
          <w:sz w:val="22"/>
          <w:szCs w:val="22"/>
          <w:highlight w:val="yellow"/>
        </w:rPr>
        <w:t xml:space="preserve">[NEBUDE </w:t>
      </w:r>
      <w:r w:rsidR="00F8043D" w:rsidRPr="00992F98">
        <w:rPr>
          <w:rFonts w:asciiTheme="minorHAnsi" w:hAnsiTheme="minorHAnsi" w:cstheme="minorHAnsi"/>
          <w:sz w:val="22"/>
          <w:szCs w:val="22"/>
          <w:highlight w:val="yellow"/>
        </w:rPr>
        <w:t>VLOŽEN DO</w:t>
      </w:r>
      <w:r w:rsidR="00BC4761" w:rsidRPr="00992F98">
        <w:rPr>
          <w:rFonts w:asciiTheme="minorHAnsi" w:hAnsiTheme="minorHAnsi" w:cstheme="minorHAnsi"/>
          <w:sz w:val="22"/>
          <w:szCs w:val="22"/>
          <w:highlight w:val="yellow"/>
        </w:rPr>
        <w:t xml:space="preserve"> NABÍDKY]</w:t>
      </w:r>
    </w:p>
    <w:p w14:paraId="53A7704C" w14:textId="26A2953C" w:rsidR="00A44AD7" w:rsidRPr="00A44AD7" w:rsidRDefault="00A44AD7" w:rsidP="00A44AD7">
      <w:pPr>
        <w:spacing w:after="120"/>
        <w:jc w:val="both"/>
        <w:rPr>
          <w:rFonts w:cstheme="minorHAnsi"/>
        </w:rPr>
      </w:pPr>
      <w:r w:rsidRPr="00A44AD7">
        <w:rPr>
          <w:rFonts w:cstheme="minorHAnsi"/>
        </w:rPr>
        <w:t xml:space="preserve">15.12. Tato smlouva je podepisována elektronicky a byla schválená usnesením Rady MČ Praha 12 č. </w:t>
      </w:r>
      <w:r>
        <w:rPr>
          <w:rFonts w:cstheme="minorHAnsi"/>
        </w:rPr>
        <w:t xml:space="preserve"> </w:t>
      </w:r>
      <w:r>
        <w:rPr>
          <w:rFonts w:cstheme="minorHAnsi"/>
        </w:rPr>
        <w:br/>
        <w:t xml:space="preserve">             </w:t>
      </w:r>
      <w:r w:rsidRPr="00A44AD7">
        <w:rPr>
          <w:rFonts w:cstheme="minorHAnsi"/>
        </w:rPr>
        <w:t>****** dne ******.</w:t>
      </w:r>
    </w:p>
    <w:p w14:paraId="3803A370" w14:textId="77777777" w:rsidR="00A44AD7" w:rsidRPr="00A44AD7" w:rsidRDefault="00A44AD7" w:rsidP="00A44AD7">
      <w:pPr>
        <w:spacing w:after="120"/>
        <w:jc w:val="both"/>
        <w:rPr>
          <w:rFonts w:cstheme="minorHAnsi"/>
        </w:rPr>
      </w:pPr>
    </w:p>
    <w:p w14:paraId="0DEDABA5" w14:textId="77777777" w:rsidR="00542DC8" w:rsidRPr="00992F98" w:rsidRDefault="00542DC8" w:rsidP="00542DC8">
      <w:pPr>
        <w:pStyle w:val="Bezmezer"/>
        <w:rPr>
          <w:rFonts w:asciiTheme="minorHAnsi" w:hAnsiTheme="minorHAnsi" w:cstheme="minorHAnsi"/>
          <w:sz w:val="20"/>
          <w:szCs w:val="20"/>
        </w:rPr>
      </w:pPr>
    </w:p>
    <w:p w14:paraId="71DE879E" w14:textId="77777777" w:rsidR="00542DC8" w:rsidRPr="00992F98" w:rsidRDefault="00542DC8" w:rsidP="00542DC8">
      <w:pPr>
        <w:pStyle w:val="Bezmezer"/>
        <w:rPr>
          <w:rFonts w:asciiTheme="minorHAnsi" w:hAnsiTheme="minorHAnsi" w:cstheme="minorHAnsi"/>
        </w:rPr>
      </w:pPr>
      <w:r w:rsidRPr="00992F98">
        <w:rPr>
          <w:rFonts w:asciiTheme="minorHAnsi" w:hAnsiTheme="minorHAnsi" w:cstheme="minorHAnsi"/>
          <w:b/>
          <w:snapToGrid w:val="0"/>
        </w:rPr>
        <w:t>Objednatel</w:t>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00AE3C9B" w:rsidRPr="00992F98">
        <w:rPr>
          <w:rFonts w:asciiTheme="minorHAnsi" w:hAnsiTheme="minorHAnsi" w:cstheme="minorHAnsi"/>
          <w:b/>
          <w:snapToGrid w:val="0"/>
        </w:rPr>
        <w:tab/>
      </w:r>
      <w:r w:rsidRPr="00992F98">
        <w:rPr>
          <w:rFonts w:asciiTheme="minorHAnsi" w:hAnsiTheme="minorHAnsi" w:cstheme="minorHAnsi"/>
          <w:b/>
          <w:snapToGrid w:val="0"/>
        </w:rPr>
        <w:t>Zhotovitel</w:t>
      </w:r>
    </w:p>
    <w:p w14:paraId="0105BED3" w14:textId="77777777" w:rsidR="00542DC8" w:rsidRPr="00992F98" w:rsidRDefault="00542DC8" w:rsidP="00542DC8">
      <w:pPr>
        <w:pStyle w:val="Bezmezer"/>
        <w:rPr>
          <w:rFonts w:asciiTheme="minorHAnsi" w:hAnsiTheme="minorHAnsi" w:cstheme="minorHAnsi"/>
        </w:rPr>
      </w:pPr>
    </w:p>
    <w:p w14:paraId="54765308" w14:textId="77777777" w:rsidR="00542DC8" w:rsidRPr="00992F98" w:rsidRDefault="00542DC8" w:rsidP="00542DC8">
      <w:pPr>
        <w:pStyle w:val="Bezmezer"/>
        <w:rPr>
          <w:rFonts w:asciiTheme="minorHAnsi" w:hAnsiTheme="minorHAnsi" w:cstheme="minorHAnsi"/>
        </w:rPr>
      </w:pPr>
    </w:p>
    <w:p w14:paraId="5A5C4474" w14:textId="77777777" w:rsidR="00542DC8" w:rsidRPr="00992F98" w:rsidRDefault="00542DC8" w:rsidP="00542DC8">
      <w:pPr>
        <w:pStyle w:val="Bezmezer"/>
        <w:rPr>
          <w:rFonts w:asciiTheme="minorHAnsi" w:hAnsiTheme="minorHAnsi" w:cstheme="minorHAnsi"/>
        </w:rPr>
      </w:pPr>
      <w:r w:rsidRPr="00992F98">
        <w:rPr>
          <w:rFonts w:asciiTheme="minorHAnsi" w:hAnsiTheme="minorHAnsi" w:cstheme="minorHAnsi"/>
        </w:rPr>
        <w:t>V</w:t>
      </w:r>
      <w:r w:rsidR="005E01BD" w:rsidRPr="00992F98">
        <w:rPr>
          <w:rFonts w:asciiTheme="minorHAnsi" w:hAnsiTheme="minorHAnsi" w:cstheme="minorHAnsi"/>
        </w:rPr>
        <w:t> </w:t>
      </w:r>
      <w:r w:rsidR="00004FA1" w:rsidRPr="00992F98">
        <w:rPr>
          <w:rFonts w:asciiTheme="minorHAnsi" w:hAnsiTheme="minorHAnsi" w:cstheme="minorHAnsi"/>
        </w:rPr>
        <w:t>Praze</w:t>
      </w:r>
      <w:r w:rsidR="005E01BD" w:rsidRPr="00992F98">
        <w:rPr>
          <w:rFonts w:asciiTheme="minorHAnsi" w:hAnsiTheme="minorHAnsi" w:cstheme="minorHAnsi"/>
        </w:rPr>
        <w:t xml:space="preserve"> dne ____</w:t>
      </w:r>
      <w:r w:rsidR="00AE3C9B" w:rsidRPr="00992F98">
        <w:rPr>
          <w:rFonts w:asciiTheme="minorHAnsi" w:hAnsiTheme="minorHAnsi" w:cstheme="minorHAnsi"/>
        </w:rPr>
        <w:tab/>
      </w:r>
      <w:r w:rsidR="005E01BD" w:rsidRPr="00992F98">
        <w:rPr>
          <w:rFonts w:asciiTheme="minorHAnsi" w:hAnsiTheme="minorHAnsi" w:cstheme="minorHAnsi"/>
        </w:rPr>
        <w:tab/>
      </w:r>
      <w:r w:rsidR="005E01BD" w:rsidRPr="00992F98">
        <w:rPr>
          <w:rFonts w:asciiTheme="minorHAnsi" w:hAnsiTheme="minorHAnsi" w:cstheme="minorHAnsi"/>
        </w:rPr>
        <w:tab/>
      </w:r>
      <w:r w:rsidR="005E01BD" w:rsidRPr="00992F98">
        <w:rPr>
          <w:rFonts w:asciiTheme="minorHAnsi" w:hAnsiTheme="minorHAnsi" w:cstheme="minorHAnsi"/>
        </w:rPr>
        <w:tab/>
      </w:r>
      <w:r w:rsidR="00ED3D8A" w:rsidRPr="00992F98">
        <w:rPr>
          <w:rFonts w:asciiTheme="minorHAnsi" w:hAnsiTheme="minorHAnsi" w:cstheme="minorHAnsi"/>
        </w:rPr>
        <w:tab/>
      </w:r>
      <w:r w:rsidR="00ED3D8A" w:rsidRPr="00992F98">
        <w:rPr>
          <w:rFonts w:asciiTheme="minorHAnsi" w:hAnsiTheme="minorHAnsi" w:cstheme="minorHAnsi"/>
        </w:rPr>
        <w:tab/>
      </w:r>
      <w:r w:rsidR="003D7C8E" w:rsidRPr="00992F98">
        <w:rPr>
          <w:rFonts w:asciiTheme="minorHAnsi" w:hAnsiTheme="minorHAnsi" w:cstheme="minorHAnsi"/>
        </w:rPr>
        <w:t>V</w:t>
      </w:r>
      <w:r w:rsidRPr="00992F98">
        <w:rPr>
          <w:rFonts w:asciiTheme="minorHAnsi" w:hAnsiTheme="minorHAnsi" w:cstheme="minorHAnsi"/>
        </w:rPr>
        <w:t xml:space="preserve"> ______ dne _____</w:t>
      </w:r>
    </w:p>
    <w:p w14:paraId="20BB06AF" w14:textId="77777777" w:rsidR="00542DC8" w:rsidRPr="00992F98" w:rsidRDefault="00542DC8" w:rsidP="00542DC8">
      <w:pPr>
        <w:pStyle w:val="Normlnodsazen"/>
        <w:tabs>
          <w:tab w:val="left" w:pos="4678"/>
        </w:tabs>
        <w:spacing w:after="0"/>
        <w:ind w:left="1134" w:hanging="1134"/>
        <w:rPr>
          <w:rFonts w:asciiTheme="minorHAnsi" w:hAnsiTheme="minorHAnsi" w:cstheme="minorHAnsi"/>
          <w:sz w:val="22"/>
          <w:szCs w:val="22"/>
        </w:rPr>
      </w:pPr>
    </w:p>
    <w:p w14:paraId="41FC3AAB" w14:textId="77777777" w:rsidR="00542DC8" w:rsidRPr="00992F98" w:rsidRDefault="00542DC8" w:rsidP="00542DC8">
      <w:pPr>
        <w:pStyle w:val="Normlnodsazen"/>
        <w:tabs>
          <w:tab w:val="left" w:pos="4678"/>
        </w:tabs>
        <w:spacing w:after="0"/>
        <w:ind w:left="0" w:firstLine="0"/>
        <w:rPr>
          <w:rFonts w:asciiTheme="minorHAnsi" w:hAnsiTheme="minorHAnsi" w:cstheme="minorHAnsi"/>
          <w:sz w:val="22"/>
          <w:szCs w:val="22"/>
        </w:rPr>
      </w:pPr>
    </w:p>
    <w:p w14:paraId="04639CD3" w14:textId="77777777" w:rsidR="00172A16" w:rsidRPr="00992F98" w:rsidRDefault="00172A16" w:rsidP="00542DC8">
      <w:pPr>
        <w:pStyle w:val="Normlnodsazen"/>
        <w:tabs>
          <w:tab w:val="left" w:pos="4678"/>
        </w:tabs>
        <w:spacing w:after="0"/>
        <w:ind w:left="0" w:firstLine="0"/>
        <w:rPr>
          <w:rFonts w:asciiTheme="minorHAnsi" w:hAnsiTheme="minorHAnsi" w:cstheme="minorHAnsi"/>
          <w:sz w:val="22"/>
          <w:szCs w:val="22"/>
        </w:rPr>
      </w:pPr>
    </w:p>
    <w:p w14:paraId="7C83F0F0" w14:textId="77777777" w:rsidR="00542DC8" w:rsidRPr="00992F98" w:rsidRDefault="00542DC8" w:rsidP="00AE3C9B">
      <w:pPr>
        <w:tabs>
          <w:tab w:val="left" w:pos="1418"/>
        </w:tabs>
        <w:spacing w:after="0"/>
        <w:jc w:val="both"/>
        <w:rPr>
          <w:rFonts w:cstheme="minorHAnsi"/>
          <w:b/>
          <w:snapToGrid w:val="0"/>
        </w:rPr>
      </w:pPr>
      <w:r w:rsidRPr="00992F98">
        <w:rPr>
          <w:rFonts w:cstheme="minorHAnsi"/>
          <w:b/>
          <w:snapToGrid w:val="0"/>
        </w:rPr>
        <w:t>……………………………………………………</w:t>
      </w:r>
      <w:r w:rsidRPr="00992F98">
        <w:rPr>
          <w:rFonts w:cstheme="minorHAnsi"/>
          <w:b/>
          <w:snapToGrid w:val="0"/>
        </w:rPr>
        <w:tab/>
      </w:r>
      <w:r w:rsidRPr="00992F98">
        <w:rPr>
          <w:rFonts w:cstheme="minorHAnsi"/>
          <w:b/>
          <w:snapToGrid w:val="0"/>
        </w:rPr>
        <w:tab/>
      </w:r>
      <w:r w:rsidR="00AE3C9B" w:rsidRPr="00992F98">
        <w:rPr>
          <w:rFonts w:cstheme="minorHAnsi"/>
          <w:b/>
          <w:snapToGrid w:val="0"/>
        </w:rPr>
        <w:tab/>
      </w:r>
      <w:r w:rsidR="003F4F61" w:rsidRPr="00992F98">
        <w:rPr>
          <w:rFonts w:cstheme="minorHAnsi"/>
          <w:b/>
          <w:snapToGrid w:val="0"/>
        </w:rPr>
        <w:tab/>
      </w:r>
      <w:r w:rsidRPr="00992F98">
        <w:rPr>
          <w:rFonts w:cstheme="minorHAnsi"/>
          <w:b/>
          <w:snapToGrid w:val="0"/>
        </w:rPr>
        <w:t>……………………………………………………</w:t>
      </w:r>
    </w:p>
    <w:p w14:paraId="6CBF206B" w14:textId="77777777" w:rsidR="00542DC8" w:rsidRPr="00992F98" w:rsidRDefault="00226BAE" w:rsidP="008404CC">
      <w:pPr>
        <w:tabs>
          <w:tab w:val="left" w:pos="1418"/>
        </w:tabs>
        <w:spacing w:after="0" w:line="240" w:lineRule="auto"/>
        <w:jc w:val="both"/>
        <w:rPr>
          <w:rFonts w:cstheme="minorHAnsi"/>
          <w:b/>
          <w:snapToGrid w:val="0"/>
        </w:rPr>
      </w:pPr>
      <w:r w:rsidRPr="00992F98">
        <w:rPr>
          <w:rFonts w:cstheme="minorHAnsi"/>
          <w:b/>
          <w:snapToGrid w:val="0"/>
        </w:rPr>
        <w:t>m</w:t>
      </w:r>
      <w:r w:rsidR="00217981" w:rsidRPr="00992F98">
        <w:rPr>
          <w:rFonts w:cstheme="minorHAnsi"/>
          <w:b/>
          <w:snapToGrid w:val="0"/>
        </w:rPr>
        <w:t>ěstská část Praha 12</w:t>
      </w:r>
      <w:r w:rsidR="005E01BD" w:rsidRPr="00992F98">
        <w:rPr>
          <w:rFonts w:cstheme="minorHAnsi"/>
          <w:b/>
          <w:snapToGrid w:val="0"/>
        </w:rPr>
        <w:tab/>
      </w:r>
      <w:r w:rsidR="005E01BD" w:rsidRPr="00992F98">
        <w:rPr>
          <w:rFonts w:cstheme="minorHAnsi"/>
          <w:b/>
          <w:snapToGrid w:val="0"/>
        </w:rPr>
        <w:tab/>
      </w:r>
      <w:r w:rsidR="005E01BD" w:rsidRPr="00992F98">
        <w:rPr>
          <w:rFonts w:cstheme="minorHAnsi"/>
          <w:b/>
          <w:snapToGrid w:val="0"/>
        </w:rPr>
        <w:tab/>
      </w:r>
      <w:r w:rsidR="00542DC8" w:rsidRPr="00992F98">
        <w:rPr>
          <w:rFonts w:cstheme="minorHAnsi"/>
          <w:b/>
          <w:snapToGrid w:val="0"/>
        </w:rPr>
        <w:tab/>
      </w:r>
      <w:r w:rsidR="00AE3C9B" w:rsidRPr="00992F98">
        <w:rPr>
          <w:rFonts w:cstheme="minorHAnsi"/>
          <w:b/>
          <w:snapToGrid w:val="0"/>
        </w:rPr>
        <w:tab/>
      </w:r>
      <w:r w:rsidR="00217981" w:rsidRPr="00992F98">
        <w:rPr>
          <w:rFonts w:cstheme="minorHAnsi"/>
          <w:b/>
          <w:snapToGrid w:val="0"/>
        </w:rPr>
        <w:tab/>
      </w:r>
      <w:r w:rsidR="00542DC8" w:rsidRPr="00992F98">
        <w:rPr>
          <w:rFonts w:cstheme="minorHAnsi"/>
          <w:b/>
          <w:highlight w:val="yellow"/>
        </w:rPr>
        <w:t>/DOPLNÍ ZHOTOVITEL/</w:t>
      </w:r>
    </w:p>
    <w:p w14:paraId="7B4BA52D" w14:textId="77777777" w:rsidR="00542DC8" w:rsidRPr="00684F52" w:rsidRDefault="00E67ECD" w:rsidP="008404CC">
      <w:pPr>
        <w:pStyle w:val="Normlnodsazen"/>
        <w:tabs>
          <w:tab w:val="left" w:pos="0"/>
        </w:tabs>
        <w:spacing w:before="0" w:after="0"/>
        <w:ind w:left="0" w:firstLine="0"/>
        <w:rPr>
          <w:rFonts w:asciiTheme="minorHAnsi" w:hAnsiTheme="minorHAnsi" w:cstheme="minorHAnsi"/>
          <w:bCs/>
          <w:sz w:val="22"/>
          <w:szCs w:val="22"/>
        </w:rPr>
      </w:pPr>
      <w:r w:rsidRPr="00992F98">
        <w:rPr>
          <w:rFonts w:asciiTheme="minorHAnsi" w:hAnsiTheme="minorHAnsi" w:cstheme="minorHAnsi"/>
          <w:sz w:val="22"/>
          <w:szCs w:val="22"/>
        </w:rPr>
        <w:t>Ing. Vojtěch Kos, MBA</w:t>
      </w:r>
      <w:r w:rsidR="00542DC8" w:rsidRPr="00992F98">
        <w:rPr>
          <w:rFonts w:asciiTheme="minorHAnsi" w:hAnsiTheme="minorHAnsi" w:cstheme="minorHAnsi"/>
          <w:sz w:val="22"/>
          <w:szCs w:val="22"/>
        </w:rPr>
        <w:tab/>
      </w:r>
      <w:r w:rsidR="00542DC8" w:rsidRPr="00992F98">
        <w:rPr>
          <w:rFonts w:asciiTheme="minorHAnsi" w:hAnsiTheme="minorHAnsi" w:cstheme="minorHAnsi"/>
          <w:sz w:val="22"/>
          <w:szCs w:val="22"/>
        </w:rPr>
        <w:tab/>
      </w:r>
      <w:r w:rsidR="00542DC8" w:rsidRPr="00992F98">
        <w:rPr>
          <w:rFonts w:asciiTheme="minorHAnsi" w:hAnsiTheme="minorHAnsi" w:cstheme="minorHAnsi"/>
          <w:sz w:val="22"/>
          <w:szCs w:val="22"/>
        </w:rPr>
        <w:tab/>
      </w:r>
      <w:r w:rsidR="00AE3C9B" w:rsidRPr="00992F98">
        <w:rPr>
          <w:rFonts w:asciiTheme="minorHAnsi" w:hAnsiTheme="minorHAnsi" w:cstheme="minorHAnsi"/>
          <w:sz w:val="22"/>
          <w:szCs w:val="22"/>
        </w:rPr>
        <w:tab/>
      </w:r>
      <w:r w:rsidR="003F4F61" w:rsidRPr="00992F98">
        <w:rPr>
          <w:rFonts w:asciiTheme="minorHAnsi" w:hAnsiTheme="minorHAnsi" w:cstheme="minorHAnsi"/>
          <w:sz w:val="22"/>
          <w:szCs w:val="22"/>
        </w:rPr>
        <w:tab/>
      </w:r>
      <w:r w:rsidR="005E01BD" w:rsidRPr="00992F98">
        <w:rPr>
          <w:rFonts w:asciiTheme="minorHAnsi" w:hAnsiTheme="minorHAnsi" w:cstheme="minorHAnsi"/>
          <w:sz w:val="22"/>
          <w:szCs w:val="22"/>
        </w:rPr>
        <w:tab/>
      </w:r>
      <w:r w:rsidR="00542DC8" w:rsidRPr="00684F52">
        <w:rPr>
          <w:rFonts w:asciiTheme="minorHAnsi" w:hAnsiTheme="minorHAnsi" w:cstheme="minorHAnsi"/>
          <w:bCs/>
          <w:sz w:val="22"/>
          <w:szCs w:val="22"/>
          <w:highlight w:val="yellow"/>
        </w:rPr>
        <w:t>/DOPLNÍ ZHOTOVITEL/</w:t>
      </w:r>
    </w:p>
    <w:p w14:paraId="200C9660" w14:textId="77777777" w:rsidR="00542DC8" w:rsidRPr="00684F52" w:rsidRDefault="00542DC8" w:rsidP="008404CC">
      <w:pPr>
        <w:pStyle w:val="Normlnodsazen"/>
        <w:spacing w:before="0" w:after="0"/>
        <w:ind w:left="0" w:firstLine="0"/>
        <w:rPr>
          <w:rFonts w:asciiTheme="minorHAnsi" w:hAnsiTheme="minorHAnsi" w:cstheme="minorHAnsi"/>
          <w:bCs/>
          <w:sz w:val="22"/>
          <w:szCs w:val="22"/>
        </w:rPr>
      </w:pPr>
      <w:r w:rsidRPr="00684F52">
        <w:rPr>
          <w:rFonts w:asciiTheme="minorHAnsi" w:hAnsiTheme="minorHAnsi" w:cstheme="minorHAnsi"/>
          <w:bCs/>
          <w:sz w:val="22"/>
          <w:szCs w:val="22"/>
        </w:rPr>
        <w:t>starosta</w:t>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00AE3C9B" w:rsidRPr="00684F52">
        <w:rPr>
          <w:rFonts w:asciiTheme="minorHAnsi" w:hAnsiTheme="minorHAnsi" w:cstheme="minorHAnsi"/>
          <w:bCs/>
          <w:sz w:val="22"/>
          <w:szCs w:val="22"/>
        </w:rPr>
        <w:tab/>
      </w:r>
      <w:r w:rsidR="003F4F61" w:rsidRPr="00684F52">
        <w:rPr>
          <w:rFonts w:asciiTheme="minorHAnsi" w:hAnsiTheme="minorHAnsi" w:cstheme="minorHAnsi"/>
          <w:bCs/>
          <w:sz w:val="22"/>
          <w:szCs w:val="22"/>
        </w:rPr>
        <w:tab/>
      </w:r>
      <w:r w:rsidR="005E01BD" w:rsidRPr="00684F52">
        <w:rPr>
          <w:rFonts w:asciiTheme="minorHAnsi" w:hAnsiTheme="minorHAnsi" w:cstheme="minorHAnsi"/>
          <w:bCs/>
          <w:sz w:val="22"/>
          <w:szCs w:val="22"/>
        </w:rPr>
        <w:tab/>
      </w:r>
      <w:r w:rsidRPr="00684F52">
        <w:rPr>
          <w:rFonts w:asciiTheme="minorHAnsi" w:hAnsiTheme="minorHAnsi" w:cstheme="minorHAnsi"/>
          <w:bCs/>
          <w:sz w:val="22"/>
          <w:szCs w:val="22"/>
          <w:highlight w:val="yellow"/>
        </w:rPr>
        <w:t>/DOPLNÍ ZHOTOVITEL/</w:t>
      </w:r>
    </w:p>
    <w:bookmarkEnd w:id="1"/>
    <w:p w14:paraId="1DF1B16D" w14:textId="77777777" w:rsidR="00542DC8" w:rsidRPr="00992F98" w:rsidRDefault="00542DC8" w:rsidP="00F01E33">
      <w:pPr>
        <w:tabs>
          <w:tab w:val="left" w:pos="4678"/>
        </w:tabs>
        <w:spacing w:before="120" w:after="0" w:line="240" w:lineRule="auto"/>
        <w:jc w:val="both"/>
        <w:rPr>
          <w:rFonts w:cstheme="minorHAnsi"/>
        </w:rPr>
      </w:pPr>
    </w:p>
    <w:sectPr w:rsidR="00542DC8" w:rsidRPr="00992F98" w:rsidSect="00981CBF">
      <w:footerReference w:type="default" r:id="rId11"/>
      <w:headerReference w:type="first" r:id="rId12"/>
      <w:pgSz w:w="11906" w:h="16838"/>
      <w:pgMar w:top="1134" w:right="1417" w:bottom="1418" w:left="1417" w:header="1170"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5BFBA" w14:textId="77777777" w:rsidR="00B96CD7" w:rsidRDefault="00B96CD7" w:rsidP="00151B5D">
      <w:pPr>
        <w:spacing w:after="0" w:line="240" w:lineRule="auto"/>
      </w:pPr>
      <w:r>
        <w:separator/>
      </w:r>
    </w:p>
  </w:endnote>
  <w:endnote w:type="continuationSeparator" w:id="0">
    <w:p w14:paraId="5BA8E860" w14:textId="77777777" w:rsidR="00B96CD7" w:rsidRDefault="00B96CD7" w:rsidP="0015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630136"/>
      <w:docPartObj>
        <w:docPartGallery w:val="Page Numbers (Bottom of Page)"/>
        <w:docPartUnique/>
      </w:docPartObj>
    </w:sdtPr>
    <w:sdtEndPr/>
    <w:sdtContent>
      <w:sdt>
        <w:sdtPr>
          <w:id w:val="-1028873610"/>
          <w:docPartObj>
            <w:docPartGallery w:val="Page Numbers (Top of Page)"/>
            <w:docPartUnique/>
          </w:docPartObj>
        </w:sdtPr>
        <w:sdtEndPr/>
        <w:sdtContent>
          <w:p w14:paraId="46E6F71D" w14:textId="0C825210" w:rsidR="005C3A61" w:rsidRDefault="005C3A61">
            <w:pPr>
              <w:pStyle w:val="Zpat"/>
              <w:jc w:val="center"/>
            </w:pPr>
            <w:r w:rsidRPr="00D85651">
              <w:rPr>
                <w:sz w:val="20"/>
                <w:szCs w:val="20"/>
              </w:rPr>
              <w:t xml:space="preserve">Stránka </w:t>
            </w:r>
            <w:r w:rsidRPr="00D85651">
              <w:rPr>
                <w:b/>
                <w:bCs/>
                <w:sz w:val="20"/>
                <w:szCs w:val="20"/>
              </w:rPr>
              <w:fldChar w:fldCharType="begin"/>
            </w:r>
            <w:r w:rsidRPr="00D85651">
              <w:rPr>
                <w:b/>
                <w:bCs/>
                <w:sz w:val="20"/>
                <w:szCs w:val="20"/>
              </w:rPr>
              <w:instrText>PAGE</w:instrText>
            </w:r>
            <w:r w:rsidRPr="00D85651">
              <w:rPr>
                <w:b/>
                <w:bCs/>
                <w:sz w:val="20"/>
                <w:szCs w:val="20"/>
              </w:rPr>
              <w:fldChar w:fldCharType="separate"/>
            </w:r>
            <w:r w:rsidR="007C4987">
              <w:rPr>
                <w:b/>
                <w:bCs/>
                <w:noProof/>
                <w:sz w:val="20"/>
                <w:szCs w:val="20"/>
              </w:rPr>
              <w:t>2</w:t>
            </w:r>
            <w:r w:rsidRPr="00D85651">
              <w:rPr>
                <w:b/>
                <w:bCs/>
                <w:sz w:val="20"/>
                <w:szCs w:val="20"/>
              </w:rPr>
              <w:fldChar w:fldCharType="end"/>
            </w:r>
            <w:r w:rsidRPr="00D85651">
              <w:rPr>
                <w:sz w:val="20"/>
                <w:szCs w:val="20"/>
              </w:rPr>
              <w:t xml:space="preserve"> z </w:t>
            </w:r>
            <w:r w:rsidRPr="00D85651">
              <w:rPr>
                <w:b/>
                <w:bCs/>
                <w:sz w:val="20"/>
                <w:szCs w:val="20"/>
              </w:rPr>
              <w:fldChar w:fldCharType="begin"/>
            </w:r>
            <w:r w:rsidRPr="00D85651">
              <w:rPr>
                <w:b/>
                <w:bCs/>
                <w:sz w:val="20"/>
                <w:szCs w:val="20"/>
              </w:rPr>
              <w:instrText>NUMPAGES</w:instrText>
            </w:r>
            <w:r w:rsidRPr="00D85651">
              <w:rPr>
                <w:b/>
                <w:bCs/>
                <w:sz w:val="20"/>
                <w:szCs w:val="20"/>
              </w:rPr>
              <w:fldChar w:fldCharType="separate"/>
            </w:r>
            <w:r w:rsidR="007C4987">
              <w:rPr>
                <w:b/>
                <w:bCs/>
                <w:noProof/>
                <w:sz w:val="20"/>
                <w:szCs w:val="20"/>
              </w:rPr>
              <w:t>18</w:t>
            </w:r>
            <w:r w:rsidRPr="00D85651">
              <w:rPr>
                <w:b/>
                <w:bCs/>
                <w:sz w:val="20"/>
                <w:szCs w:val="20"/>
              </w:rPr>
              <w:fldChar w:fldCharType="end"/>
            </w:r>
          </w:p>
        </w:sdtContent>
      </w:sdt>
    </w:sdtContent>
  </w:sdt>
  <w:p w14:paraId="25A30009" w14:textId="77777777" w:rsidR="005C3A61" w:rsidRDefault="005C3A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63717" w14:textId="77777777" w:rsidR="00B96CD7" w:rsidRDefault="00B96CD7" w:rsidP="00151B5D">
      <w:pPr>
        <w:spacing w:after="0" w:line="240" w:lineRule="auto"/>
      </w:pPr>
      <w:r>
        <w:separator/>
      </w:r>
    </w:p>
  </w:footnote>
  <w:footnote w:type="continuationSeparator" w:id="0">
    <w:p w14:paraId="435DB95B" w14:textId="77777777" w:rsidR="00B96CD7" w:rsidRDefault="00B96CD7" w:rsidP="00151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77985" w14:textId="2727E18E" w:rsidR="00DC40A0" w:rsidRPr="00DC40A0" w:rsidRDefault="00DC40A0">
    <w:pPr>
      <w:pStyle w:val="Zhlav"/>
      <w:rPr>
        <w:sz w:val="20"/>
        <w:szCs w:val="20"/>
      </w:rPr>
    </w:pPr>
    <w:r w:rsidRPr="00DC40A0">
      <w:rPr>
        <w:sz w:val="20"/>
        <w:szCs w:val="20"/>
      </w:rPr>
      <w:t xml:space="preserve">Příloha č. 3 k Výzvě pro podání nabídek – Smlouva o dílo – </w:t>
    </w:r>
    <w:sdt>
      <w:sdtPr>
        <w:rPr>
          <w:sz w:val="20"/>
          <w:szCs w:val="20"/>
        </w:rPr>
        <w:id w:val="-168094433"/>
        <w:placeholder>
          <w:docPart w:val="22DFB546B39F47B885EEBB510AE24330"/>
        </w:placeholder>
        <w:text/>
      </w:sdtPr>
      <w:sdtEndPr/>
      <w:sdtContent>
        <w:r w:rsidR="00D8279C" w:rsidRPr="00120C72">
          <w:rPr>
            <w:sz w:val="20"/>
            <w:szCs w:val="20"/>
          </w:rPr>
          <w:t>Revitalizace ploch na umístění kontejnerů na tříděný odpad</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BCD268"/>
    <w:multiLevelType w:val="hybridMultilevel"/>
    <w:tmpl w:val="737F6D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04A0EAE6"/>
    <w:lvl w:ilvl="0">
      <w:start w:val="1"/>
      <w:numFmt w:val="decimal"/>
      <w:lvlText w:val="%1."/>
      <w:lvlJc w:val="left"/>
      <w:pPr>
        <w:tabs>
          <w:tab w:val="num" w:pos="360"/>
        </w:tabs>
        <w:ind w:left="360" w:hanging="360"/>
      </w:pPr>
    </w:lvl>
  </w:abstractNum>
  <w:abstractNum w:abstractNumId="2" w15:restartNumberingAfterBreak="0">
    <w:nsid w:val="00000004"/>
    <w:multiLevelType w:val="multilevel"/>
    <w:tmpl w:val="070CB88E"/>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69E7DE4"/>
    <w:multiLevelType w:val="multilevel"/>
    <w:tmpl w:val="BB6E0F1A"/>
    <w:lvl w:ilvl="0">
      <w:start w:val="1"/>
      <w:numFmt w:val="decimal"/>
      <w:lvlText w:val="%1."/>
      <w:lvlJc w:val="left"/>
      <w:pPr>
        <w:tabs>
          <w:tab w:val="num" w:pos="1135"/>
        </w:tabs>
        <w:ind w:left="1135"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A025A0"/>
    <w:multiLevelType w:val="multilevel"/>
    <w:tmpl w:val="413C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D5939"/>
    <w:multiLevelType w:val="hybridMultilevel"/>
    <w:tmpl w:val="23CCC8D8"/>
    <w:lvl w:ilvl="0" w:tplc="15221522">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1C82CC5"/>
    <w:multiLevelType w:val="multilevel"/>
    <w:tmpl w:val="68F2A56C"/>
    <w:lvl w:ilvl="0">
      <w:start w:val="1"/>
      <w:numFmt w:val="upperRoman"/>
      <w:pStyle w:val="lnekslov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decimal"/>
      <w:pStyle w:val="slovn"/>
      <w:isLgl/>
      <w:lvlText w:val="%1.%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7" w15:restartNumberingAfterBreak="0">
    <w:nsid w:val="245D9622"/>
    <w:multiLevelType w:val="hybridMultilevel"/>
    <w:tmpl w:val="0615F2D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262769E0"/>
    <w:multiLevelType w:val="multilevel"/>
    <w:tmpl w:val="20F81B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7D43630"/>
    <w:multiLevelType w:val="hybridMultilevel"/>
    <w:tmpl w:val="7E2A7E74"/>
    <w:lvl w:ilvl="0" w:tplc="E5A441B8">
      <w:start w:val="1"/>
      <w:numFmt w:val="decimalZero"/>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062CC9"/>
    <w:multiLevelType w:val="multilevel"/>
    <w:tmpl w:val="D9F07AE2"/>
    <w:lvl w:ilvl="0">
      <w:start w:val="1"/>
      <w:numFmt w:val="decimal"/>
      <w:lvlText w:val="%1."/>
      <w:lvlJc w:val="left"/>
      <w:pPr>
        <w:ind w:left="502" w:hanging="360"/>
      </w:pPr>
      <w:rPr>
        <w:rFonts w:cs="Times New Roman"/>
      </w:rPr>
    </w:lvl>
    <w:lvl w:ilvl="1">
      <w:start w:val="1"/>
      <w:numFmt w:val="decimal"/>
      <w:pStyle w:val="Podnadpis"/>
      <w:lvlText w:val="%1.%2."/>
      <w:lvlJc w:val="left"/>
      <w:pPr>
        <w:ind w:left="574" w:hanging="432"/>
      </w:pPr>
      <w:rPr>
        <w:rFonts w:cs="Times New Roman"/>
      </w:rPr>
    </w:lvl>
    <w:lvl w:ilvl="2">
      <w:start w:val="1"/>
      <w:numFmt w:val="decimal"/>
      <w:pStyle w:val="Odstavecseseznamem1"/>
      <w:lvlText w:val="%1.%2.%3."/>
      <w:lvlJc w:val="left"/>
      <w:pPr>
        <w:ind w:left="504" w:hanging="504"/>
      </w:pPr>
      <w:rPr>
        <w:rFonts w:cs="Times New Roman"/>
      </w:rPr>
    </w:lvl>
    <w:lvl w:ilvl="3">
      <w:start w:val="1"/>
      <w:numFmt w:val="decimal"/>
      <w:pStyle w:val="Odstavecseseznamem11"/>
      <w:lvlText w:val="%1.%2.%3.%4."/>
      <w:lvlJc w:val="left"/>
      <w:pPr>
        <w:ind w:left="2208" w:hanging="648"/>
      </w:pPr>
      <w:rPr>
        <w:rFonts w:cs="Times New Roman"/>
        <w:b w:val="0"/>
        <w:sz w:val="24"/>
        <w:szCs w:val="24"/>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F6B53D9"/>
    <w:multiLevelType w:val="multilevel"/>
    <w:tmpl w:val="DDFA63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314E5D"/>
    <w:multiLevelType w:val="hybridMultilevel"/>
    <w:tmpl w:val="14567434"/>
    <w:lvl w:ilvl="0" w:tplc="8BF47852">
      <w:start w:val="1"/>
      <w:numFmt w:val="lowerLetter"/>
      <w:lvlText w:val="%1."/>
      <w:lvlJc w:val="left"/>
      <w:pPr>
        <w:tabs>
          <w:tab w:val="num" w:pos="720"/>
        </w:tabs>
        <w:ind w:left="720" w:hanging="360"/>
      </w:pPr>
    </w:lvl>
    <w:lvl w:ilvl="1" w:tplc="7E224208" w:tentative="1">
      <w:start w:val="1"/>
      <w:numFmt w:val="lowerLetter"/>
      <w:lvlText w:val="%2."/>
      <w:lvlJc w:val="left"/>
      <w:pPr>
        <w:tabs>
          <w:tab w:val="num" w:pos="1440"/>
        </w:tabs>
        <w:ind w:left="1440" w:hanging="360"/>
      </w:pPr>
    </w:lvl>
    <w:lvl w:ilvl="2" w:tplc="AEB4DE92" w:tentative="1">
      <w:start w:val="1"/>
      <w:numFmt w:val="lowerLetter"/>
      <w:lvlText w:val="%3."/>
      <w:lvlJc w:val="left"/>
      <w:pPr>
        <w:tabs>
          <w:tab w:val="num" w:pos="2160"/>
        </w:tabs>
        <w:ind w:left="2160" w:hanging="360"/>
      </w:pPr>
    </w:lvl>
    <w:lvl w:ilvl="3" w:tplc="0798A236" w:tentative="1">
      <w:start w:val="1"/>
      <w:numFmt w:val="lowerLetter"/>
      <w:lvlText w:val="%4."/>
      <w:lvlJc w:val="left"/>
      <w:pPr>
        <w:tabs>
          <w:tab w:val="num" w:pos="2880"/>
        </w:tabs>
        <w:ind w:left="2880" w:hanging="360"/>
      </w:pPr>
    </w:lvl>
    <w:lvl w:ilvl="4" w:tplc="8B16485C" w:tentative="1">
      <w:start w:val="1"/>
      <w:numFmt w:val="lowerLetter"/>
      <w:lvlText w:val="%5."/>
      <w:lvlJc w:val="left"/>
      <w:pPr>
        <w:tabs>
          <w:tab w:val="num" w:pos="3600"/>
        </w:tabs>
        <w:ind w:left="3600" w:hanging="360"/>
      </w:pPr>
    </w:lvl>
    <w:lvl w:ilvl="5" w:tplc="8398F528" w:tentative="1">
      <w:start w:val="1"/>
      <w:numFmt w:val="lowerLetter"/>
      <w:lvlText w:val="%6."/>
      <w:lvlJc w:val="left"/>
      <w:pPr>
        <w:tabs>
          <w:tab w:val="num" w:pos="4320"/>
        </w:tabs>
        <w:ind w:left="4320" w:hanging="360"/>
      </w:pPr>
    </w:lvl>
    <w:lvl w:ilvl="6" w:tplc="A538F620" w:tentative="1">
      <w:start w:val="1"/>
      <w:numFmt w:val="lowerLetter"/>
      <w:lvlText w:val="%7."/>
      <w:lvlJc w:val="left"/>
      <w:pPr>
        <w:tabs>
          <w:tab w:val="num" w:pos="5040"/>
        </w:tabs>
        <w:ind w:left="5040" w:hanging="360"/>
      </w:pPr>
    </w:lvl>
    <w:lvl w:ilvl="7" w:tplc="CEC4C370" w:tentative="1">
      <w:start w:val="1"/>
      <w:numFmt w:val="lowerLetter"/>
      <w:lvlText w:val="%8."/>
      <w:lvlJc w:val="left"/>
      <w:pPr>
        <w:tabs>
          <w:tab w:val="num" w:pos="5760"/>
        </w:tabs>
        <w:ind w:left="5760" w:hanging="360"/>
      </w:pPr>
    </w:lvl>
    <w:lvl w:ilvl="8" w:tplc="30A6B5A4" w:tentative="1">
      <w:start w:val="1"/>
      <w:numFmt w:val="lowerLetter"/>
      <w:lvlText w:val="%9."/>
      <w:lvlJc w:val="left"/>
      <w:pPr>
        <w:tabs>
          <w:tab w:val="num" w:pos="6480"/>
        </w:tabs>
        <w:ind w:left="6480" w:hanging="360"/>
      </w:pPr>
    </w:lvl>
  </w:abstractNum>
  <w:abstractNum w:abstractNumId="13" w15:restartNumberingAfterBreak="0">
    <w:nsid w:val="37600BC6"/>
    <w:multiLevelType w:val="hybridMultilevel"/>
    <w:tmpl w:val="439C0CD6"/>
    <w:lvl w:ilvl="0" w:tplc="44EA18D8">
      <w:start w:val="1"/>
      <w:numFmt w:val="lowerLetter"/>
      <w:lvlText w:val="%1)"/>
      <w:lvlJc w:val="left"/>
      <w:pPr>
        <w:ind w:left="720" w:hanging="360"/>
      </w:pPr>
      <w:rPr>
        <w:rFonts w:hint="default"/>
      </w:rPr>
    </w:lvl>
    <w:lvl w:ilvl="1" w:tplc="7D50D5F0" w:tentative="1">
      <w:start w:val="1"/>
      <w:numFmt w:val="lowerLetter"/>
      <w:lvlText w:val="%2."/>
      <w:lvlJc w:val="left"/>
      <w:pPr>
        <w:ind w:left="1440" w:hanging="360"/>
      </w:pPr>
    </w:lvl>
    <w:lvl w:ilvl="2" w:tplc="F4308EBC" w:tentative="1">
      <w:start w:val="1"/>
      <w:numFmt w:val="lowerRoman"/>
      <w:lvlText w:val="%3."/>
      <w:lvlJc w:val="right"/>
      <w:pPr>
        <w:ind w:left="2160" w:hanging="180"/>
      </w:pPr>
    </w:lvl>
    <w:lvl w:ilvl="3" w:tplc="32507D74" w:tentative="1">
      <w:start w:val="1"/>
      <w:numFmt w:val="decimal"/>
      <w:lvlText w:val="%4."/>
      <w:lvlJc w:val="left"/>
      <w:pPr>
        <w:ind w:left="2880" w:hanging="360"/>
      </w:pPr>
    </w:lvl>
    <w:lvl w:ilvl="4" w:tplc="67849ACC" w:tentative="1">
      <w:start w:val="1"/>
      <w:numFmt w:val="lowerLetter"/>
      <w:lvlText w:val="%5."/>
      <w:lvlJc w:val="left"/>
      <w:pPr>
        <w:ind w:left="3600" w:hanging="360"/>
      </w:pPr>
    </w:lvl>
    <w:lvl w:ilvl="5" w:tplc="2C74A7DC" w:tentative="1">
      <w:start w:val="1"/>
      <w:numFmt w:val="lowerRoman"/>
      <w:lvlText w:val="%6."/>
      <w:lvlJc w:val="right"/>
      <w:pPr>
        <w:ind w:left="4320" w:hanging="180"/>
      </w:pPr>
    </w:lvl>
    <w:lvl w:ilvl="6" w:tplc="0E1CBD20" w:tentative="1">
      <w:start w:val="1"/>
      <w:numFmt w:val="decimal"/>
      <w:lvlText w:val="%7."/>
      <w:lvlJc w:val="left"/>
      <w:pPr>
        <w:ind w:left="5040" w:hanging="360"/>
      </w:pPr>
    </w:lvl>
    <w:lvl w:ilvl="7" w:tplc="22765E94" w:tentative="1">
      <w:start w:val="1"/>
      <w:numFmt w:val="lowerLetter"/>
      <w:lvlText w:val="%8."/>
      <w:lvlJc w:val="left"/>
      <w:pPr>
        <w:ind w:left="5760" w:hanging="360"/>
      </w:pPr>
    </w:lvl>
    <w:lvl w:ilvl="8" w:tplc="B3DEDB30" w:tentative="1">
      <w:start w:val="1"/>
      <w:numFmt w:val="lowerRoman"/>
      <w:lvlText w:val="%9."/>
      <w:lvlJc w:val="right"/>
      <w:pPr>
        <w:ind w:left="6480" w:hanging="180"/>
      </w:pPr>
    </w:lvl>
  </w:abstractNum>
  <w:abstractNum w:abstractNumId="14" w15:restartNumberingAfterBreak="0">
    <w:nsid w:val="3A4B7F2D"/>
    <w:multiLevelType w:val="multilevel"/>
    <w:tmpl w:val="376450F0"/>
    <w:lvl w:ilvl="0">
      <w:start w:val="2"/>
      <w:numFmt w:val="decimal"/>
      <w:lvlText w:val="%1."/>
      <w:lvlJc w:val="left"/>
      <w:pPr>
        <w:tabs>
          <w:tab w:val="num" w:pos="360"/>
        </w:tabs>
        <w:ind w:left="360" w:hanging="360"/>
      </w:pPr>
      <w:rPr>
        <w:rFonts w:hint="default"/>
        <w:b/>
        <w:sz w:val="22"/>
      </w:rPr>
    </w:lvl>
    <w:lvl w:ilvl="1">
      <w:start w:val="1"/>
      <w:numFmt w:val="decimal"/>
      <w:lvlText w:val="%1.%2."/>
      <w:lvlJc w:val="left"/>
      <w:pPr>
        <w:tabs>
          <w:tab w:val="num" w:pos="360"/>
        </w:tabs>
        <w:ind w:left="360" w:hanging="360"/>
      </w:pPr>
      <w:rPr>
        <w:rFonts w:hint="default"/>
        <w:b w:val="0"/>
        <w:sz w:val="20"/>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06780A"/>
    <w:multiLevelType w:val="hybridMultilevel"/>
    <w:tmpl w:val="F85EEA5E"/>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6" w15:restartNumberingAfterBreak="0">
    <w:nsid w:val="3C0B37B7"/>
    <w:multiLevelType w:val="hybridMultilevel"/>
    <w:tmpl w:val="403E0762"/>
    <w:lvl w:ilvl="0" w:tplc="04050017">
      <w:start w:val="1"/>
      <w:numFmt w:val="lowerLetter"/>
      <w:lvlText w:val="%1)"/>
      <w:lvlJc w:val="left"/>
      <w:pPr>
        <w:ind w:left="1065" w:hanging="360"/>
      </w:pPr>
      <w:rPr>
        <w:rFonts w:cs="Times New Roman" w:hint="default"/>
      </w:rPr>
    </w:lvl>
    <w:lvl w:ilvl="1" w:tplc="04050003">
      <w:start w:val="1"/>
      <w:numFmt w:val="bullet"/>
      <w:lvlText w:val="o"/>
      <w:lvlJc w:val="left"/>
      <w:pPr>
        <w:ind w:left="1785" w:hanging="360"/>
      </w:pPr>
      <w:rPr>
        <w:rFonts w:ascii="Courier New" w:hAnsi="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hint="default"/>
      </w:rPr>
    </w:lvl>
    <w:lvl w:ilvl="8" w:tplc="04050005">
      <w:start w:val="1"/>
      <w:numFmt w:val="bullet"/>
      <w:lvlText w:val=""/>
      <w:lvlJc w:val="left"/>
      <w:pPr>
        <w:ind w:left="6825" w:hanging="360"/>
      </w:pPr>
      <w:rPr>
        <w:rFonts w:ascii="Wingdings" w:hAnsi="Wingdings" w:hint="default"/>
      </w:rPr>
    </w:lvl>
  </w:abstractNum>
  <w:abstractNum w:abstractNumId="17" w15:restartNumberingAfterBreak="0">
    <w:nsid w:val="3DD4387C"/>
    <w:multiLevelType w:val="hybridMultilevel"/>
    <w:tmpl w:val="3BCA1A64"/>
    <w:lvl w:ilvl="0" w:tplc="491AD0AC">
      <w:start w:val="1"/>
      <w:numFmt w:val="decimal"/>
      <w:pStyle w:val="Nadpis1"/>
      <w:lvlText w:val="%1)"/>
      <w:lvlJc w:val="left"/>
      <w:pPr>
        <w:ind w:left="720" w:hanging="360"/>
      </w:pPr>
      <w:rPr>
        <w:rFonts w:cs="Times New Roman" w:hint="default"/>
      </w:rPr>
    </w:lvl>
    <w:lvl w:ilvl="1" w:tplc="BD669178">
      <w:start w:val="2"/>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F736B36"/>
    <w:multiLevelType w:val="hybridMultilevel"/>
    <w:tmpl w:val="AD8438DA"/>
    <w:lvl w:ilvl="0" w:tplc="0405000F">
      <w:start w:val="1"/>
      <w:numFmt w:val="decimal"/>
      <w:lvlText w:val="%1."/>
      <w:lvlJc w:val="left"/>
      <w:pPr>
        <w:ind w:left="720" w:hanging="360"/>
      </w:pPr>
    </w:lvl>
    <w:lvl w:ilvl="1" w:tplc="4B50B150">
      <w:numFmt w:val="bullet"/>
      <w:lvlText w:val=""/>
      <w:lvlJc w:val="left"/>
      <w:pPr>
        <w:ind w:left="1440" w:hanging="360"/>
      </w:pPr>
      <w:rPr>
        <w:rFonts w:ascii="Symbol" w:eastAsiaTheme="minorHAnsi" w:hAnsi="Symbol"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7B330B"/>
    <w:multiLevelType w:val="multilevel"/>
    <w:tmpl w:val="3FFE753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7EC6F26"/>
    <w:multiLevelType w:val="hybridMultilevel"/>
    <w:tmpl w:val="C9E4B7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AED2D68"/>
    <w:multiLevelType w:val="multilevel"/>
    <w:tmpl w:val="3B44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51C7E"/>
    <w:multiLevelType w:val="hybridMultilevel"/>
    <w:tmpl w:val="9B86E85C"/>
    <w:lvl w:ilvl="0" w:tplc="C35AD7C2">
      <w:start w:val="1"/>
      <w:numFmt w:val="decimal"/>
      <w:lvlText w:val="%1)"/>
      <w:lvlJc w:val="left"/>
      <w:pPr>
        <w:ind w:left="720" w:hanging="360"/>
      </w:pPr>
      <w:rPr>
        <w:rFonts w:ascii="Garamond" w:hAnsi="Garamond" w:cs="Times New Roman" w:hint="default"/>
      </w:rPr>
    </w:lvl>
    <w:lvl w:ilvl="1" w:tplc="04050019">
      <w:start w:val="1"/>
      <w:numFmt w:val="lowerLetter"/>
      <w:lvlText w:val="%2."/>
      <w:lvlJc w:val="left"/>
      <w:pPr>
        <w:ind w:left="107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4E6E1F83"/>
    <w:multiLevelType w:val="multilevel"/>
    <w:tmpl w:val="1606419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21C3BD8"/>
    <w:multiLevelType w:val="hybridMultilevel"/>
    <w:tmpl w:val="05DC495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4D7002E"/>
    <w:multiLevelType w:val="hybridMultilevel"/>
    <w:tmpl w:val="02E0BF62"/>
    <w:lvl w:ilvl="0" w:tplc="A23C445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58465C"/>
    <w:multiLevelType w:val="multilevel"/>
    <w:tmpl w:val="86D06916"/>
    <w:lvl w:ilvl="0">
      <w:start w:val="1"/>
      <w:numFmt w:val="decimal"/>
      <w:lvlText w:val="2.%1"/>
      <w:lvlJc w:val="left"/>
      <w:pPr>
        <w:tabs>
          <w:tab w:val="num" w:pos="360"/>
        </w:tabs>
        <w:ind w:left="360" w:hanging="360"/>
      </w:pPr>
      <w:rPr>
        <w:rFonts w:cs="Times New Roman" w:hint="default"/>
        <w:color w:val="auto"/>
      </w:rPr>
    </w:lvl>
    <w:lvl w:ilvl="1">
      <w:start w:val="1"/>
      <w:numFmt w:val="decimal"/>
      <w:lvlText w:val="6.3.%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F0D4C4D"/>
    <w:multiLevelType w:val="hybridMultilevel"/>
    <w:tmpl w:val="0F769C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5111CA7"/>
    <w:multiLevelType w:val="hybridMultilevel"/>
    <w:tmpl w:val="E5E295FE"/>
    <w:lvl w:ilvl="0" w:tplc="04050017">
      <w:start w:val="1"/>
      <w:numFmt w:val="lowerLetter"/>
      <w:lvlText w:val="%1)"/>
      <w:lvlJc w:val="left"/>
      <w:pPr>
        <w:ind w:left="1854" w:hanging="360"/>
      </w:pPr>
      <w:rPr>
        <w:rFonts w:cs="Times New Roman"/>
      </w:rPr>
    </w:lvl>
    <w:lvl w:ilvl="1" w:tplc="04050019" w:tentative="1">
      <w:start w:val="1"/>
      <w:numFmt w:val="lowerLetter"/>
      <w:lvlText w:val="%2."/>
      <w:lvlJc w:val="left"/>
      <w:pPr>
        <w:ind w:left="2574" w:hanging="360"/>
      </w:pPr>
      <w:rPr>
        <w:rFonts w:cs="Times New Roman"/>
      </w:rPr>
    </w:lvl>
    <w:lvl w:ilvl="2" w:tplc="0405001B" w:tentative="1">
      <w:start w:val="1"/>
      <w:numFmt w:val="lowerRoman"/>
      <w:lvlText w:val="%3."/>
      <w:lvlJc w:val="right"/>
      <w:pPr>
        <w:ind w:left="3294" w:hanging="180"/>
      </w:pPr>
      <w:rPr>
        <w:rFonts w:cs="Times New Roman"/>
      </w:rPr>
    </w:lvl>
    <w:lvl w:ilvl="3" w:tplc="0405000F" w:tentative="1">
      <w:start w:val="1"/>
      <w:numFmt w:val="decimal"/>
      <w:lvlText w:val="%4."/>
      <w:lvlJc w:val="left"/>
      <w:pPr>
        <w:ind w:left="4014" w:hanging="360"/>
      </w:pPr>
      <w:rPr>
        <w:rFonts w:cs="Times New Roman"/>
      </w:rPr>
    </w:lvl>
    <w:lvl w:ilvl="4" w:tplc="04050019" w:tentative="1">
      <w:start w:val="1"/>
      <w:numFmt w:val="lowerLetter"/>
      <w:lvlText w:val="%5."/>
      <w:lvlJc w:val="left"/>
      <w:pPr>
        <w:ind w:left="4734" w:hanging="360"/>
      </w:pPr>
      <w:rPr>
        <w:rFonts w:cs="Times New Roman"/>
      </w:rPr>
    </w:lvl>
    <w:lvl w:ilvl="5" w:tplc="0405001B" w:tentative="1">
      <w:start w:val="1"/>
      <w:numFmt w:val="lowerRoman"/>
      <w:lvlText w:val="%6."/>
      <w:lvlJc w:val="right"/>
      <w:pPr>
        <w:ind w:left="5454" w:hanging="180"/>
      </w:pPr>
      <w:rPr>
        <w:rFonts w:cs="Times New Roman"/>
      </w:rPr>
    </w:lvl>
    <w:lvl w:ilvl="6" w:tplc="0405000F" w:tentative="1">
      <w:start w:val="1"/>
      <w:numFmt w:val="decimal"/>
      <w:lvlText w:val="%7."/>
      <w:lvlJc w:val="left"/>
      <w:pPr>
        <w:ind w:left="6174" w:hanging="360"/>
      </w:pPr>
      <w:rPr>
        <w:rFonts w:cs="Times New Roman"/>
      </w:rPr>
    </w:lvl>
    <w:lvl w:ilvl="7" w:tplc="04050019" w:tentative="1">
      <w:start w:val="1"/>
      <w:numFmt w:val="lowerLetter"/>
      <w:lvlText w:val="%8."/>
      <w:lvlJc w:val="left"/>
      <w:pPr>
        <w:ind w:left="6894" w:hanging="360"/>
      </w:pPr>
      <w:rPr>
        <w:rFonts w:cs="Times New Roman"/>
      </w:rPr>
    </w:lvl>
    <w:lvl w:ilvl="8" w:tplc="0405001B" w:tentative="1">
      <w:start w:val="1"/>
      <w:numFmt w:val="lowerRoman"/>
      <w:lvlText w:val="%9."/>
      <w:lvlJc w:val="right"/>
      <w:pPr>
        <w:ind w:left="7614" w:hanging="180"/>
      </w:pPr>
      <w:rPr>
        <w:rFonts w:cs="Times New Roman"/>
      </w:rPr>
    </w:lvl>
  </w:abstractNum>
  <w:abstractNum w:abstractNumId="29" w15:restartNumberingAfterBreak="0">
    <w:nsid w:val="65251A07"/>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653025B4"/>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579280F"/>
    <w:multiLevelType w:val="singleLevel"/>
    <w:tmpl w:val="FD32EED4"/>
    <w:lvl w:ilvl="0">
      <w:start w:val="1"/>
      <w:numFmt w:val="lowerLetter"/>
      <w:lvlText w:val="%1)"/>
      <w:lvlJc w:val="left"/>
      <w:pPr>
        <w:tabs>
          <w:tab w:val="num" w:pos="720"/>
        </w:tabs>
        <w:ind w:left="720" w:hanging="360"/>
      </w:pPr>
    </w:lvl>
  </w:abstractNum>
  <w:abstractNum w:abstractNumId="32" w15:restartNumberingAfterBreak="0">
    <w:nsid w:val="65D14F21"/>
    <w:multiLevelType w:val="hybridMultilevel"/>
    <w:tmpl w:val="CE52AE64"/>
    <w:lvl w:ilvl="0" w:tplc="04050011">
      <w:start w:val="1"/>
      <w:numFmt w:val="decimal"/>
      <w:lvlText w:val="%1)"/>
      <w:lvlJc w:val="left"/>
      <w:pPr>
        <w:ind w:left="360" w:hanging="360"/>
      </w:pPr>
      <w:rPr>
        <w:rFonts w:ascii="Times New Roman" w:hAnsi="Times New Roman" w:cs="Times New Roman"/>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3" w15:restartNumberingAfterBreak="0">
    <w:nsid w:val="69095366"/>
    <w:multiLevelType w:val="multilevel"/>
    <w:tmpl w:val="6F882E08"/>
    <w:lvl w:ilvl="0">
      <w:start w:val="1"/>
      <w:numFmt w:val="upperRoma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lowerLetter"/>
      <w:lvlText w:val="%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34" w15:restartNumberingAfterBreak="0">
    <w:nsid w:val="71546196"/>
    <w:multiLevelType w:val="multilevel"/>
    <w:tmpl w:val="EDFC6CC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50E7982"/>
    <w:multiLevelType w:val="multilevel"/>
    <w:tmpl w:val="A13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F3458E"/>
    <w:multiLevelType w:val="hybridMultilevel"/>
    <w:tmpl w:val="48BCE062"/>
    <w:lvl w:ilvl="0" w:tplc="04050001">
      <w:start w:val="1"/>
      <w:numFmt w:val="bullet"/>
      <w:lvlText w:val=""/>
      <w:lvlJc w:val="left"/>
      <w:pPr>
        <w:ind w:left="2910" w:hanging="360"/>
      </w:pPr>
      <w:rPr>
        <w:rFonts w:ascii="Symbol" w:hAnsi="Symbol" w:hint="default"/>
      </w:rPr>
    </w:lvl>
    <w:lvl w:ilvl="1" w:tplc="04050003" w:tentative="1">
      <w:start w:val="1"/>
      <w:numFmt w:val="bullet"/>
      <w:lvlText w:val="o"/>
      <w:lvlJc w:val="left"/>
      <w:pPr>
        <w:ind w:left="3630" w:hanging="360"/>
      </w:pPr>
      <w:rPr>
        <w:rFonts w:ascii="Courier New" w:hAnsi="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37" w15:restartNumberingAfterBreak="0">
    <w:nsid w:val="7E637787"/>
    <w:multiLevelType w:val="hybridMultilevel"/>
    <w:tmpl w:val="B782A68C"/>
    <w:lvl w:ilvl="0" w:tplc="FFFFFFFF">
      <w:start w:val="1"/>
      <w:numFmt w:val="upperLetter"/>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num w:numId="1">
    <w:abstractNumId w:val="32"/>
  </w:num>
  <w:num w:numId="2">
    <w:abstractNumId w:val="22"/>
  </w:num>
  <w:num w:numId="3">
    <w:abstractNumId w:val="28"/>
  </w:num>
  <w:num w:numId="4">
    <w:abstractNumId w:val="10"/>
  </w:num>
  <w:num w:numId="5">
    <w:abstractNumId w:val="17"/>
    <w:lvlOverride w:ilvl="0">
      <w:lvl w:ilvl="0" w:tplc="491AD0AC">
        <w:start w:val="1"/>
        <w:numFmt w:val="decimal"/>
        <w:pStyle w:val="Nadpis1"/>
        <w:lvlText w:val="%1)"/>
        <w:lvlJc w:val="left"/>
        <w:pPr>
          <w:ind w:left="720" w:hanging="360"/>
        </w:pPr>
        <w:rPr>
          <w:rFonts w:cs="Times New Roman" w:hint="default"/>
        </w:rPr>
      </w:lvl>
    </w:lvlOverride>
    <w:lvlOverride w:ilvl="1">
      <w:lvl w:ilvl="1" w:tplc="BD669178">
        <w:start w:val="1"/>
        <w:numFmt w:val="lowerLetter"/>
        <w:lvlText w:val="%2."/>
        <w:lvlJc w:val="left"/>
        <w:pPr>
          <w:ind w:left="1440" w:hanging="360"/>
        </w:pPr>
        <w:rPr>
          <w:rFonts w:cs="Times New Roman"/>
        </w:rPr>
      </w:lvl>
    </w:lvlOverride>
    <w:lvlOverride w:ilvl="2">
      <w:lvl w:ilvl="2" w:tplc="0405001B" w:tentative="1">
        <w:start w:val="1"/>
        <w:numFmt w:val="lowerRoman"/>
        <w:lvlText w:val="%3."/>
        <w:lvlJc w:val="right"/>
        <w:pPr>
          <w:ind w:left="2160" w:hanging="180"/>
        </w:pPr>
        <w:rPr>
          <w:rFonts w:cs="Times New Roman"/>
        </w:rPr>
      </w:lvl>
    </w:lvlOverride>
    <w:lvlOverride w:ilvl="3">
      <w:lvl w:ilvl="3" w:tplc="0405000F" w:tentative="1">
        <w:start w:val="1"/>
        <w:numFmt w:val="decimal"/>
        <w:lvlText w:val="%4."/>
        <w:lvlJc w:val="left"/>
        <w:pPr>
          <w:ind w:left="2880" w:hanging="360"/>
        </w:pPr>
        <w:rPr>
          <w:rFonts w:cs="Times New Roman"/>
        </w:rPr>
      </w:lvl>
    </w:lvlOverride>
    <w:lvlOverride w:ilvl="4">
      <w:lvl w:ilvl="4" w:tplc="04050019" w:tentative="1">
        <w:start w:val="1"/>
        <w:numFmt w:val="lowerLetter"/>
        <w:lvlText w:val="%5."/>
        <w:lvlJc w:val="left"/>
        <w:pPr>
          <w:ind w:left="3600" w:hanging="360"/>
        </w:pPr>
        <w:rPr>
          <w:rFonts w:cs="Times New Roman"/>
        </w:rPr>
      </w:lvl>
    </w:lvlOverride>
    <w:lvlOverride w:ilvl="5">
      <w:lvl w:ilvl="5" w:tplc="0405001B" w:tentative="1">
        <w:start w:val="1"/>
        <w:numFmt w:val="lowerRoman"/>
        <w:lvlText w:val="%6."/>
        <w:lvlJc w:val="right"/>
        <w:pPr>
          <w:ind w:left="4320" w:hanging="180"/>
        </w:pPr>
        <w:rPr>
          <w:rFonts w:cs="Times New Roman"/>
        </w:rPr>
      </w:lvl>
    </w:lvlOverride>
    <w:lvlOverride w:ilvl="6">
      <w:lvl w:ilvl="6" w:tplc="0405000F" w:tentative="1">
        <w:start w:val="1"/>
        <w:numFmt w:val="decimal"/>
        <w:lvlText w:val="%7."/>
        <w:lvlJc w:val="left"/>
        <w:pPr>
          <w:ind w:left="5040" w:hanging="360"/>
        </w:pPr>
        <w:rPr>
          <w:rFonts w:cs="Times New Roman"/>
        </w:rPr>
      </w:lvl>
    </w:lvlOverride>
    <w:lvlOverride w:ilvl="7">
      <w:lvl w:ilvl="7" w:tplc="04050019" w:tentative="1">
        <w:start w:val="1"/>
        <w:numFmt w:val="lowerLetter"/>
        <w:lvlText w:val="%8."/>
        <w:lvlJc w:val="left"/>
        <w:pPr>
          <w:ind w:left="5760" w:hanging="360"/>
        </w:pPr>
        <w:rPr>
          <w:rFonts w:cs="Times New Roman"/>
        </w:rPr>
      </w:lvl>
    </w:lvlOverride>
    <w:lvlOverride w:ilvl="8">
      <w:lvl w:ilvl="8" w:tplc="0405001B" w:tentative="1">
        <w:start w:val="1"/>
        <w:numFmt w:val="lowerRoman"/>
        <w:lvlText w:val="%9."/>
        <w:lvlJc w:val="right"/>
        <w:pPr>
          <w:ind w:left="6480" w:hanging="180"/>
        </w:pPr>
        <w:rPr>
          <w:rFonts w:cs="Times New Roman"/>
        </w:rPr>
      </w:lvl>
    </w:lvlOverride>
  </w:num>
  <w:num w:numId="6">
    <w:abstractNumId w:val="16"/>
  </w:num>
  <w:num w:numId="7">
    <w:abstractNumId w:val="34"/>
  </w:num>
  <w:num w:numId="8">
    <w:abstractNumId w:val="15"/>
  </w:num>
  <w:num w:numId="9">
    <w:abstractNumId w:val="36"/>
  </w:num>
  <w:num w:numId="10">
    <w:abstractNumId w:val="24"/>
  </w:num>
  <w:num w:numId="11">
    <w:abstractNumId w:val="3"/>
  </w:num>
  <w:num w:numId="12">
    <w:abstractNumId w:val="8"/>
  </w:num>
  <w:num w:numId="13">
    <w:abstractNumId w:val="19"/>
  </w:num>
  <w:num w:numId="14">
    <w:abstractNumId w:val="35"/>
  </w:num>
  <w:num w:numId="15">
    <w:abstractNumId w:val="21"/>
  </w:num>
  <w:num w:numId="16">
    <w:abstractNumId w:val="23"/>
  </w:num>
  <w:num w:numId="17">
    <w:abstractNumId w:val="26"/>
  </w:num>
  <w:num w:numId="18">
    <w:abstractNumId w:val="6"/>
  </w:num>
  <w:num w:numId="19">
    <w:abstractNumId w:val="33"/>
  </w:num>
  <w:num w:numId="20">
    <w:abstractNumId w:val="14"/>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5"/>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num>
  <w:num w:numId="30">
    <w:abstractNumId w:val="4"/>
  </w:num>
  <w:num w:numId="31">
    <w:abstractNumId w:val="9"/>
  </w:num>
  <w:num w:numId="32">
    <w:abstractNumId w:val="12"/>
  </w:num>
  <w:num w:numId="33">
    <w:abstractNumId w:val="11"/>
  </w:num>
  <w:num w:numId="34">
    <w:abstractNumId w:val="1"/>
  </w:num>
  <w:num w:numId="35">
    <w:abstractNumId w:val="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3"/>
  </w:num>
  <w:num w:numId="39">
    <w:abstractNumId w:val="18"/>
  </w:num>
  <w:num w:numId="40">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E9"/>
    <w:rsid w:val="0000491C"/>
    <w:rsid w:val="00004FA1"/>
    <w:rsid w:val="0000611B"/>
    <w:rsid w:val="00006C31"/>
    <w:rsid w:val="000152AA"/>
    <w:rsid w:val="00024301"/>
    <w:rsid w:val="000248D7"/>
    <w:rsid w:val="00025601"/>
    <w:rsid w:val="00025B18"/>
    <w:rsid w:val="00026B05"/>
    <w:rsid w:val="00035AD1"/>
    <w:rsid w:val="00042424"/>
    <w:rsid w:val="00043FA6"/>
    <w:rsid w:val="00044348"/>
    <w:rsid w:val="000464F7"/>
    <w:rsid w:val="0005000E"/>
    <w:rsid w:val="00050543"/>
    <w:rsid w:val="0005221C"/>
    <w:rsid w:val="00053BB1"/>
    <w:rsid w:val="00063210"/>
    <w:rsid w:val="00066DE0"/>
    <w:rsid w:val="000673DE"/>
    <w:rsid w:val="00070B95"/>
    <w:rsid w:val="00071BA4"/>
    <w:rsid w:val="00071D46"/>
    <w:rsid w:val="0007491A"/>
    <w:rsid w:val="00084061"/>
    <w:rsid w:val="00086848"/>
    <w:rsid w:val="00090F94"/>
    <w:rsid w:val="00092D06"/>
    <w:rsid w:val="000977FE"/>
    <w:rsid w:val="000A3817"/>
    <w:rsid w:val="000B1181"/>
    <w:rsid w:val="000B148E"/>
    <w:rsid w:val="000B231F"/>
    <w:rsid w:val="000B28F1"/>
    <w:rsid w:val="000B5C62"/>
    <w:rsid w:val="000C1BC2"/>
    <w:rsid w:val="000C3719"/>
    <w:rsid w:val="000C6246"/>
    <w:rsid w:val="000C7E2B"/>
    <w:rsid w:val="000D1B24"/>
    <w:rsid w:val="000D514E"/>
    <w:rsid w:val="000D6821"/>
    <w:rsid w:val="000D76AA"/>
    <w:rsid w:val="000E37AF"/>
    <w:rsid w:val="000E4F52"/>
    <w:rsid w:val="000E5280"/>
    <w:rsid w:val="000E6731"/>
    <w:rsid w:val="000E74CD"/>
    <w:rsid w:val="000F1951"/>
    <w:rsid w:val="000F7940"/>
    <w:rsid w:val="0010171B"/>
    <w:rsid w:val="00106005"/>
    <w:rsid w:val="0012263E"/>
    <w:rsid w:val="00126718"/>
    <w:rsid w:val="00131148"/>
    <w:rsid w:val="001351B1"/>
    <w:rsid w:val="0013753D"/>
    <w:rsid w:val="00147D55"/>
    <w:rsid w:val="00151B5D"/>
    <w:rsid w:val="0015284C"/>
    <w:rsid w:val="00155AA0"/>
    <w:rsid w:val="00156560"/>
    <w:rsid w:val="001603B7"/>
    <w:rsid w:val="00163BE4"/>
    <w:rsid w:val="00166718"/>
    <w:rsid w:val="00167CA0"/>
    <w:rsid w:val="0017248A"/>
    <w:rsid w:val="00172A0A"/>
    <w:rsid w:val="00172A16"/>
    <w:rsid w:val="00174AE4"/>
    <w:rsid w:val="00185ED4"/>
    <w:rsid w:val="00186D9C"/>
    <w:rsid w:val="00193320"/>
    <w:rsid w:val="00193FCF"/>
    <w:rsid w:val="00196C3B"/>
    <w:rsid w:val="00197EDB"/>
    <w:rsid w:val="001A4272"/>
    <w:rsid w:val="001A57AD"/>
    <w:rsid w:val="001B561D"/>
    <w:rsid w:val="001C2716"/>
    <w:rsid w:val="001C3B9B"/>
    <w:rsid w:val="001D38E5"/>
    <w:rsid w:val="001D3BCA"/>
    <w:rsid w:val="001E3A04"/>
    <w:rsid w:val="001E551E"/>
    <w:rsid w:val="001F1944"/>
    <w:rsid w:val="001F62EC"/>
    <w:rsid w:val="00200B96"/>
    <w:rsid w:val="002031E6"/>
    <w:rsid w:val="00204EA9"/>
    <w:rsid w:val="00210137"/>
    <w:rsid w:val="00214ED3"/>
    <w:rsid w:val="0021572C"/>
    <w:rsid w:val="00216264"/>
    <w:rsid w:val="00217981"/>
    <w:rsid w:val="00222A6C"/>
    <w:rsid w:val="002268C1"/>
    <w:rsid w:val="00226BAE"/>
    <w:rsid w:val="00227AFA"/>
    <w:rsid w:val="00230032"/>
    <w:rsid w:val="002336B6"/>
    <w:rsid w:val="00244D51"/>
    <w:rsid w:val="0024605F"/>
    <w:rsid w:val="002461FC"/>
    <w:rsid w:val="00250E66"/>
    <w:rsid w:val="0025284F"/>
    <w:rsid w:val="00256940"/>
    <w:rsid w:val="00261500"/>
    <w:rsid w:val="00266565"/>
    <w:rsid w:val="002747AA"/>
    <w:rsid w:val="00281E1A"/>
    <w:rsid w:val="00284ED4"/>
    <w:rsid w:val="002855B2"/>
    <w:rsid w:val="002868E9"/>
    <w:rsid w:val="00293B85"/>
    <w:rsid w:val="0029776F"/>
    <w:rsid w:val="0029783F"/>
    <w:rsid w:val="00297D43"/>
    <w:rsid w:val="002A0947"/>
    <w:rsid w:val="002A0DD0"/>
    <w:rsid w:val="002A1EE8"/>
    <w:rsid w:val="002A55D3"/>
    <w:rsid w:val="002A645E"/>
    <w:rsid w:val="002B0A37"/>
    <w:rsid w:val="002B2883"/>
    <w:rsid w:val="002B2DBB"/>
    <w:rsid w:val="002B3B4D"/>
    <w:rsid w:val="002B635B"/>
    <w:rsid w:val="002C4A65"/>
    <w:rsid w:val="002C4EF7"/>
    <w:rsid w:val="002D036D"/>
    <w:rsid w:val="002D0C78"/>
    <w:rsid w:val="002E133E"/>
    <w:rsid w:val="002E1C53"/>
    <w:rsid w:val="002E4D02"/>
    <w:rsid w:val="002F02E5"/>
    <w:rsid w:val="002F141C"/>
    <w:rsid w:val="002F57AE"/>
    <w:rsid w:val="0031269B"/>
    <w:rsid w:val="00312F6A"/>
    <w:rsid w:val="00320EF3"/>
    <w:rsid w:val="00326EFB"/>
    <w:rsid w:val="00340726"/>
    <w:rsid w:val="003453C0"/>
    <w:rsid w:val="0034590B"/>
    <w:rsid w:val="003530C0"/>
    <w:rsid w:val="003543F6"/>
    <w:rsid w:val="0036489C"/>
    <w:rsid w:val="003655CC"/>
    <w:rsid w:val="00365F46"/>
    <w:rsid w:val="00367932"/>
    <w:rsid w:val="00374495"/>
    <w:rsid w:val="00375394"/>
    <w:rsid w:val="00380741"/>
    <w:rsid w:val="00385D92"/>
    <w:rsid w:val="00387450"/>
    <w:rsid w:val="003922AB"/>
    <w:rsid w:val="003932BA"/>
    <w:rsid w:val="0039350E"/>
    <w:rsid w:val="00394945"/>
    <w:rsid w:val="00394D7F"/>
    <w:rsid w:val="00397F69"/>
    <w:rsid w:val="003A0EC3"/>
    <w:rsid w:val="003A1767"/>
    <w:rsid w:val="003A576A"/>
    <w:rsid w:val="003B046A"/>
    <w:rsid w:val="003B2E21"/>
    <w:rsid w:val="003B4866"/>
    <w:rsid w:val="003B68FC"/>
    <w:rsid w:val="003B69B1"/>
    <w:rsid w:val="003B6FE8"/>
    <w:rsid w:val="003C365A"/>
    <w:rsid w:val="003C4D52"/>
    <w:rsid w:val="003D7C8E"/>
    <w:rsid w:val="003E2DE5"/>
    <w:rsid w:val="003E7206"/>
    <w:rsid w:val="003F0F69"/>
    <w:rsid w:val="003F4F61"/>
    <w:rsid w:val="003F5390"/>
    <w:rsid w:val="00401401"/>
    <w:rsid w:val="004122EC"/>
    <w:rsid w:val="00412317"/>
    <w:rsid w:val="00416A87"/>
    <w:rsid w:val="00422935"/>
    <w:rsid w:val="0042378A"/>
    <w:rsid w:val="00424F18"/>
    <w:rsid w:val="0042593C"/>
    <w:rsid w:val="00430C88"/>
    <w:rsid w:val="00432E64"/>
    <w:rsid w:val="004332CB"/>
    <w:rsid w:val="00434283"/>
    <w:rsid w:val="00434C88"/>
    <w:rsid w:val="0043514A"/>
    <w:rsid w:val="0044082D"/>
    <w:rsid w:val="00442D4B"/>
    <w:rsid w:val="004470F9"/>
    <w:rsid w:val="0046530B"/>
    <w:rsid w:val="004823EC"/>
    <w:rsid w:val="00482E50"/>
    <w:rsid w:val="004873E1"/>
    <w:rsid w:val="00487D87"/>
    <w:rsid w:val="0049406A"/>
    <w:rsid w:val="004A0673"/>
    <w:rsid w:val="004A0C1B"/>
    <w:rsid w:val="004A3929"/>
    <w:rsid w:val="004A78B6"/>
    <w:rsid w:val="004B2ED3"/>
    <w:rsid w:val="004C5725"/>
    <w:rsid w:val="004D328A"/>
    <w:rsid w:val="004D77D1"/>
    <w:rsid w:val="004E0E2E"/>
    <w:rsid w:val="004E1C98"/>
    <w:rsid w:val="004E27D4"/>
    <w:rsid w:val="004E3391"/>
    <w:rsid w:val="004E7444"/>
    <w:rsid w:val="004F4BDF"/>
    <w:rsid w:val="004F6D51"/>
    <w:rsid w:val="005114CF"/>
    <w:rsid w:val="00515554"/>
    <w:rsid w:val="005171AF"/>
    <w:rsid w:val="0052174C"/>
    <w:rsid w:val="00524522"/>
    <w:rsid w:val="00525D07"/>
    <w:rsid w:val="00542DC8"/>
    <w:rsid w:val="005558D6"/>
    <w:rsid w:val="00555A4C"/>
    <w:rsid w:val="005561A2"/>
    <w:rsid w:val="00557D73"/>
    <w:rsid w:val="00562CE6"/>
    <w:rsid w:val="00564E4C"/>
    <w:rsid w:val="00564E96"/>
    <w:rsid w:val="0056598F"/>
    <w:rsid w:val="00565995"/>
    <w:rsid w:val="00572C8A"/>
    <w:rsid w:val="00573EA0"/>
    <w:rsid w:val="00574393"/>
    <w:rsid w:val="00576B0F"/>
    <w:rsid w:val="00577407"/>
    <w:rsid w:val="00580F52"/>
    <w:rsid w:val="005843C0"/>
    <w:rsid w:val="0059191E"/>
    <w:rsid w:val="00591D8A"/>
    <w:rsid w:val="00593583"/>
    <w:rsid w:val="00593A21"/>
    <w:rsid w:val="00593F01"/>
    <w:rsid w:val="005947C5"/>
    <w:rsid w:val="0059638E"/>
    <w:rsid w:val="005A053B"/>
    <w:rsid w:val="005A2A0E"/>
    <w:rsid w:val="005A32DE"/>
    <w:rsid w:val="005B0604"/>
    <w:rsid w:val="005C0AAB"/>
    <w:rsid w:val="005C3A61"/>
    <w:rsid w:val="005C4095"/>
    <w:rsid w:val="005D4FF7"/>
    <w:rsid w:val="005D6773"/>
    <w:rsid w:val="005E01BD"/>
    <w:rsid w:val="005E1E70"/>
    <w:rsid w:val="005E36A0"/>
    <w:rsid w:val="005F37F7"/>
    <w:rsid w:val="005F67E1"/>
    <w:rsid w:val="0060550A"/>
    <w:rsid w:val="00605705"/>
    <w:rsid w:val="00607C41"/>
    <w:rsid w:val="0061397A"/>
    <w:rsid w:val="00617DCA"/>
    <w:rsid w:val="00623A3D"/>
    <w:rsid w:val="00626404"/>
    <w:rsid w:val="006348A7"/>
    <w:rsid w:val="00640957"/>
    <w:rsid w:val="006520A8"/>
    <w:rsid w:val="00652949"/>
    <w:rsid w:val="00657E47"/>
    <w:rsid w:val="00661589"/>
    <w:rsid w:val="00665249"/>
    <w:rsid w:val="00665818"/>
    <w:rsid w:val="006730D6"/>
    <w:rsid w:val="00674F8E"/>
    <w:rsid w:val="00677A8A"/>
    <w:rsid w:val="0068088E"/>
    <w:rsid w:val="00684E90"/>
    <w:rsid w:val="00684F52"/>
    <w:rsid w:val="00687A98"/>
    <w:rsid w:val="00690932"/>
    <w:rsid w:val="00692EBC"/>
    <w:rsid w:val="00693F77"/>
    <w:rsid w:val="00694025"/>
    <w:rsid w:val="006A20F9"/>
    <w:rsid w:val="006B0BE9"/>
    <w:rsid w:val="006B71A2"/>
    <w:rsid w:val="006C0606"/>
    <w:rsid w:val="006C0E63"/>
    <w:rsid w:val="006C45F5"/>
    <w:rsid w:val="006C5B0F"/>
    <w:rsid w:val="006C774E"/>
    <w:rsid w:val="006D2235"/>
    <w:rsid w:val="006D36FE"/>
    <w:rsid w:val="006D48D6"/>
    <w:rsid w:val="006D52BB"/>
    <w:rsid w:val="006E11A4"/>
    <w:rsid w:val="006E328D"/>
    <w:rsid w:val="006E4E52"/>
    <w:rsid w:val="006E5B99"/>
    <w:rsid w:val="006E7BC5"/>
    <w:rsid w:val="006F6789"/>
    <w:rsid w:val="006F68D5"/>
    <w:rsid w:val="00705B7E"/>
    <w:rsid w:val="00706E0E"/>
    <w:rsid w:val="00707571"/>
    <w:rsid w:val="00710DB0"/>
    <w:rsid w:val="00713665"/>
    <w:rsid w:val="00715327"/>
    <w:rsid w:val="00717C72"/>
    <w:rsid w:val="00721306"/>
    <w:rsid w:val="00724202"/>
    <w:rsid w:val="0073603C"/>
    <w:rsid w:val="00743D23"/>
    <w:rsid w:val="00744E8C"/>
    <w:rsid w:val="00751F64"/>
    <w:rsid w:val="00752F29"/>
    <w:rsid w:val="007608E3"/>
    <w:rsid w:val="00762414"/>
    <w:rsid w:val="00766709"/>
    <w:rsid w:val="00776196"/>
    <w:rsid w:val="00777963"/>
    <w:rsid w:val="00780197"/>
    <w:rsid w:val="00780596"/>
    <w:rsid w:val="007848E3"/>
    <w:rsid w:val="0078490D"/>
    <w:rsid w:val="007902D7"/>
    <w:rsid w:val="00790700"/>
    <w:rsid w:val="00794FD3"/>
    <w:rsid w:val="00795960"/>
    <w:rsid w:val="00796153"/>
    <w:rsid w:val="007A2E7F"/>
    <w:rsid w:val="007A3800"/>
    <w:rsid w:val="007A53B6"/>
    <w:rsid w:val="007A541F"/>
    <w:rsid w:val="007A7945"/>
    <w:rsid w:val="007B27B6"/>
    <w:rsid w:val="007C4987"/>
    <w:rsid w:val="007C5C02"/>
    <w:rsid w:val="007C6BCB"/>
    <w:rsid w:val="007C7B83"/>
    <w:rsid w:val="007D433C"/>
    <w:rsid w:val="007D593C"/>
    <w:rsid w:val="007D6874"/>
    <w:rsid w:val="007D7529"/>
    <w:rsid w:val="007D77FD"/>
    <w:rsid w:val="007E2485"/>
    <w:rsid w:val="007E2C45"/>
    <w:rsid w:val="007E478E"/>
    <w:rsid w:val="007E4C83"/>
    <w:rsid w:val="007E4E3A"/>
    <w:rsid w:val="007E6F92"/>
    <w:rsid w:val="007E781B"/>
    <w:rsid w:val="007F162A"/>
    <w:rsid w:val="007F3811"/>
    <w:rsid w:val="007F6F08"/>
    <w:rsid w:val="007F7369"/>
    <w:rsid w:val="00803708"/>
    <w:rsid w:val="0081416A"/>
    <w:rsid w:val="008144E9"/>
    <w:rsid w:val="008264C8"/>
    <w:rsid w:val="00826DED"/>
    <w:rsid w:val="00830E67"/>
    <w:rsid w:val="008313FA"/>
    <w:rsid w:val="00836B74"/>
    <w:rsid w:val="0083722C"/>
    <w:rsid w:val="00840228"/>
    <w:rsid w:val="008404CC"/>
    <w:rsid w:val="008417A4"/>
    <w:rsid w:val="00844BED"/>
    <w:rsid w:val="00846651"/>
    <w:rsid w:val="008479C4"/>
    <w:rsid w:val="00857715"/>
    <w:rsid w:val="00864A7B"/>
    <w:rsid w:val="00865368"/>
    <w:rsid w:val="008665DA"/>
    <w:rsid w:val="0087243A"/>
    <w:rsid w:val="00872996"/>
    <w:rsid w:val="008765A0"/>
    <w:rsid w:val="00885252"/>
    <w:rsid w:val="008953C7"/>
    <w:rsid w:val="00895873"/>
    <w:rsid w:val="00895F7C"/>
    <w:rsid w:val="008970FE"/>
    <w:rsid w:val="008975A6"/>
    <w:rsid w:val="008A1012"/>
    <w:rsid w:val="008A77C3"/>
    <w:rsid w:val="008B0768"/>
    <w:rsid w:val="008B0BB1"/>
    <w:rsid w:val="008B1E66"/>
    <w:rsid w:val="008B7A1D"/>
    <w:rsid w:val="008C5634"/>
    <w:rsid w:val="008D371B"/>
    <w:rsid w:val="008D569C"/>
    <w:rsid w:val="008E217A"/>
    <w:rsid w:val="008E4B82"/>
    <w:rsid w:val="008E6822"/>
    <w:rsid w:val="008E6D67"/>
    <w:rsid w:val="008E79D0"/>
    <w:rsid w:val="00901810"/>
    <w:rsid w:val="00905CE5"/>
    <w:rsid w:val="009116A0"/>
    <w:rsid w:val="0091558E"/>
    <w:rsid w:val="00923EC9"/>
    <w:rsid w:val="0093614D"/>
    <w:rsid w:val="00936DC2"/>
    <w:rsid w:val="009400BB"/>
    <w:rsid w:val="009418FB"/>
    <w:rsid w:val="00952409"/>
    <w:rsid w:val="00952483"/>
    <w:rsid w:val="00957870"/>
    <w:rsid w:val="0096284F"/>
    <w:rsid w:val="00963C10"/>
    <w:rsid w:val="009643B5"/>
    <w:rsid w:val="009674A9"/>
    <w:rsid w:val="0097059A"/>
    <w:rsid w:val="00970D16"/>
    <w:rsid w:val="00974E58"/>
    <w:rsid w:val="00975C55"/>
    <w:rsid w:val="00977DAD"/>
    <w:rsid w:val="00981CBF"/>
    <w:rsid w:val="0098448B"/>
    <w:rsid w:val="00984600"/>
    <w:rsid w:val="00986236"/>
    <w:rsid w:val="0099226C"/>
    <w:rsid w:val="00992F98"/>
    <w:rsid w:val="00993728"/>
    <w:rsid w:val="00995CFE"/>
    <w:rsid w:val="00997D75"/>
    <w:rsid w:val="009A0252"/>
    <w:rsid w:val="009A0330"/>
    <w:rsid w:val="009A151F"/>
    <w:rsid w:val="009A2422"/>
    <w:rsid w:val="009A687F"/>
    <w:rsid w:val="009B41CD"/>
    <w:rsid w:val="009B4C7B"/>
    <w:rsid w:val="009B530F"/>
    <w:rsid w:val="009B5395"/>
    <w:rsid w:val="009C30A4"/>
    <w:rsid w:val="009C3582"/>
    <w:rsid w:val="009C3FD2"/>
    <w:rsid w:val="009C5D66"/>
    <w:rsid w:val="009D7C6D"/>
    <w:rsid w:val="009E1B10"/>
    <w:rsid w:val="009E49EC"/>
    <w:rsid w:val="009E7FE0"/>
    <w:rsid w:val="009F0FB5"/>
    <w:rsid w:val="009F0FC2"/>
    <w:rsid w:val="009F3460"/>
    <w:rsid w:val="009F3554"/>
    <w:rsid w:val="009F682E"/>
    <w:rsid w:val="00A121BA"/>
    <w:rsid w:val="00A146D6"/>
    <w:rsid w:val="00A15BF6"/>
    <w:rsid w:val="00A2504A"/>
    <w:rsid w:val="00A26279"/>
    <w:rsid w:val="00A3131D"/>
    <w:rsid w:val="00A319D6"/>
    <w:rsid w:val="00A323E4"/>
    <w:rsid w:val="00A34861"/>
    <w:rsid w:val="00A40FCA"/>
    <w:rsid w:val="00A44AD7"/>
    <w:rsid w:val="00A451BC"/>
    <w:rsid w:val="00A4575D"/>
    <w:rsid w:val="00A47746"/>
    <w:rsid w:val="00A50DC0"/>
    <w:rsid w:val="00A577DF"/>
    <w:rsid w:val="00A6020A"/>
    <w:rsid w:val="00A610F3"/>
    <w:rsid w:val="00A61E9C"/>
    <w:rsid w:val="00A64859"/>
    <w:rsid w:val="00A67FDF"/>
    <w:rsid w:val="00A70D25"/>
    <w:rsid w:val="00A7248F"/>
    <w:rsid w:val="00A81E6C"/>
    <w:rsid w:val="00A84492"/>
    <w:rsid w:val="00A848B1"/>
    <w:rsid w:val="00A84C16"/>
    <w:rsid w:val="00A85978"/>
    <w:rsid w:val="00A905B7"/>
    <w:rsid w:val="00A94F0E"/>
    <w:rsid w:val="00A95B0A"/>
    <w:rsid w:val="00A97C79"/>
    <w:rsid w:val="00AA61CF"/>
    <w:rsid w:val="00AA7BF8"/>
    <w:rsid w:val="00AB2651"/>
    <w:rsid w:val="00AB33C4"/>
    <w:rsid w:val="00AB4F4B"/>
    <w:rsid w:val="00AB54CE"/>
    <w:rsid w:val="00AC133C"/>
    <w:rsid w:val="00AC64F5"/>
    <w:rsid w:val="00AD0509"/>
    <w:rsid w:val="00AD06D5"/>
    <w:rsid w:val="00AD3C72"/>
    <w:rsid w:val="00AD5538"/>
    <w:rsid w:val="00AE0650"/>
    <w:rsid w:val="00AE3C9B"/>
    <w:rsid w:val="00AE4724"/>
    <w:rsid w:val="00AE5DD8"/>
    <w:rsid w:val="00AF3156"/>
    <w:rsid w:val="00AF7657"/>
    <w:rsid w:val="00B033D4"/>
    <w:rsid w:val="00B07ABA"/>
    <w:rsid w:val="00B11921"/>
    <w:rsid w:val="00B119B9"/>
    <w:rsid w:val="00B1269E"/>
    <w:rsid w:val="00B13014"/>
    <w:rsid w:val="00B14957"/>
    <w:rsid w:val="00B234CE"/>
    <w:rsid w:val="00B23C1C"/>
    <w:rsid w:val="00B277A0"/>
    <w:rsid w:val="00B30EB6"/>
    <w:rsid w:val="00B3289F"/>
    <w:rsid w:val="00B3359F"/>
    <w:rsid w:val="00B37C12"/>
    <w:rsid w:val="00B41394"/>
    <w:rsid w:val="00B42F98"/>
    <w:rsid w:val="00B5174E"/>
    <w:rsid w:val="00B52BEC"/>
    <w:rsid w:val="00B52F75"/>
    <w:rsid w:val="00B54CF5"/>
    <w:rsid w:val="00B5797E"/>
    <w:rsid w:val="00B57D79"/>
    <w:rsid w:val="00B60F2C"/>
    <w:rsid w:val="00B64B37"/>
    <w:rsid w:val="00B65582"/>
    <w:rsid w:val="00B708CC"/>
    <w:rsid w:val="00B72FFC"/>
    <w:rsid w:val="00B82658"/>
    <w:rsid w:val="00B83518"/>
    <w:rsid w:val="00B8613C"/>
    <w:rsid w:val="00B91FE2"/>
    <w:rsid w:val="00B933E1"/>
    <w:rsid w:val="00B94A91"/>
    <w:rsid w:val="00B96CD7"/>
    <w:rsid w:val="00B9784A"/>
    <w:rsid w:val="00B97E82"/>
    <w:rsid w:val="00BA78B9"/>
    <w:rsid w:val="00BA7CF0"/>
    <w:rsid w:val="00BA7D43"/>
    <w:rsid w:val="00BB21D7"/>
    <w:rsid w:val="00BB2FC0"/>
    <w:rsid w:val="00BB5786"/>
    <w:rsid w:val="00BB7339"/>
    <w:rsid w:val="00BC02F5"/>
    <w:rsid w:val="00BC2BBD"/>
    <w:rsid w:val="00BC42E8"/>
    <w:rsid w:val="00BC4761"/>
    <w:rsid w:val="00BC5434"/>
    <w:rsid w:val="00BC5ED5"/>
    <w:rsid w:val="00BC77D9"/>
    <w:rsid w:val="00BD3E92"/>
    <w:rsid w:val="00BD4BFF"/>
    <w:rsid w:val="00BD526A"/>
    <w:rsid w:val="00BE035C"/>
    <w:rsid w:val="00BE07F9"/>
    <w:rsid w:val="00BF21A9"/>
    <w:rsid w:val="00BF4279"/>
    <w:rsid w:val="00BF4FDC"/>
    <w:rsid w:val="00BF5F1D"/>
    <w:rsid w:val="00C0059A"/>
    <w:rsid w:val="00C016A4"/>
    <w:rsid w:val="00C02D36"/>
    <w:rsid w:val="00C037D2"/>
    <w:rsid w:val="00C06FE9"/>
    <w:rsid w:val="00C10F05"/>
    <w:rsid w:val="00C12AF1"/>
    <w:rsid w:val="00C14089"/>
    <w:rsid w:val="00C16EB9"/>
    <w:rsid w:val="00C20018"/>
    <w:rsid w:val="00C30169"/>
    <w:rsid w:val="00C34C9E"/>
    <w:rsid w:val="00C3523D"/>
    <w:rsid w:val="00C35F26"/>
    <w:rsid w:val="00C468F9"/>
    <w:rsid w:val="00C50C41"/>
    <w:rsid w:val="00C51627"/>
    <w:rsid w:val="00C539FC"/>
    <w:rsid w:val="00C5673C"/>
    <w:rsid w:val="00C6166E"/>
    <w:rsid w:val="00C65558"/>
    <w:rsid w:val="00C7083E"/>
    <w:rsid w:val="00C714F2"/>
    <w:rsid w:val="00C718F1"/>
    <w:rsid w:val="00C7671B"/>
    <w:rsid w:val="00C91C2D"/>
    <w:rsid w:val="00C95BF4"/>
    <w:rsid w:val="00C96A4F"/>
    <w:rsid w:val="00CA1F71"/>
    <w:rsid w:val="00CA44E1"/>
    <w:rsid w:val="00CA6CFB"/>
    <w:rsid w:val="00CB0BAF"/>
    <w:rsid w:val="00CB11A7"/>
    <w:rsid w:val="00CB1A14"/>
    <w:rsid w:val="00CB75FA"/>
    <w:rsid w:val="00CB7DA8"/>
    <w:rsid w:val="00CC1BEE"/>
    <w:rsid w:val="00CC2228"/>
    <w:rsid w:val="00CD172F"/>
    <w:rsid w:val="00CD7856"/>
    <w:rsid w:val="00CE0889"/>
    <w:rsid w:val="00CE26F6"/>
    <w:rsid w:val="00CE3A1B"/>
    <w:rsid w:val="00CE6964"/>
    <w:rsid w:val="00CF127B"/>
    <w:rsid w:val="00D158DE"/>
    <w:rsid w:val="00D21357"/>
    <w:rsid w:val="00D2667C"/>
    <w:rsid w:val="00D26C33"/>
    <w:rsid w:val="00D270E0"/>
    <w:rsid w:val="00D2788D"/>
    <w:rsid w:val="00D3563E"/>
    <w:rsid w:val="00D36314"/>
    <w:rsid w:val="00D36A78"/>
    <w:rsid w:val="00D42E01"/>
    <w:rsid w:val="00D53B16"/>
    <w:rsid w:val="00D56220"/>
    <w:rsid w:val="00D61920"/>
    <w:rsid w:val="00D6523B"/>
    <w:rsid w:val="00D6531B"/>
    <w:rsid w:val="00D67077"/>
    <w:rsid w:val="00D71F84"/>
    <w:rsid w:val="00D74B9C"/>
    <w:rsid w:val="00D767A6"/>
    <w:rsid w:val="00D81D02"/>
    <w:rsid w:val="00D8279C"/>
    <w:rsid w:val="00D82A9F"/>
    <w:rsid w:val="00D830C5"/>
    <w:rsid w:val="00D85651"/>
    <w:rsid w:val="00D8723D"/>
    <w:rsid w:val="00D8773C"/>
    <w:rsid w:val="00D87756"/>
    <w:rsid w:val="00D87E77"/>
    <w:rsid w:val="00D9244A"/>
    <w:rsid w:val="00D9540B"/>
    <w:rsid w:val="00DA015D"/>
    <w:rsid w:val="00DA0698"/>
    <w:rsid w:val="00DA09CF"/>
    <w:rsid w:val="00DA138E"/>
    <w:rsid w:val="00DA284A"/>
    <w:rsid w:val="00DA6525"/>
    <w:rsid w:val="00DB151F"/>
    <w:rsid w:val="00DC40A0"/>
    <w:rsid w:val="00DC55E3"/>
    <w:rsid w:val="00DD04EE"/>
    <w:rsid w:val="00DD0DDF"/>
    <w:rsid w:val="00DE4C5A"/>
    <w:rsid w:val="00DE51AF"/>
    <w:rsid w:val="00DE708F"/>
    <w:rsid w:val="00DF16DA"/>
    <w:rsid w:val="00E02151"/>
    <w:rsid w:val="00E130BC"/>
    <w:rsid w:val="00E166ED"/>
    <w:rsid w:val="00E2299F"/>
    <w:rsid w:val="00E27CBB"/>
    <w:rsid w:val="00E31947"/>
    <w:rsid w:val="00E36012"/>
    <w:rsid w:val="00E425C9"/>
    <w:rsid w:val="00E438EC"/>
    <w:rsid w:val="00E45D03"/>
    <w:rsid w:val="00E52301"/>
    <w:rsid w:val="00E52D34"/>
    <w:rsid w:val="00E54212"/>
    <w:rsid w:val="00E54296"/>
    <w:rsid w:val="00E54D2D"/>
    <w:rsid w:val="00E65134"/>
    <w:rsid w:val="00E67768"/>
    <w:rsid w:val="00E67ECD"/>
    <w:rsid w:val="00E77C2B"/>
    <w:rsid w:val="00E82D2B"/>
    <w:rsid w:val="00E87459"/>
    <w:rsid w:val="00E90060"/>
    <w:rsid w:val="00E9108D"/>
    <w:rsid w:val="00E94E21"/>
    <w:rsid w:val="00E95409"/>
    <w:rsid w:val="00EA4501"/>
    <w:rsid w:val="00EA7392"/>
    <w:rsid w:val="00EA75CB"/>
    <w:rsid w:val="00EA7A15"/>
    <w:rsid w:val="00EB32AF"/>
    <w:rsid w:val="00EC0716"/>
    <w:rsid w:val="00EC702E"/>
    <w:rsid w:val="00EC7629"/>
    <w:rsid w:val="00ED21DD"/>
    <w:rsid w:val="00ED3D8A"/>
    <w:rsid w:val="00ED3F5B"/>
    <w:rsid w:val="00EE17A9"/>
    <w:rsid w:val="00EE1FD7"/>
    <w:rsid w:val="00EE326B"/>
    <w:rsid w:val="00EE3C43"/>
    <w:rsid w:val="00EE4DD8"/>
    <w:rsid w:val="00EF35B5"/>
    <w:rsid w:val="00EF6FD6"/>
    <w:rsid w:val="00EF7394"/>
    <w:rsid w:val="00F01122"/>
    <w:rsid w:val="00F01E33"/>
    <w:rsid w:val="00F03115"/>
    <w:rsid w:val="00F05873"/>
    <w:rsid w:val="00F07B42"/>
    <w:rsid w:val="00F07FB7"/>
    <w:rsid w:val="00F20E32"/>
    <w:rsid w:val="00F25965"/>
    <w:rsid w:val="00F26B59"/>
    <w:rsid w:val="00F342DD"/>
    <w:rsid w:val="00F3433E"/>
    <w:rsid w:val="00F44E56"/>
    <w:rsid w:val="00F574DB"/>
    <w:rsid w:val="00F64436"/>
    <w:rsid w:val="00F7060A"/>
    <w:rsid w:val="00F74F3F"/>
    <w:rsid w:val="00F75824"/>
    <w:rsid w:val="00F77457"/>
    <w:rsid w:val="00F8043D"/>
    <w:rsid w:val="00F84283"/>
    <w:rsid w:val="00F87AF6"/>
    <w:rsid w:val="00F9310C"/>
    <w:rsid w:val="00F97922"/>
    <w:rsid w:val="00FA0E9F"/>
    <w:rsid w:val="00FA1225"/>
    <w:rsid w:val="00FA773F"/>
    <w:rsid w:val="00FC1175"/>
    <w:rsid w:val="00FC639A"/>
    <w:rsid w:val="00FD62DD"/>
    <w:rsid w:val="00FE1874"/>
    <w:rsid w:val="00FE2DB1"/>
    <w:rsid w:val="00FE31B6"/>
    <w:rsid w:val="00FE4D6E"/>
    <w:rsid w:val="00FE609C"/>
    <w:rsid w:val="00FF146C"/>
    <w:rsid w:val="00FF30F1"/>
    <w:rsid w:val="00FF54D1"/>
    <w:rsid w:val="00FF5DAC"/>
    <w:rsid w:val="00FF6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FAD6EBD"/>
  <w15:docId w15:val="{F447BDD2-DC8F-4489-A3DC-F70AC57F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Podnadpis"/>
    <w:link w:val="Nadpis1Char1"/>
    <w:qFormat/>
    <w:rsid w:val="00542DC8"/>
    <w:pPr>
      <w:keepNext/>
      <w:keepLines/>
      <w:numPr>
        <w:numId w:val="5"/>
      </w:numPr>
      <w:spacing w:before="240" w:after="240"/>
      <w:ind w:left="426" w:hanging="426"/>
      <w:outlineLvl w:val="0"/>
    </w:pPr>
    <w:rPr>
      <w:rFonts w:ascii="Cambria" w:eastAsia="Times New Roman" w:hAnsi="Cambria" w:cs="Times New Roman"/>
      <w:b/>
      <w:kern w:val="32"/>
      <w:sz w:val="32"/>
      <w:szCs w:val="20"/>
      <w:lang w:eastAsia="cs-CZ"/>
    </w:rPr>
  </w:style>
  <w:style w:type="paragraph" w:styleId="Nadpis2">
    <w:name w:val="heading 2"/>
    <w:basedOn w:val="Podnadpis"/>
    <w:next w:val="Odstavecseseznamem1"/>
    <w:link w:val="Nadpis2Char1"/>
    <w:qFormat/>
    <w:rsid w:val="00542DC8"/>
    <w:pPr>
      <w:outlineLvl w:val="1"/>
    </w:pPr>
    <w:rPr>
      <w:b/>
      <w:i/>
      <w:sz w:val="28"/>
    </w:rPr>
  </w:style>
  <w:style w:type="paragraph" w:styleId="Nadpis3">
    <w:name w:val="heading 3"/>
    <w:basedOn w:val="Normln"/>
    <w:next w:val="Normln"/>
    <w:link w:val="Nadpis3Char1"/>
    <w:qFormat/>
    <w:rsid w:val="00542DC8"/>
    <w:pPr>
      <w:keepNext/>
      <w:spacing w:before="240" w:after="60"/>
      <w:outlineLvl w:val="2"/>
    </w:pPr>
    <w:rPr>
      <w:rFonts w:ascii="Cambria" w:eastAsia="Times New Roman" w:hAnsi="Cambria" w:cs="Times New Roman"/>
      <w:b/>
      <w:sz w:val="26"/>
      <w:szCs w:val="20"/>
      <w:lang w:eastAsia="cs-CZ"/>
    </w:rPr>
  </w:style>
  <w:style w:type="paragraph" w:styleId="Nadpis4">
    <w:name w:val="heading 4"/>
    <w:basedOn w:val="Nzev"/>
    <w:next w:val="Normln"/>
    <w:link w:val="Nadpis4Char1"/>
    <w:qFormat/>
    <w:rsid w:val="00542DC8"/>
    <w:pPr>
      <w:outlineLvl w:val="3"/>
    </w:pPr>
    <w:rPr>
      <w:rFonts w:ascii="Calibri" w:hAnsi="Calibri"/>
      <w:kern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 Char Char, Char,Char,Char Char"/>
    <w:basedOn w:val="Normln"/>
    <w:link w:val="ZhlavChar"/>
    <w:unhideWhenUsed/>
    <w:rsid w:val="00151B5D"/>
    <w:pPr>
      <w:tabs>
        <w:tab w:val="center" w:pos="4536"/>
        <w:tab w:val="right" w:pos="9072"/>
      </w:tabs>
      <w:spacing w:after="0" w:line="240" w:lineRule="auto"/>
    </w:pPr>
  </w:style>
  <w:style w:type="character" w:customStyle="1" w:styleId="ZhlavChar">
    <w:name w:val="Záhlaví Char"/>
    <w:aliases w:val=" Char Char Char, Char Char1,Char Char1,Char Char Char"/>
    <w:basedOn w:val="Standardnpsmoodstavce"/>
    <w:link w:val="Zhlav"/>
    <w:uiPriority w:val="99"/>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151B5D"/>
    <w:rPr>
      <w:rFonts w:ascii="Tahoma" w:hAnsi="Tahoma" w:cs="Tahoma"/>
      <w:sz w:val="16"/>
      <w:szCs w:val="16"/>
    </w:rPr>
  </w:style>
  <w:style w:type="character" w:styleId="Zstupntext">
    <w:name w:val="Placeholder Text"/>
    <w:basedOn w:val="Standardnpsmoodstavce"/>
    <w:uiPriority w:val="99"/>
    <w:semiHidden/>
    <w:rsid w:val="00B83518"/>
    <w:rPr>
      <w:color w:val="808080"/>
    </w:rPr>
  </w:style>
  <w:style w:type="character" w:customStyle="1" w:styleId="Nadpis1Char">
    <w:name w:val="Nadpis 1 Char"/>
    <w:basedOn w:val="Standardnpsmoodstavce"/>
    <w:rsid w:val="00542DC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rsid w:val="00542DC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rsid w:val="00542DC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rsid w:val="00542DC8"/>
    <w:rPr>
      <w:rFonts w:asciiTheme="majorHAnsi" w:eastAsiaTheme="majorEastAsia" w:hAnsiTheme="majorHAnsi" w:cstheme="majorBidi"/>
      <w:i/>
      <w:iCs/>
      <w:color w:val="365F91" w:themeColor="accent1" w:themeShade="BF"/>
    </w:rPr>
  </w:style>
  <w:style w:type="character" w:customStyle="1" w:styleId="Nadpis1Char1">
    <w:name w:val="Nadpis 1 Char1"/>
    <w:link w:val="Nadpis1"/>
    <w:locked/>
    <w:rsid w:val="00542DC8"/>
    <w:rPr>
      <w:rFonts w:ascii="Cambria" w:eastAsia="Times New Roman" w:hAnsi="Cambria" w:cs="Times New Roman"/>
      <w:b/>
      <w:kern w:val="32"/>
      <w:sz w:val="32"/>
      <w:szCs w:val="20"/>
      <w:lang w:eastAsia="cs-CZ"/>
    </w:rPr>
  </w:style>
  <w:style w:type="character" w:customStyle="1" w:styleId="Nadpis2Char1">
    <w:name w:val="Nadpis 2 Char1"/>
    <w:link w:val="Nadpis2"/>
    <w:locked/>
    <w:rsid w:val="00542DC8"/>
    <w:rPr>
      <w:rFonts w:ascii="Cambria" w:eastAsia="Times New Roman" w:hAnsi="Cambria" w:cs="Times New Roman"/>
      <w:b/>
      <w:i/>
      <w:sz w:val="28"/>
      <w:szCs w:val="20"/>
      <w:lang w:eastAsia="cs-CZ"/>
    </w:rPr>
  </w:style>
  <w:style w:type="character" w:customStyle="1" w:styleId="Nadpis3Char1">
    <w:name w:val="Nadpis 3 Char1"/>
    <w:link w:val="Nadpis3"/>
    <w:locked/>
    <w:rsid w:val="00542DC8"/>
    <w:rPr>
      <w:rFonts w:ascii="Cambria" w:eastAsia="Times New Roman" w:hAnsi="Cambria" w:cs="Times New Roman"/>
      <w:b/>
      <w:sz w:val="26"/>
      <w:szCs w:val="20"/>
      <w:lang w:eastAsia="cs-CZ"/>
    </w:rPr>
  </w:style>
  <w:style w:type="character" w:customStyle="1" w:styleId="Nadpis4Char1">
    <w:name w:val="Nadpis 4 Char1"/>
    <w:link w:val="Nadpis4"/>
    <w:locked/>
    <w:rsid w:val="00542DC8"/>
    <w:rPr>
      <w:rFonts w:ascii="Calibri" w:eastAsia="Times New Roman" w:hAnsi="Calibri" w:cs="Times New Roman"/>
      <w:b/>
      <w:sz w:val="28"/>
      <w:szCs w:val="20"/>
      <w:lang w:eastAsia="cs-CZ"/>
    </w:rPr>
  </w:style>
  <w:style w:type="character" w:styleId="Hypertextovodkaz">
    <w:name w:val="Hyperlink"/>
    <w:uiPriority w:val="99"/>
    <w:rsid w:val="00542DC8"/>
    <w:rPr>
      <w:rFonts w:ascii="Times New Roman" w:hAnsi="Times New Roman" w:cs="Times New Roman"/>
      <w:color w:val="0000FF"/>
      <w:u w:val="single"/>
    </w:rPr>
  </w:style>
  <w:style w:type="paragraph" w:customStyle="1" w:styleId="Odstavecseseznamem1">
    <w:name w:val="Odstavec se seznamem1"/>
    <w:basedOn w:val="Normln"/>
    <w:uiPriority w:val="99"/>
    <w:qFormat/>
    <w:rsid w:val="00542DC8"/>
    <w:pPr>
      <w:numPr>
        <w:ilvl w:val="2"/>
        <w:numId w:val="4"/>
      </w:numPr>
      <w:spacing w:before="200" w:after="40"/>
      <w:ind w:left="1276" w:hanging="709"/>
      <w:jc w:val="both"/>
    </w:pPr>
    <w:rPr>
      <w:rFonts w:ascii="Calibri" w:eastAsia="Times New Roman" w:hAnsi="Calibri" w:cs="Garamond"/>
      <w:sz w:val="24"/>
      <w:szCs w:val="24"/>
      <w:lang w:eastAsia="cs-CZ"/>
    </w:rPr>
  </w:style>
  <w:style w:type="character" w:styleId="Odkaznakoment">
    <w:name w:val="annotation reference"/>
    <w:rsid w:val="00542DC8"/>
    <w:rPr>
      <w:rFonts w:ascii="Times New Roman" w:hAnsi="Times New Roman" w:cs="Times New Roman"/>
      <w:sz w:val="16"/>
    </w:rPr>
  </w:style>
  <w:style w:type="paragraph" w:styleId="Textkomente">
    <w:name w:val="annotation text"/>
    <w:aliases w:val="Comment Text Char,Comment Text Char Char Char"/>
    <w:basedOn w:val="Normln"/>
    <w:link w:val="TextkomenteChar1"/>
    <w:rsid w:val="00542DC8"/>
    <w:pPr>
      <w:spacing w:before="240" w:after="40" w:line="240" w:lineRule="auto"/>
    </w:pPr>
    <w:rPr>
      <w:rFonts w:ascii="Calibri" w:eastAsia="Times New Roman" w:hAnsi="Calibri" w:cs="Times New Roman"/>
      <w:sz w:val="20"/>
      <w:szCs w:val="20"/>
      <w:lang w:eastAsia="cs-CZ"/>
    </w:rPr>
  </w:style>
  <w:style w:type="character" w:customStyle="1" w:styleId="TextkomenteChar">
    <w:name w:val="Text komentáře Char"/>
    <w:aliases w:val="Comment Text Char Char,Comment Text Char Char Char Char"/>
    <w:basedOn w:val="Standardnpsmoodstavce"/>
    <w:rsid w:val="00542DC8"/>
    <w:rPr>
      <w:sz w:val="20"/>
      <w:szCs w:val="20"/>
    </w:rPr>
  </w:style>
  <w:style w:type="character" w:customStyle="1" w:styleId="TextkomenteChar1">
    <w:name w:val="Text komentáře Char1"/>
    <w:aliases w:val="Comment Text Char Char1,Comment Text Char Char Char Char1"/>
    <w:link w:val="Textkomente"/>
    <w:semiHidden/>
    <w:locked/>
    <w:rsid w:val="00542DC8"/>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1"/>
    <w:rsid w:val="00542DC8"/>
    <w:rPr>
      <w:b/>
    </w:rPr>
  </w:style>
  <w:style w:type="character" w:customStyle="1" w:styleId="PedmtkomenteChar">
    <w:name w:val="Předmět komentáře Char"/>
    <w:basedOn w:val="TextkomenteChar"/>
    <w:rsid w:val="00542DC8"/>
    <w:rPr>
      <w:b/>
      <w:bCs/>
      <w:sz w:val="20"/>
      <w:szCs w:val="20"/>
    </w:rPr>
  </w:style>
  <w:style w:type="character" w:customStyle="1" w:styleId="PedmtkomenteChar1">
    <w:name w:val="Předmět komentáře Char1"/>
    <w:link w:val="Pedmtkomente"/>
    <w:locked/>
    <w:rsid w:val="00542DC8"/>
    <w:rPr>
      <w:rFonts w:ascii="Calibri" w:eastAsia="Times New Roman" w:hAnsi="Calibri" w:cs="Times New Roman"/>
      <w:b/>
      <w:sz w:val="20"/>
      <w:szCs w:val="20"/>
      <w:lang w:eastAsia="cs-CZ"/>
    </w:rPr>
  </w:style>
  <w:style w:type="character" w:customStyle="1" w:styleId="TextbublinyChar1">
    <w:name w:val="Text bubliny Char1"/>
    <w:locked/>
    <w:rsid w:val="00542DC8"/>
    <w:rPr>
      <w:rFonts w:ascii="Times New Roman" w:hAnsi="Times New Roman" w:cs="Times New Roman"/>
    </w:rPr>
  </w:style>
  <w:style w:type="character" w:customStyle="1" w:styleId="ZhlavChar1">
    <w:name w:val="Záhlaví Char1"/>
    <w:aliases w:val=" Char Char Char1, Char Char2,Char Char2,Char Char Char1"/>
    <w:semiHidden/>
    <w:locked/>
    <w:rsid w:val="00542DC8"/>
    <w:rPr>
      <w:rFonts w:ascii="Garamond" w:hAnsi="Garamond" w:cs="Times New Roman"/>
      <w:lang w:eastAsia="en-US"/>
    </w:rPr>
  </w:style>
  <w:style w:type="character" w:customStyle="1" w:styleId="ZpatChar1">
    <w:name w:val="Zápatí Char1"/>
    <w:semiHidden/>
    <w:locked/>
    <w:rsid w:val="00542DC8"/>
    <w:rPr>
      <w:rFonts w:ascii="Garamond" w:hAnsi="Garamond" w:cs="Times New Roman"/>
      <w:lang w:eastAsia="en-US"/>
    </w:rPr>
  </w:style>
  <w:style w:type="character" w:styleId="Siln">
    <w:name w:val="Strong"/>
    <w:qFormat/>
    <w:rsid w:val="00542DC8"/>
    <w:rPr>
      <w:rFonts w:ascii="Times New Roman" w:hAnsi="Times New Roman" w:cs="Times New Roman"/>
      <w:b/>
    </w:rPr>
  </w:style>
  <w:style w:type="paragraph" w:styleId="Zkladntext">
    <w:name w:val="Body Text"/>
    <w:basedOn w:val="Normln"/>
    <w:link w:val="ZkladntextChar1"/>
    <w:rsid w:val="00542DC8"/>
    <w:pPr>
      <w:spacing w:before="240" w:after="120" w:line="240" w:lineRule="auto"/>
    </w:pPr>
    <w:rPr>
      <w:rFonts w:ascii="Calibri" w:eastAsia="Times New Roman" w:hAnsi="Calibri" w:cs="Times New Roman"/>
      <w:sz w:val="20"/>
      <w:szCs w:val="20"/>
      <w:lang w:eastAsia="cs-CZ"/>
    </w:rPr>
  </w:style>
  <w:style w:type="character" w:customStyle="1" w:styleId="ZkladntextChar">
    <w:name w:val="Základní text Char"/>
    <w:basedOn w:val="Standardnpsmoodstavce"/>
    <w:rsid w:val="00542DC8"/>
  </w:style>
  <w:style w:type="character" w:customStyle="1" w:styleId="ZkladntextChar1">
    <w:name w:val="Základní text Char1"/>
    <w:link w:val="Zkladntext"/>
    <w:locked/>
    <w:rsid w:val="00542DC8"/>
    <w:rPr>
      <w:rFonts w:ascii="Calibri" w:eastAsia="Times New Roman" w:hAnsi="Calibri" w:cs="Times New Roman"/>
      <w:sz w:val="20"/>
      <w:szCs w:val="20"/>
      <w:lang w:eastAsia="cs-CZ"/>
    </w:rPr>
  </w:style>
  <w:style w:type="paragraph" w:customStyle="1" w:styleId="standard">
    <w:name w:val="standard"/>
    <w:rsid w:val="00542DC8"/>
    <w:pPr>
      <w:widowControl w:val="0"/>
      <w:spacing w:after="0" w:line="240" w:lineRule="auto"/>
    </w:pPr>
    <w:rPr>
      <w:rFonts w:ascii="Calibri" w:eastAsia="Times New Roman" w:hAnsi="Calibri" w:cs="Calibri"/>
      <w:sz w:val="24"/>
      <w:szCs w:val="24"/>
      <w:lang w:eastAsia="cs-CZ"/>
    </w:rPr>
  </w:style>
  <w:style w:type="paragraph" w:styleId="Zkladntext2">
    <w:name w:val="Body Text 2"/>
    <w:basedOn w:val="Normln"/>
    <w:link w:val="Zkladntext2Char1"/>
    <w:semiHidden/>
    <w:rsid w:val="00542DC8"/>
    <w:pPr>
      <w:spacing w:before="200" w:after="40"/>
      <w:jc w:val="both"/>
    </w:pPr>
    <w:rPr>
      <w:rFonts w:ascii="Calibri" w:eastAsia="Times New Roman" w:hAnsi="Calibri" w:cs="Times New Roman"/>
      <w:sz w:val="20"/>
      <w:szCs w:val="20"/>
      <w:lang w:eastAsia="cs-CZ"/>
    </w:rPr>
  </w:style>
  <w:style w:type="character" w:customStyle="1" w:styleId="Zkladntext2Char">
    <w:name w:val="Základní text 2 Char"/>
    <w:basedOn w:val="Standardnpsmoodstavce"/>
    <w:rsid w:val="00542DC8"/>
  </w:style>
  <w:style w:type="character" w:customStyle="1" w:styleId="Zkladntext2Char1">
    <w:name w:val="Základní text 2 Char1"/>
    <w:link w:val="Zkladntext2"/>
    <w:semiHidden/>
    <w:locked/>
    <w:rsid w:val="00542DC8"/>
    <w:rPr>
      <w:rFonts w:ascii="Calibri" w:eastAsia="Times New Roman" w:hAnsi="Calibri" w:cs="Times New Roman"/>
      <w:sz w:val="20"/>
      <w:szCs w:val="20"/>
      <w:lang w:eastAsia="cs-CZ"/>
    </w:rPr>
  </w:style>
  <w:style w:type="paragraph" w:styleId="Podnadpis">
    <w:name w:val="Subtitle"/>
    <w:basedOn w:val="Normln"/>
    <w:next w:val="Odstavecseseznamem1"/>
    <w:link w:val="PodnadpisChar"/>
    <w:uiPriority w:val="99"/>
    <w:qFormat/>
    <w:rsid w:val="00542DC8"/>
    <w:pPr>
      <w:numPr>
        <w:ilvl w:val="1"/>
        <w:numId w:val="4"/>
      </w:numPr>
      <w:spacing w:before="240" w:after="240"/>
      <w:ind w:left="567" w:hanging="567"/>
      <w:jc w:val="both"/>
    </w:pPr>
    <w:rPr>
      <w:rFonts w:ascii="Cambria" w:eastAsia="Times New Roman" w:hAnsi="Cambria" w:cs="Times New Roman"/>
      <w:sz w:val="24"/>
      <w:szCs w:val="20"/>
      <w:lang w:eastAsia="cs-CZ"/>
    </w:rPr>
  </w:style>
  <w:style w:type="character" w:customStyle="1" w:styleId="PodnadpisChar">
    <w:name w:val="Podnadpis Char"/>
    <w:basedOn w:val="Standardnpsmoodstavce"/>
    <w:link w:val="Podnadpis"/>
    <w:uiPriority w:val="99"/>
    <w:rsid w:val="00542DC8"/>
    <w:rPr>
      <w:rFonts w:ascii="Cambria" w:eastAsia="Times New Roman" w:hAnsi="Cambria" w:cs="Times New Roman"/>
      <w:sz w:val="24"/>
      <w:szCs w:val="20"/>
      <w:lang w:eastAsia="cs-CZ"/>
    </w:rPr>
  </w:style>
  <w:style w:type="character" w:customStyle="1" w:styleId="PodtitulChar">
    <w:name w:val="Podtitul Char"/>
    <w:locked/>
    <w:rsid w:val="00542DC8"/>
    <w:rPr>
      <w:rFonts w:ascii="Garamond" w:hAnsi="Garamond"/>
      <w:b/>
      <w:spacing w:val="15"/>
      <w:sz w:val="24"/>
      <w:lang w:eastAsia="en-US"/>
    </w:rPr>
  </w:style>
  <w:style w:type="paragraph" w:customStyle="1" w:styleId="Nadpisobsahu1">
    <w:name w:val="Nadpis obsahu1"/>
    <w:basedOn w:val="Nadpis1"/>
    <w:next w:val="Normln"/>
    <w:rsid w:val="00542DC8"/>
    <w:pPr>
      <w:spacing w:before="480" w:after="0"/>
      <w:outlineLvl w:val="9"/>
    </w:pPr>
    <w:rPr>
      <w:color w:val="365F91"/>
    </w:rPr>
  </w:style>
  <w:style w:type="paragraph" w:styleId="Obsah1">
    <w:name w:val="toc 1"/>
    <w:basedOn w:val="Normln"/>
    <w:next w:val="Normln"/>
    <w:autoRedefine/>
    <w:uiPriority w:val="39"/>
    <w:rsid w:val="00542DC8"/>
    <w:pPr>
      <w:spacing w:before="240" w:after="100"/>
    </w:pPr>
    <w:rPr>
      <w:rFonts w:ascii="Calibri" w:eastAsia="Times New Roman" w:hAnsi="Calibri" w:cs="Calibri"/>
      <w:sz w:val="20"/>
      <w:szCs w:val="20"/>
      <w:lang w:eastAsia="cs-CZ"/>
    </w:rPr>
  </w:style>
  <w:style w:type="paragraph" w:styleId="Obsah2">
    <w:name w:val="toc 2"/>
    <w:basedOn w:val="Normln"/>
    <w:next w:val="Normln"/>
    <w:autoRedefine/>
    <w:uiPriority w:val="39"/>
    <w:rsid w:val="00542DC8"/>
    <w:pPr>
      <w:spacing w:after="100"/>
      <w:ind w:left="220"/>
    </w:pPr>
    <w:rPr>
      <w:rFonts w:ascii="Calibri" w:eastAsia="Times New Roman" w:hAnsi="Calibri" w:cs="Times New Roman"/>
      <w:sz w:val="20"/>
      <w:szCs w:val="20"/>
      <w:lang w:eastAsia="cs-CZ"/>
    </w:rPr>
  </w:style>
  <w:style w:type="paragraph" w:styleId="Obsah3">
    <w:name w:val="toc 3"/>
    <w:basedOn w:val="Normln"/>
    <w:next w:val="Normln"/>
    <w:autoRedefine/>
    <w:semiHidden/>
    <w:rsid w:val="00542DC8"/>
    <w:pPr>
      <w:spacing w:after="100"/>
      <w:ind w:left="440"/>
    </w:pPr>
    <w:rPr>
      <w:rFonts w:ascii="Calibri" w:eastAsia="Times New Roman" w:hAnsi="Calibri" w:cs="Times New Roman"/>
      <w:sz w:val="20"/>
      <w:szCs w:val="20"/>
      <w:lang w:eastAsia="cs-CZ"/>
    </w:rPr>
  </w:style>
  <w:style w:type="paragraph" w:customStyle="1" w:styleId="Default">
    <w:name w:val="Default"/>
    <w:rsid w:val="00542DC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1">
    <w:name w:val="Odstavec se seznamem11"/>
    <w:basedOn w:val="Odstavecseseznamem1"/>
    <w:rsid w:val="00542DC8"/>
    <w:pPr>
      <w:numPr>
        <w:ilvl w:val="3"/>
      </w:numPr>
      <w:spacing w:before="0"/>
    </w:pPr>
  </w:style>
  <w:style w:type="paragraph" w:styleId="Nzev">
    <w:name w:val="Title"/>
    <w:basedOn w:val="Normln"/>
    <w:next w:val="Normln"/>
    <w:link w:val="NzevChar1"/>
    <w:qFormat/>
    <w:rsid w:val="00542DC8"/>
    <w:pPr>
      <w:spacing w:after="300" w:line="240" w:lineRule="auto"/>
      <w:contextualSpacing/>
      <w:jc w:val="center"/>
    </w:pPr>
    <w:rPr>
      <w:rFonts w:ascii="Cambria" w:eastAsia="Times New Roman" w:hAnsi="Cambria" w:cs="Times New Roman"/>
      <w:b/>
      <w:kern w:val="28"/>
      <w:sz w:val="32"/>
      <w:szCs w:val="20"/>
      <w:lang w:eastAsia="cs-CZ"/>
    </w:rPr>
  </w:style>
  <w:style w:type="character" w:customStyle="1" w:styleId="NzevChar">
    <w:name w:val="Název Char"/>
    <w:basedOn w:val="Standardnpsmoodstavce"/>
    <w:rsid w:val="00542DC8"/>
    <w:rPr>
      <w:rFonts w:asciiTheme="majorHAnsi" w:eastAsiaTheme="majorEastAsia" w:hAnsiTheme="majorHAnsi" w:cstheme="majorBidi"/>
      <w:spacing w:val="-10"/>
      <w:kern w:val="28"/>
      <w:sz w:val="56"/>
      <w:szCs w:val="56"/>
    </w:rPr>
  </w:style>
  <w:style w:type="character" w:customStyle="1" w:styleId="NzevChar1">
    <w:name w:val="Název Char1"/>
    <w:link w:val="Nzev"/>
    <w:locked/>
    <w:rsid w:val="00542DC8"/>
    <w:rPr>
      <w:rFonts w:ascii="Cambria" w:eastAsia="Times New Roman" w:hAnsi="Cambria" w:cs="Times New Roman"/>
      <w:b/>
      <w:kern w:val="28"/>
      <w:sz w:val="32"/>
      <w:szCs w:val="20"/>
      <w:lang w:eastAsia="cs-CZ"/>
    </w:rPr>
  </w:style>
  <w:style w:type="paragraph" w:customStyle="1" w:styleId="Bezmezer1">
    <w:name w:val="Bez mezer1"/>
    <w:rsid w:val="00542DC8"/>
    <w:pPr>
      <w:spacing w:after="0" w:line="240" w:lineRule="auto"/>
    </w:pPr>
    <w:rPr>
      <w:rFonts w:ascii="Garamond" w:eastAsia="Times New Roman" w:hAnsi="Garamond" w:cs="Calibri"/>
    </w:rPr>
  </w:style>
  <w:style w:type="paragraph" w:styleId="Pokraovnseznamu">
    <w:name w:val="List Continue"/>
    <w:basedOn w:val="Normln"/>
    <w:rsid w:val="00542DC8"/>
    <w:pPr>
      <w:spacing w:before="240" w:after="120"/>
      <w:ind w:left="283"/>
      <w:contextualSpacing/>
    </w:pPr>
    <w:rPr>
      <w:rFonts w:ascii="Calibri" w:eastAsia="Times New Roman" w:hAnsi="Calibri" w:cs="Calibri"/>
      <w:sz w:val="20"/>
      <w:szCs w:val="20"/>
      <w:lang w:eastAsia="cs-CZ"/>
    </w:rPr>
  </w:style>
  <w:style w:type="paragraph" w:styleId="Pokraovnseznamu2">
    <w:name w:val="List Continue 2"/>
    <w:basedOn w:val="Normln"/>
    <w:semiHidden/>
    <w:rsid w:val="00542DC8"/>
    <w:pPr>
      <w:spacing w:before="240" w:after="120"/>
      <w:ind w:left="566"/>
      <w:contextualSpacing/>
    </w:pPr>
    <w:rPr>
      <w:rFonts w:ascii="Calibri" w:eastAsia="Times New Roman" w:hAnsi="Calibri" w:cs="Calibri"/>
      <w:sz w:val="20"/>
      <w:szCs w:val="20"/>
      <w:lang w:eastAsia="cs-CZ"/>
    </w:rPr>
  </w:style>
  <w:style w:type="paragraph" w:customStyle="1" w:styleId="Odstavecseseznamem2">
    <w:name w:val="Odstavec se seznamem2"/>
    <w:basedOn w:val="Normln"/>
    <w:rsid w:val="00542DC8"/>
    <w:pPr>
      <w:spacing w:before="240" w:after="40"/>
      <w:ind w:left="708"/>
    </w:pPr>
    <w:rPr>
      <w:rFonts w:ascii="Calibri" w:eastAsia="Times New Roman" w:hAnsi="Calibri" w:cs="Calibri"/>
      <w:sz w:val="20"/>
      <w:szCs w:val="20"/>
      <w:lang w:eastAsia="cs-CZ"/>
    </w:rPr>
  </w:style>
  <w:style w:type="paragraph" w:customStyle="1" w:styleId="Prosttext1">
    <w:name w:val="Prostý text1"/>
    <w:basedOn w:val="Normln"/>
    <w:rsid w:val="00542DC8"/>
    <w:pPr>
      <w:widowControl w:val="0"/>
      <w:suppressAutoHyphens/>
      <w:spacing w:after="0" w:line="240" w:lineRule="auto"/>
    </w:pPr>
    <w:rPr>
      <w:rFonts w:ascii="Verdana" w:eastAsia="Times New Roman" w:hAnsi="Verdana" w:cs="Times New Roman"/>
      <w:kern w:val="2"/>
      <w:sz w:val="20"/>
      <w:szCs w:val="20"/>
      <w:lang w:eastAsia="cs-CZ"/>
    </w:rPr>
  </w:style>
  <w:style w:type="paragraph" w:customStyle="1" w:styleId="UsnKoho">
    <w:name w:val="UsnKoho"/>
    <w:basedOn w:val="Normln"/>
    <w:rsid w:val="00542DC8"/>
    <w:pPr>
      <w:overflowPunct w:val="0"/>
      <w:autoSpaceDE w:val="0"/>
      <w:autoSpaceDN w:val="0"/>
      <w:adjustRightInd w:val="0"/>
      <w:spacing w:after="0" w:line="240" w:lineRule="auto"/>
      <w:jc w:val="center"/>
      <w:textAlignment w:val="baseline"/>
    </w:pPr>
    <w:rPr>
      <w:rFonts w:ascii="Arial" w:eastAsia="Times New Roman" w:hAnsi="Arial" w:cs="Times New Roman"/>
      <w:sz w:val="20"/>
      <w:szCs w:val="20"/>
      <w:lang w:eastAsia="cs-CZ"/>
    </w:rPr>
  </w:style>
  <w:style w:type="character" w:styleId="Sledovanodkaz">
    <w:name w:val="FollowedHyperlink"/>
    <w:rsid w:val="00542DC8"/>
    <w:rPr>
      <w:color w:val="800080"/>
      <w:u w:val="single"/>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542DC8"/>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542DC8"/>
    <w:rPr>
      <w:rFonts w:ascii="Times New Roman" w:eastAsia="Times New Roman" w:hAnsi="Times New Roman" w:cs="Times New Roman"/>
      <w:sz w:val="20"/>
      <w:szCs w:val="20"/>
      <w:lang w:eastAsia="cs-CZ"/>
    </w:rPr>
  </w:style>
  <w:style w:type="character" w:styleId="Znakapoznpodarou">
    <w:name w:val="footnote reference"/>
    <w:aliases w:val="PGI Fußnote Ziffer + Times New Roman,12 b.,Zúžené o ...,PGI Fußnote Ziffer"/>
    <w:rsid w:val="00542DC8"/>
    <w:rPr>
      <w:vertAlign w:val="superscript"/>
    </w:rPr>
  </w:style>
  <w:style w:type="paragraph" w:styleId="Normlnweb">
    <w:name w:val="Normal (Web)"/>
    <w:basedOn w:val="Normln"/>
    <w:rsid w:val="00542DC8"/>
    <w:pPr>
      <w:spacing w:before="240" w:after="40"/>
    </w:pPr>
    <w:rPr>
      <w:rFonts w:ascii="Times New Roman" w:eastAsia="Times New Roman" w:hAnsi="Times New Roman" w:cs="Times New Roman"/>
      <w:sz w:val="24"/>
      <w:szCs w:val="24"/>
      <w:lang w:eastAsia="cs-CZ"/>
    </w:rPr>
  </w:style>
  <w:style w:type="character" w:customStyle="1" w:styleId="FontStyle38">
    <w:name w:val="Font Style38"/>
    <w:rsid w:val="00542DC8"/>
    <w:rPr>
      <w:rFonts w:ascii="Times New Roman" w:hAnsi="Times New Roman" w:cs="Times New Roman" w:hint="default"/>
      <w:color w:val="000000"/>
      <w:sz w:val="20"/>
    </w:rPr>
  </w:style>
  <w:style w:type="character" w:customStyle="1" w:styleId="apple-style-span">
    <w:name w:val="apple-style-span"/>
    <w:rsid w:val="00542DC8"/>
  </w:style>
  <w:style w:type="paragraph" w:styleId="Revize">
    <w:name w:val="Revision"/>
    <w:hidden/>
    <w:uiPriority w:val="99"/>
    <w:semiHidden/>
    <w:rsid w:val="00542DC8"/>
    <w:pPr>
      <w:spacing w:after="0" w:line="240" w:lineRule="auto"/>
    </w:pPr>
    <w:rPr>
      <w:rFonts w:ascii="Garamond" w:eastAsia="Times New Roman" w:hAnsi="Garamond" w:cs="Calibri"/>
    </w:rPr>
  </w:style>
  <w:style w:type="paragraph" w:styleId="Seznam">
    <w:name w:val="List"/>
    <w:basedOn w:val="Normln"/>
    <w:rsid w:val="00542DC8"/>
    <w:pPr>
      <w:spacing w:before="240" w:after="40"/>
      <w:ind w:left="283" w:hanging="283"/>
      <w:contextualSpacing/>
    </w:pPr>
    <w:rPr>
      <w:rFonts w:ascii="Calibri" w:eastAsia="Times New Roman" w:hAnsi="Calibri" w:cs="Calibri"/>
      <w:sz w:val="20"/>
      <w:szCs w:val="20"/>
      <w:lang w:eastAsia="cs-CZ"/>
    </w:rPr>
  </w:style>
  <w:style w:type="numbering" w:customStyle="1" w:styleId="Bezseznamu1">
    <w:name w:val="Bez seznamu1"/>
    <w:next w:val="Bezseznamu"/>
    <w:uiPriority w:val="99"/>
    <w:semiHidden/>
    <w:unhideWhenUsed/>
    <w:rsid w:val="00542DC8"/>
  </w:style>
  <w:style w:type="paragraph" w:styleId="Zkladntextodsazen2">
    <w:name w:val="Body Text Indent 2"/>
    <w:basedOn w:val="Normln"/>
    <w:link w:val="Zkladntextodsazen2Char"/>
    <w:rsid w:val="00542DC8"/>
    <w:pPr>
      <w:tabs>
        <w:tab w:val="left" w:pos="284"/>
        <w:tab w:val="left" w:pos="1985"/>
      </w:tabs>
      <w:spacing w:after="0" w:line="240" w:lineRule="auto"/>
      <w:ind w:left="1980" w:hanging="1980"/>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542DC8"/>
    <w:rPr>
      <w:rFonts w:ascii="Times New Roman" w:eastAsia="Times New Roman" w:hAnsi="Times New Roman" w:cs="Times New Roman"/>
      <w:sz w:val="24"/>
      <w:szCs w:val="20"/>
      <w:lang w:eastAsia="cs-CZ"/>
    </w:rPr>
  </w:style>
  <w:style w:type="paragraph" w:styleId="Textvbloku">
    <w:name w:val="Block Text"/>
    <w:basedOn w:val="Normln"/>
    <w:rsid w:val="00542DC8"/>
    <w:pPr>
      <w:tabs>
        <w:tab w:val="left" w:pos="5103"/>
      </w:tabs>
      <w:spacing w:after="0" w:line="240" w:lineRule="auto"/>
      <w:ind w:left="5103" w:right="-143" w:hanging="5103"/>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542DC8"/>
    <w:pPr>
      <w:spacing w:after="0" w:line="240" w:lineRule="auto"/>
      <w:ind w:left="720" w:hanging="437"/>
    </w:pPr>
    <w:rPr>
      <w:rFonts w:ascii="Arial" w:eastAsia="Times New Roman" w:hAnsi="Arial" w:cs="Arial"/>
      <w:sz w:val="20"/>
      <w:szCs w:val="24"/>
      <w:lang w:eastAsia="cs-CZ"/>
    </w:rPr>
  </w:style>
  <w:style w:type="character" w:customStyle="1" w:styleId="ZkladntextodsazenChar">
    <w:name w:val="Základní text odsazený Char"/>
    <w:basedOn w:val="Standardnpsmoodstavce"/>
    <w:link w:val="Zkladntextodsazen"/>
    <w:rsid w:val="00542DC8"/>
    <w:rPr>
      <w:rFonts w:ascii="Arial" w:eastAsia="Times New Roman" w:hAnsi="Arial" w:cs="Arial"/>
      <w:sz w:val="20"/>
      <w:szCs w:val="24"/>
      <w:lang w:eastAsia="cs-CZ"/>
    </w:rPr>
  </w:style>
  <w:style w:type="paragraph" w:styleId="Zkladntextodsazen3">
    <w:name w:val="Body Text Indent 3"/>
    <w:basedOn w:val="Normln"/>
    <w:link w:val="Zkladntextodsazen3Char"/>
    <w:rsid w:val="00542DC8"/>
    <w:pPr>
      <w:spacing w:after="0" w:line="240" w:lineRule="auto"/>
      <w:ind w:left="255" w:hanging="255"/>
    </w:pPr>
    <w:rPr>
      <w:rFonts w:ascii="Arial" w:eastAsia="Times New Roman" w:hAnsi="Arial" w:cs="Arial"/>
      <w:sz w:val="20"/>
      <w:szCs w:val="24"/>
      <w:lang w:eastAsia="cs-CZ"/>
    </w:rPr>
  </w:style>
  <w:style w:type="character" w:customStyle="1" w:styleId="Zkladntextodsazen3Char">
    <w:name w:val="Základní text odsazený 3 Char"/>
    <w:basedOn w:val="Standardnpsmoodstavce"/>
    <w:link w:val="Zkladntextodsazen3"/>
    <w:rsid w:val="00542DC8"/>
    <w:rPr>
      <w:rFonts w:ascii="Arial" w:eastAsia="Times New Roman" w:hAnsi="Arial" w:cs="Arial"/>
      <w:sz w:val="20"/>
      <w:szCs w:val="24"/>
      <w:lang w:eastAsia="cs-CZ"/>
    </w:rPr>
  </w:style>
  <w:style w:type="paragraph" w:customStyle="1" w:styleId="NADPISCENNETUC">
    <w:name w:val="NADPIS CENNETUC"/>
    <w:basedOn w:val="Normln"/>
    <w:rsid w:val="00542DC8"/>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542DC8"/>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542DC8"/>
    <w:rPr>
      <w:rFonts w:ascii="Times New Roman" w:eastAsia="Times New Roman" w:hAnsi="Times New Roman" w:cs="Times New Roman"/>
      <w:sz w:val="24"/>
      <w:szCs w:val="20"/>
      <w:lang w:eastAsia="cs-CZ"/>
    </w:rPr>
  </w:style>
  <w:style w:type="paragraph" w:customStyle="1" w:styleId="BodyText21">
    <w:name w:val="Body Text 21"/>
    <w:basedOn w:val="Normln"/>
    <w:rsid w:val="00542DC8"/>
    <w:pPr>
      <w:widowControl w:val="0"/>
      <w:snapToGrid w:val="0"/>
      <w:spacing w:after="0" w:line="240" w:lineRule="auto"/>
      <w:jc w:val="both"/>
    </w:pPr>
    <w:rPr>
      <w:rFonts w:ascii="Times New Roman" w:eastAsia="Times New Roman" w:hAnsi="Times New Roman" w:cs="Times New Roman"/>
      <w:sz w:val="20"/>
      <w:szCs w:val="20"/>
      <w:lang w:eastAsia="cs-CZ"/>
    </w:rPr>
  </w:style>
  <w:style w:type="paragraph" w:customStyle="1" w:styleId="Normal1">
    <w:name w:val="Normal1"/>
    <w:basedOn w:val="Normln"/>
    <w:rsid w:val="00542DC8"/>
    <w:pPr>
      <w:widowControl w:val="0"/>
      <w:spacing w:after="0" w:line="240" w:lineRule="auto"/>
    </w:pPr>
    <w:rPr>
      <w:rFonts w:ascii="Times New Roman" w:eastAsia="Times New Roman" w:hAnsi="Times New Roman" w:cs="Times New Roman"/>
      <w:sz w:val="20"/>
      <w:szCs w:val="20"/>
      <w:lang w:val="sv-SE" w:eastAsia="cs-CZ"/>
    </w:rPr>
  </w:style>
  <w:style w:type="paragraph" w:customStyle="1" w:styleId="Normln1">
    <w:name w:val="Normální1"/>
    <w:basedOn w:val="Normln"/>
    <w:rsid w:val="00542DC8"/>
    <w:pPr>
      <w:widowControl w:val="0"/>
      <w:suppressAutoHyphens/>
      <w:spacing w:after="0" w:line="240" w:lineRule="auto"/>
    </w:pPr>
    <w:rPr>
      <w:rFonts w:ascii="Times New Roman" w:eastAsia="Times New Roman" w:hAnsi="Times New Roman" w:cs="Times New Roman"/>
      <w:sz w:val="20"/>
      <w:szCs w:val="20"/>
      <w:lang w:val="sv-SE" w:eastAsia="ar-SA"/>
    </w:rPr>
  </w:style>
  <w:style w:type="paragraph" w:styleId="Odstavecseseznamem">
    <w:name w:val="List Paragraph"/>
    <w:aliases w:val="Nad,List Paragraph,Odstavec cíl se seznamem,Odstavec se seznamem5,Odstavec_muj,Odrážky"/>
    <w:basedOn w:val="Normln"/>
    <w:link w:val="OdstavecseseznamemChar"/>
    <w:uiPriority w:val="34"/>
    <w:qFormat/>
    <w:rsid w:val="00542DC8"/>
    <w:pPr>
      <w:spacing w:after="0" w:line="240" w:lineRule="auto"/>
      <w:ind w:left="708"/>
    </w:pPr>
    <w:rPr>
      <w:rFonts w:ascii="Times New Roman" w:eastAsia="Times New Roman" w:hAnsi="Times New Roman" w:cs="Times New Roman"/>
      <w:sz w:val="24"/>
      <w:szCs w:val="24"/>
      <w:lang w:eastAsia="cs-CZ"/>
    </w:rPr>
  </w:style>
  <w:style w:type="paragraph" w:customStyle="1" w:styleId="Normal2">
    <w:name w:val="Normal 2"/>
    <w:basedOn w:val="Normln"/>
    <w:rsid w:val="00542DC8"/>
    <w:pPr>
      <w:tabs>
        <w:tab w:val="left" w:pos="709"/>
      </w:tabs>
      <w:autoSpaceDE w:val="0"/>
      <w:autoSpaceDN w:val="0"/>
      <w:spacing w:before="60" w:after="120" w:line="240" w:lineRule="auto"/>
      <w:ind w:left="1418"/>
      <w:jc w:val="both"/>
    </w:pPr>
    <w:rPr>
      <w:rFonts w:ascii="Times New Roman" w:eastAsia="Times New Roman" w:hAnsi="Times New Roman" w:cs="Times New Roman"/>
      <w:sz w:val="20"/>
      <w:szCs w:val="20"/>
      <w:lang w:val="en-GB" w:eastAsia="cs-CZ"/>
    </w:rPr>
  </w:style>
  <w:style w:type="paragraph" w:customStyle="1" w:styleId="Normal10">
    <w:name w:val="Normal 1"/>
    <w:basedOn w:val="Normln"/>
    <w:rsid w:val="00542DC8"/>
    <w:pPr>
      <w:suppressAutoHyphens/>
      <w:spacing w:before="120" w:after="120" w:line="240" w:lineRule="auto"/>
      <w:ind w:left="880"/>
      <w:jc w:val="both"/>
    </w:pPr>
    <w:rPr>
      <w:rFonts w:ascii="Times New Roman" w:eastAsia="Times New Roman" w:hAnsi="Times New Roman" w:cs="Times New Roman"/>
      <w:sz w:val="20"/>
      <w:szCs w:val="20"/>
      <w:lang w:eastAsia="ar-SA"/>
    </w:rPr>
  </w:style>
  <w:style w:type="table" w:styleId="Mkatabulky">
    <w:name w:val="Table Grid"/>
    <w:basedOn w:val="Normlntabulka"/>
    <w:rsid w:val="00542DC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rsid w:val="00542DC8"/>
    <w:rPr>
      <w:rFonts w:ascii="Arial" w:hAnsi="Arial" w:cs="Arial"/>
      <w:b w:val="0"/>
      <w:bCs w:val="0"/>
      <w:sz w:val="20"/>
      <w:szCs w:val="20"/>
    </w:rPr>
  </w:style>
  <w:style w:type="character" w:customStyle="1" w:styleId="apple-converted-space">
    <w:name w:val="apple-converted-space"/>
    <w:basedOn w:val="Standardnpsmoodstavce"/>
    <w:rsid w:val="00542DC8"/>
  </w:style>
  <w:style w:type="paragraph" w:customStyle="1" w:styleId="slovn">
    <w:name w:val="Číslování"/>
    <w:basedOn w:val="Normln"/>
    <w:rsid w:val="00542DC8"/>
    <w:pPr>
      <w:numPr>
        <w:ilvl w:val="1"/>
        <w:numId w:val="18"/>
      </w:numPr>
      <w:spacing w:after="120" w:line="240" w:lineRule="auto"/>
      <w:jc w:val="both"/>
    </w:pPr>
    <w:rPr>
      <w:rFonts w:ascii="Calibri" w:eastAsia="Times New Roman" w:hAnsi="Calibri" w:cs="Times New Roman"/>
      <w:sz w:val="20"/>
      <w:szCs w:val="20"/>
      <w:lang w:eastAsia="cs-CZ"/>
    </w:rPr>
  </w:style>
  <w:style w:type="paragraph" w:customStyle="1" w:styleId="lnekslovn">
    <w:name w:val="Článek číslování"/>
    <w:next w:val="slovn"/>
    <w:rsid w:val="00542DC8"/>
    <w:pPr>
      <w:numPr>
        <w:numId w:val="18"/>
      </w:numPr>
      <w:tabs>
        <w:tab w:val="clear" w:pos="4254"/>
        <w:tab w:val="num" w:pos="567"/>
      </w:tabs>
      <w:spacing w:before="360" w:after="120" w:line="240" w:lineRule="auto"/>
      <w:ind w:left="0"/>
      <w:jc w:val="center"/>
    </w:pPr>
    <w:rPr>
      <w:rFonts w:ascii="Calibri" w:eastAsia="Times New Roman" w:hAnsi="Calibri" w:cs="Times New Roman"/>
      <w:b/>
    </w:rPr>
  </w:style>
  <w:style w:type="paragraph" w:styleId="Bezmezer">
    <w:name w:val="No Spacing"/>
    <w:link w:val="BezmezerChar"/>
    <w:uiPriority w:val="1"/>
    <w:qFormat/>
    <w:rsid w:val="00542DC8"/>
    <w:pPr>
      <w:spacing w:after="0" w:line="240" w:lineRule="auto"/>
    </w:pPr>
    <w:rPr>
      <w:rFonts w:ascii="Garamond" w:eastAsia="Times New Roman" w:hAnsi="Garamond" w:cs="Calibri"/>
    </w:rPr>
  </w:style>
  <w:style w:type="paragraph" w:customStyle="1" w:styleId="Styl1">
    <w:name w:val="Styl1"/>
    <w:basedOn w:val="Normln"/>
    <w:rsid w:val="00542DC8"/>
    <w:pPr>
      <w:spacing w:after="0" w:line="240" w:lineRule="auto"/>
    </w:pPr>
    <w:rPr>
      <w:rFonts w:ascii="Arial" w:eastAsia="Times New Roman" w:hAnsi="Arial" w:cs="Times New Roman"/>
      <w:sz w:val="20"/>
      <w:szCs w:val="20"/>
      <w:lang w:eastAsia="cs-CZ"/>
    </w:rPr>
  </w:style>
  <w:style w:type="character" w:customStyle="1" w:styleId="BezmezerChar">
    <w:name w:val="Bez mezer Char"/>
    <w:link w:val="Bezmezer"/>
    <w:uiPriority w:val="1"/>
    <w:rsid w:val="00542DC8"/>
    <w:rPr>
      <w:rFonts w:ascii="Garamond" w:eastAsia="Times New Roman" w:hAnsi="Garamond" w:cs="Calibri"/>
    </w:rPr>
  </w:style>
  <w:style w:type="paragraph" w:styleId="Normlnodsazen">
    <w:name w:val="Normal Indent"/>
    <w:basedOn w:val="Normln"/>
    <w:rsid w:val="00542DC8"/>
    <w:pPr>
      <w:spacing w:before="120" w:after="120" w:line="240" w:lineRule="auto"/>
      <w:ind w:left="1135" w:hanging="851"/>
      <w:jc w:val="both"/>
    </w:pPr>
    <w:rPr>
      <w:rFonts w:ascii="Arial" w:eastAsia="Times New Roman" w:hAnsi="Arial" w:cs="Times New Roman"/>
      <w:sz w:val="20"/>
      <w:szCs w:val="20"/>
      <w:lang w:eastAsia="cs-CZ"/>
    </w:rPr>
  </w:style>
  <w:style w:type="paragraph" w:styleId="Prosttext">
    <w:name w:val="Plain Text"/>
    <w:basedOn w:val="Normln"/>
    <w:link w:val="ProsttextChar"/>
    <w:uiPriority w:val="99"/>
    <w:unhideWhenUsed/>
    <w:rsid w:val="00542DC8"/>
    <w:pPr>
      <w:spacing w:after="0" w:line="240" w:lineRule="auto"/>
    </w:pPr>
    <w:rPr>
      <w:rFonts w:ascii="Calibri" w:eastAsia="Calibri" w:hAnsi="Calibri" w:cs="Times New Roman"/>
      <w:sz w:val="20"/>
      <w:szCs w:val="21"/>
      <w:lang w:val="x-none" w:eastAsia="cs-CZ"/>
    </w:rPr>
  </w:style>
  <w:style w:type="character" w:customStyle="1" w:styleId="ProsttextChar">
    <w:name w:val="Prostý text Char"/>
    <w:basedOn w:val="Standardnpsmoodstavce"/>
    <w:link w:val="Prosttext"/>
    <w:uiPriority w:val="99"/>
    <w:rsid w:val="00542DC8"/>
    <w:rPr>
      <w:rFonts w:ascii="Calibri" w:eastAsia="Calibri" w:hAnsi="Calibri" w:cs="Times New Roman"/>
      <w:sz w:val="20"/>
      <w:szCs w:val="21"/>
      <w:lang w:val="x-none" w:eastAsia="cs-CZ"/>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542DC8"/>
    <w:rPr>
      <w:rFonts w:ascii="Times New Roman" w:eastAsia="Times New Roman" w:hAnsi="Times New Roman" w:cs="Times New Roman"/>
      <w:sz w:val="24"/>
      <w:szCs w:val="24"/>
      <w:lang w:eastAsia="cs-CZ"/>
    </w:rPr>
  </w:style>
  <w:style w:type="paragraph" w:styleId="Textvysvtlivek">
    <w:name w:val="endnote text"/>
    <w:basedOn w:val="Normln"/>
    <w:link w:val="TextvysvtlivekChar"/>
    <w:semiHidden/>
    <w:unhideWhenUsed/>
    <w:rsid w:val="00542DC8"/>
    <w:pPr>
      <w:spacing w:after="0" w:line="240" w:lineRule="auto"/>
    </w:pPr>
    <w:rPr>
      <w:rFonts w:ascii="Calibri" w:eastAsia="Times New Roman" w:hAnsi="Calibri" w:cs="Calibri"/>
      <w:sz w:val="20"/>
      <w:szCs w:val="20"/>
      <w:lang w:eastAsia="cs-CZ"/>
    </w:rPr>
  </w:style>
  <w:style w:type="character" w:customStyle="1" w:styleId="TextvysvtlivekChar">
    <w:name w:val="Text vysvětlivek Char"/>
    <w:basedOn w:val="Standardnpsmoodstavce"/>
    <w:link w:val="Textvysvtlivek"/>
    <w:semiHidden/>
    <w:rsid w:val="00542DC8"/>
    <w:rPr>
      <w:rFonts w:ascii="Calibri" w:eastAsia="Times New Roman" w:hAnsi="Calibri" w:cs="Calibri"/>
      <w:sz w:val="20"/>
      <w:szCs w:val="20"/>
      <w:lang w:eastAsia="cs-CZ"/>
    </w:rPr>
  </w:style>
  <w:style w:type="character" w:styleId="Odkaznavysvtlivky">
    <w:name w:val="endnote reference"/>
    <w:basedOn w:val="Standardnpsmoodstavce"/>
    <w:semiHidden/>
    <w:unhideWhenUsed/>
    <w:rsid w:val="00542DC8"/>
    <w:rPr>
      <w:vertAlign w:val="superscript"/>
    </w:rPr>
  </w:style>
  <w:style w:type="paragraph" w:customStyle="1" w:styleId="Styl58">
    <w:name w:val="Styl58"/>
    <w:basedOn w:val="Normln"/>
    <w:uiPriority w:val="99"/>
    <w:qFormat/>
    <w:rsid w:val="00F03115"/>
    <w:pPr>
      <w:widowControl w:val="0"/>
      <w:numPr>
        <w:ilvl w:val="1"/>
        <w:numId w:val="35"/>
      </w:numPr>
      <w:tabs>
        <w:tab w:val="left" w:pos="1080"/>
      </w:tabs>
      <w:spacing w:before="200" w:after="100" w:line="240" w:lineRule="auto"/>
      <w:jc w:val="both"/>
      <w:outlineLvl w:val="1"/>
    </w:pPr>
    <w:rPr>
      <w:rFonts w:ascii="Arial" w:eastAsia="Times New Roman" w:hAnsi="Arial" w:cs="Arial"/>
      <w:b/>
      <w:bCs/>
      <w:iCs/>
      <w:sz w:val="24"/>
      <w:szCs w:val="24"/>
      <w:lang w:eastAsia="cs-CZ"/>
    </w:rPr>
  </w:style>
  <w:style w:type="character" w:customStyle="1" w:styleId="Nevyeenzmnka1">
    <w:name w:val="Nevyřešená zmínka1"/>
    <w:basedOn w:val="Standardnpsmoodstavce"/>
    <w:uiPriority w:val="99"/>
    <w:semiHidden/>
    <w:unhideWhenUsed/>
    <w:rsid w:val="00196C3B"/>
    <w:rPr>
      <w:color w:val="605E5C"/>
      <w:shd w:val="clear" w:color="auto" w:fill="E1DFDD"/>
    </w:rPr>
  </w:style>
  <w:style w:type="character" w:customStyle="1" w:styleId="Nevyeenzmnka2">
    <w:name w:val="Nevyřešená zmínka2"/>
    <w:basedOn w:val="Standardnpsmoodstavce"/>
    <w:uiPriority w:val="99"/>
    <w:semiHidden/>
    <w:unhideWhenUsed/>
    <w:rsid w:val="008313FA"/>
    <w:rPr>
      <w:color w:val="605E5C"/>
      <w:shd w:val="clear" w:color="auto" w:fill="E1DFDD"/>
    </w:rPr>
  </w:style>
  <w:style w:type="character" w:customStyle="1" w:styleId="Nevyeenzmnka3">
    <w:name w:val="Nevyřešená zmínka3"/>
    <w:basedOn w:val="Standardnpsmoodstavce"/>
    <w:uiPriority w:val="99"/>
    <w:semiHidden/>
    <w:unhideWhenUsed/>
    <w:rsid w:val="00217981"/>
    <w:rPr>
      <w:color w:val="605E5C"/>
      <w:shd w:val="clear" w:color="auto" w:fill="E1DFDD"/>
    </w:rPr>
  </w:style>
  <w:style w:type="character" w:customStyle="1" w:styleId="hgkelc">
    <w:name w:val="hgkelc"/>
    <w:basedOn w:val="Standardnpsmoodstavce"/>
    <w:rsid w:val="00B57D79"/>
  </w:style>
  <w:style w:type="character" w:customStyle="1" w:styleId="datalabel">
    <w:name w:val="datalabel"/>
    <w:basedOn w:val="Standardnpsmoodstavce"/>
    <w:rsid w:val="00593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29762">
      <w:bodyDiv w:val="1"/>
      <w:marLeft w:val="0"/>
      <w:marRight w:val="0"/>
      <w:marTop w:val="0"/>
      <w:marBottom w:val="0"/>
      <w:divBdr>
        <w:top w:val="none" w:sz="0" w:space="0" w:color="auto"/>
        <w:left w:val="none" w:sz="0" w:space="0" w:color="auto"/>
        <w:bottom w:val="none" w:sz="0" w:space="0" w:color="auto"/>
        <w:right w:val="none" w:sz="0" w:space="0" w:color="auto"/>
      </w:divBdr>
    </w:div>
    <w:div w:id="1161043980">
      <w:bodyDiv w:val="1"/>
      <w:marLeft w:val="0"/>
      <w:marRight w:val="0"/>
      <w:marTop w:val="0"/>
      <w:marBottom w:val="0"/>
      <w:divBdr>
        <w:top w:val="none" w:sz="0" w:space="0" w:color="auto"/>
        <w:left w:val="none" w:sz="0" w:space="0" w:color="auto"/>
        <w:bottom w:val="none" w:sz="0" w:space="0" w:color="auto"/>
        <w:right w:val="none" w:sz="0" w:space="0" w:color="auto"/>
      </w:divBdr>
    </w:div>
    <w:div w:id="1174342468">
      <w:bodyDiv w:val="1"/>
      <w:marLeft w:val="0"/>
      <w:marRight w:val="0"/>
      <w:marTop w:val="0"/>
      <w:marBottom w:val="0"/>
      <w:divBdr>
        <w:top w:val="none" w:sz="0" w:space="0" w:color="auto"/>
        <w:left w:val="none" w:sz="0" w:space="0" w:color="auto"/>
        <w:bottom w:val="none" w:sz="0" w:space="0" w:color="auto"/>
        <w:right w:val="none" w:sz="0" w:space="0" w:color="auto"/>
      </w:divBdr>
    </w:div>
    <w:div w:id="1198274537">
      <w:bodyDiv w:val="1"/>
      <w:marLeft w:val="0"/>
      <w:marRight w:val="0"/>
      <w:marTop w:val="0"/>
      <w:marBottom w:val="0"/>
      <w:divBdr>
        <w:top w:val="none" w:sz="0" w:space="0" w:color="auto"/>
        <w:left w:val="none" w:sz="0" w:space="0" w:color="auto"/>
        <w:bottom w:val="none" w:sz="0" w:space="0" w:color="auto"/>
        <w:right w:val="none" w:sz="0" w:space="0" w:color="auto"/>
      </w:divBdr>
    </w:div>
    <w:div w:id="1386566963">
      <w:bodyDiv w:val="1"/>
      <w:marLeft w:val="0"/>
      <w:marRight w:val="0"/>
      <w:marTop w:val="0"/>
      <w:marBottom w:val="0"/>
      <w:divBdr>
        <w:top w:val="none" w:sz="0" w:space="0" w:color="auto"/>
        <w:left w:val="none" w:sz="0" w:space="0" w:color="auto"/>
        <w:bottom w:val="none" w:sz="0" w:space="0" w:color="auto"/>
        <w:right w:val="none" w:sz="0" w:space="0" w:color="auto"/>
      </w:divBdr>
    </w:div>
    <w:div w:id="1725450987">
      <w:bodyDiv w:val="1"/>
      <w:marLeft w:val="0"/>
      <w:marRight w:val="0"/>
      <w:marTop w:val="0"/>
      <w:marBottom w:val="0"/>
      <w:divBdr>
        <w:top w:val="none" w:sz="0" w:space="0" w:color="auto"/>
        <w:left w:val="none" w:sz="0" w:space="0" w:color="auto"/>
        <w:bottom w:val="none" w:sz="0" w:space="0" w:color="auto"/>
        <w:right w:val="none" w:sz="0" w:space="0" w:color="auto"/>
      </w:divBdr>
    </w:div>
    <w:div w:id="2039088723">
      <w:bodyDiv w:val="1"/>
      <w:marLeft w:val="0"/>
      <w:marRight w:val="0"/>
      <w:marTop w:val="0"/>
      <w:marBottom w:val="0"/>
      <w:divBdr>
        <w:top w:val="none" w:sz="0" w:space="0" w:color="auto"/>
        <w:left w:val="none" w:sz="0" w:space="0" w:color="auto"/>
        <w:bottom w:val="none" w:sz="0" w:space="0" w:color="auto"/>
        <w:right w:val="none" w:sz="0" w:space="0" w:color="auto"/>
      </w:divBdr>
    </w:div>
    <w:div w:id="211367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praha12.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praha12.cz" TargetMode="External"/><Relationship Id="rId4" Type="http://schemas.openxmlformats.org/officeDocument/2006/relationships/settings" Target="settings.xml"/><Relationship Id="rId9" Type="http://schemas.openxmlformats.org/officeDocument/2006/relationships/hyperlink" Target="https://www.praha12.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C8905FB5AB41C2AB9777CAEF8F1238"/>
        <w:category>
          <w:name w:val="Obecné"/>
          <w:gallery w:val="placeholder"/>
        </w:category>
        <w:types>
          <w:type w:val="bbPlcHdr"/>
        </w:types>
        <w:behaviors>
          <w:behavior w:val="content"/>
        </w:behaviors>
        <w:guid w:val="{2A6B9C4F-B942-4063-8763-3018D1BC7E59}"/>
      </w:docPartPr>
      <w:docPartBody>
        <w:p w:rsidR="00350220" w:rsidRDefault="00350220" w:rsidP="00350220">
          <w:pPr>
            <w:pStyle w:val="52C8905FB5AB41C2AB9777CAEF8F1238"/>
          </w:pPr>
          <w:r w:rsidRPr="006331DC">
            <w:rPr>
              <w:rStyle w:val="Zstupntext"/>
              <w:sz w:val="20"/>
              <w:szCs w:val="20"/>
            </w:rPr>
            <w:t>Doplnit název VZ</w:t>
          </w:r>
        </w:p>
      </w:docPartBody>
    </w:docPart>
    <w:docPart>
      <w:docPartPr>
        <w:name w:val="A1672B83CD0C44568E943F22F6875FE7"/>
        <w:category>
          <w:name w:val="Obecné"/>
          <w:gallery w:val="placeholder"/>
        </w:category>
        <w:types>
          <w:type w:val="bbPlcHdr"/>
        </w:types>
        <w:behaviors>
          <w:behavior w:val="content"/>
        </w:behaviors>
        <w:guid w:val="{B7E637A8-89C1-457C-9DBA-0E777D2B5B16}"/>
      </w:docPartPr>
      <w:docPartBody>
        <w:p w:rsidR="008B7431" w:rsidRDefault="008B7431" w:rsidP="008B7431">
          <w:pPr>
            <w:pStyle w:val="A1672B83CD0C44568E943F22F6875FE7"/>
          </w:pPr>
          <w:r w:rsidRPr="00E80F72">
            <w:rPr>
              <w:rStyle w:val="Zstupntext"/>
              <w:highlight w:val="yellow"/>
            </w:rPr>
            <w:t>Klikněte nebo klepněte sem a zadejte text.</w:t>
          </w:r>
        </w:p>
      </w:docPartBody>
    </w:docPart>
    <w:docPart>
      <w:docPartPr>
        <w:name w:val="22DFB546B39F47B885EEBB510AE24330"/>
        <w:category>
          <w:name w:val="Obecné"/>
          <w:gallery w:val="placeholder"/>
        </w:category>
        <w:types>
          <w:type w:val="bbPlcHdr"/>
        </w:types>
        <w:behaviors>
          <w:behavior w:val="content"/>
        </w:behaviors>
        <w:guid w:val="{0D017135-CC91-416C-87F2-72731BE49D97}"/>
      </w:docPartPr>
      <w:docPartBody>
        <w:p w:rsidR="00882CB2" w:rsidRDefault="00882CB2" w:rsidP="00882CB2">
          <w:pPr>
            <w:pStyle w:val="22DFB546B39F47B885EEBB510AE24330"/>
          </w:pPr>
          <w:r w:rsidRPr="00E80F72">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220"/>
    <w:rsid w:val="00222A6C"/>
    <w:rsid w:val="0029776F"/>
    <w:rsid w:val="003311DC"/>
    <w:rsid w:val="00350220"/>
    <w:rsid w:val="00374495"/>
    <w:rsid w:val="003B6FE8"/>
    <w:rsid w:val="003C4D52"/>
    <w:rsid w:val="0059638E"/>
    <w:rsid w:val="0060550A"/>
    <w:rsid w:val="006E4E52"/>
    <w:rsid w:val="00743D23"/>
    <w:rsid w:val="007829B1"/>
    <w:rsid w:val="00865368"/>
    <w:rsid w:val="00882CB2"/>
    <w:rsid w:val="00895873"/>
    <w:rsid w:val="008B7431"/>
    <w:rsid w:val="009418FB"/>
    <w:rsid w:val="00963C10"/>
    <w:rsid w:val="0099226C"/>
    <w:rsid w:val="00997D75"/>
    <w:rsid w:val="009E1B10"/>
    <w:rsid w:val="009E49EC"/>
    <w:rsid w:val="00AF3156"/>
    <w:rsid w:val="00BD3E92"/>
    <w:rsid w:val="00BD526A"/>
    <w:rsid w:val="00BF4279"/>
    <w:rsid w:val="00E31947"/>
    <w:rsid w:val="00F84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82CB2"/>
  </w:style>
  <w:style w:type="paragraph" w:customStyle="1" w:styleId="52C8905FB5AB41C2AB9777CAEF8F1238">
    <w:name w:val="52C8905FB5AB41C2AB9777CAEF8F1238"/>
    <w:rsid w:val="00350220"/>
  </w:style>
  <w:style w:type="paragraph" w:customStyle="1" w:styleId="A1672B83CD0C44568E943F22F6875FE7">
    <w:name w:val="A1672B83CD0C44568E943F22F6875FE7"/>
    <w:rsid w:val="008B7431"/>
  </w:style>
  <w:style w:type="paragraph" w:customStyle="1" w:styleId="22DFB546B39F47B885EEBB510AE24330">
    <w:name w:val="22DFB546B39F47B885EEBB510AE24330"/>
    <w:rsid w:val="00882C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10913-BEA6-40A2-A226-131C5632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8590</Words>
  <Characters>50683</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Ledvina Pavel (Praha 12)</dc:creator>
  <cp:lastModifiedBy>Srncová Michaela (Praha 12)</cp:lastModifiedBy>
  <cp:revision>2</cp:revision>
  <cp:lastPrinted>2025-06-30T15:38:00Z</cp:lastPrinted>
  <dcterms:created xsi:type="dcterms:W3CDTF">2025-10-01T06:47:00Z</dcterms:created>
  <dcterms:modified xsi:type="dcterms:W3CDTF">2025-10-01T06:47:00Z</dcterms:modified>
</cp:coreProperties>
</file>