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FEA21" w14:textId="77777777" w:rsidR="008E4308" w:rsidRDefault="00D855F3" w:rsidP="00D855F3">
      <w:pPr>
        <w:pStyle w:val="Bezmezer"/>
        <w:jc w:val="center"/>
        <w:rPr>
          <w:rFonts w:ascii="Arial" w:hAnsi="Arial" w:cs="Arial"/>
          <w:b/>
          <w:sz w:val="24"/>
          <w:szCs w:val="24"/>
        </w:rPr>
      </w:pPr>
      <w:r w:rsidRPr="00D855F3">
        <w:rPr>
          <w:rFonts w:ascii="Arial" w:hAnsi="Arial" w:cs="Arial"/>
          <w:b/>
          <w:sz w:val="24"/>
          <w:szCs w:val="24"/>
        </w:rPr>
        <w:t>VÝZVA K PODÁNÍ NABÍDKY</w:t>
      </w:r>
    </w:p>
    <w:p w14:paraId="5775E38E" w14:textId="77777777" w:rsidR="00D855F3" w:rsidRPr="002E0E80" w:rsidRDefault="00D855F3" w:rsidP="00D855F3">
      <w:pPr>
        <w:pStyle w:val="Bezmezer"/>
        <w:jc w:val="center"/>
        <w:rPr>
          <w:rFonts w:ascii="Arial" w:hAnsi="Arial" w:cs="Arial"/>
          <w:b/>
          <w:sz w:val="20"/>
          <w:szCs w:val="20"/>
        </w:rPr>
      </w:pPr>
      <w:r w:rsidRPr="00376E06">
        <w:rPr>
          <w:rFonts w:ascii="Arial" w:hAnsi="Arial" w:cs="Arial"/>
          <w:b/>
          <w:sz w:val="20"/>
          <w:szCs w:val="20"/>
        </w:rPr>
        <w:t>v </w:t>
      </w:r>
      <w:r w:rsidRPr="002E0E80">
        <w:rPr>
          <w:rFonts w:ascii="Arial" w:hAnsi="Arial" w:cs="Arial"/>
          <w:b/>
          <w:sz w:val="20"/>
          <w:szCs w:val="20"/>
        </w:rPr>
        <w:t>zadávacím řízení k veřejné zakázce malého rozsahu s názvem</w:t>
      </w:r>
    </w:p>
    <w:p w14:paraId="60A7AA2E" w14:textId="1D3799A7" w:rsidR="00D855F3" w:rsidRPr="002E0E80" w:rsidRDefault="002F4A32" w:rsidP="00D855F3">
      <w:pPr>
        <w:pStyle w:val="Bezmezer"/>
        <w:jc w:val="center"/>
        <w:rPr>
          <w:rFonts w:ascii="Arial" w:hAnsi="Arial" w:cs="Arial"/>
          <w:b/>
          <w:sz w:val="20"/>
          <w:szCs w:val="20"/>
        </w:rPr>
      </w:pPr>
      <w:r w:rsidRPr="002E0E80">
        <w:rPr>
          <w:rFonts w:ascii="Arial" w:hAnsi="Arial" w:cs="Arial"/>
          <w:b/>
          <w:sz w:val="20"/>
          <w:szCs w:val="20"/>
        </w:rPr>
        <w:t>„Stavební práce – K Břečkám v P-12. Stavební práce – Ke Kálku od ul. Ražická po ul. K Břečkám v P-12“</w:t>
      </w:r>
    </w:p>
    <w:p w14:paraId="1B38A09F" w14:textId="77777777" w:rsidR="00853DCB" w:rsidRDefault="00853DCB" w:rsidP="00D855F3">
      <w:pPr>
        <w:pStyle w:val="Bezmezer"/>
        <w:jc w:val="center"/>
        <w:rPr>
          <w:rFonts w:ascii="Arial" w:hAnsi="Arial" w:cs="Arial"/>
          <w:b/>
          <w:sz w:val="20"/>
          <w:szCs w:val="20"/>
        </w:rPr>
      </w:pPr>
    </w:p>
    <w:p w14:paraId="6676BB8A" w14:textId="77777777" w:rsidR="00853DCB" w:rsidRDefault="00853DCB" w:rsidP="00853DCB">
      <w:pPr>
        <w:pStyle w:val="Bezmezer"/>
        <w:jc w:val="both"/>
        <w:rPr>
          <w:rFonts w:ascii="Arial" w:hAnsi="Arial" w:cs="Arial"/>
          <w:b/>
          <w:sz w:val="20"/>
          <w:szCs w:val="20"/>
          <w:u w:val="single"/>
        </w:rPr>
      </w:pPr>
      <w:r>
        <w:rPr>
          <w:rFonts w:ascii="Arial" w:hAnsi="Arial" w:cs="Arial"/>
          <w:b/>
          <w:sz w:val="20"/>
          <w:szCs w:val="20"/>
          <w:u w:val="single"/>
        </w:rPr>
        <w:t>I. Identifikační údaje zadavatele</w:t>
      </w:r>
    </w:p>
    <w:p w14:paraId="74059DC8" w14:textId="77777777" w:rsidR="00853DCB" w:rsidRDefault="00853DCB" w:rsidP="00853DCB">
      <w:pPr>
        <w:pStyle w:val="Bezmezer"/>
        <w:jc w:val="both"/>
        <w:rPr>
          <w:rFonts w:ascii="Arial" w:hAnsi="Arial" w:cs="Arial"/>
          <w:b/>
          <w:sz w:val="20"/>
          <w:szCs w:val="20"/>
        </w:rPr>
      </w:pPr>
      <w:r>
        <w:rPr>
          <w:rFonts w:ascii="Arial" w:hAnsi="Arial" w:cs="Arial"/>
          <w:sz w:val="20"/>
          <w:szCs w:val="20"/>
        </w:rPr>
        <w:t>název: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městská část Praha 12</w:t>
      </w:r>
    </w:p>
    <w:p w14:paraId="1682FD24" w14:textId="77777777" w:rsidR="00853DCB" w:rsidRDefault="00853DCB" w:rsidP="00853DCB">
      <w:pPr>
        <w:pStyle w:val="Bezmezer"/>
        <w:jc w:val="both"/>
        <w:rPr>
          <w:rFonts w:ascii="Arial" w:eastAsia="Times New Roman" w:hAnsi="Arial" w:cs="Arial"/>
          <w:sz w:val="20"/>
          <w:szCs w:val="20"/>
          <w:lang w:eastAsia="cs-CZ"/>
        </w:rPr>
      </w:pP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C0BD7">
        <w:rPr>
          <w:rFonts w:ascii="Arial" w:eastAsia="Times New Roman" w:hAnsi="Arial" w:cs="Arial"/>
          <w:sz w:val="20"/>
          <w:szCs w:val="20"/>
          <w:lang w:eastAsia="cs-CZ"/>
        </w:rPr>
        <w:t>Generála Šišky 2375/6, Praha 4 – Modřany</w:t>
      </w:r>
      <w:r>
        <w:rPr>
          <w:rFonts w:ascii="Arial" w:eastAsia="Times New Roman" w:hAnsi="Arial" w:cs="Arial"/>
          <w:sz w:val="20"/>
          <w:szCs w:val="20"/>
          <w:lang w:eastAsia="cs-CZ"/>
        </w:rPr>
        <w:t>, PSČ 143 00</w:t>
      </w:r>
    </w:p>
    <w:p w14:paraId="3A360EBE" w14:textId="77777777" w:rsidR="00853DCB" w:rsidRDefault="00562378" w:rsidP="00853DCB">
      <w:pPr>
        <w:pStyle w:val="Bezmezer"/>
        <w:jc w:val="both"/>
        <w:rPr>
          <w:rFonts w:ascii="Arial" w:eastAsia="Times New Roman" w:hAnsi="Arial" w:cs="Arial"/>
          <w:sz w:val="20"/>
          <w:szCs w:val="20"/>
          <w:lang w:eastAsia="cs-CZ"/>
        </w:rPr>
      </w:pPr>
      <w:r>
        <w:rPr>
          <w:rFonts w:ascii="Arial" w:eastAsia="Times New Roman" w:hAnsi="Arial" w:cs="Arial"/>
          <w:sz w:val="20"/>
          <w:szCs w:val="20"/>
          <w:lang w:eastAsia="cs-CZ"/>
        </w:rPr>
        <w:t>zastoupená:</w:t>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r>
      <w:r w:rsidR="00853DCB">
        <w:rPr>
          <w:rFonts w:ascii="Arial" w:eastAsia="Times New Roman" w:hAnsi="Arial" w:cs="Arial"/>
          <w:sz w:val="20"/>
          <w:szCs w:val="20"/>
          <w:lang w:eastAsia="cs-CZ"/>
        </w:rPr>
        <w:tab/>
        <w:t>Ing. Vojtěchem Kosem, MBA, starostou</w:t>
      </w:r>
    </w:p>
    <w:p w14:paraId="46E05F7F" w14:textId="77777777" w:rsidR="00853DCB" w:rsidRDefault="00562378" w:rsidP="00853DCB">
      <w:pPr>
        <w:pStyle w:val="Bezmezer"/>
        <w:jc w:val="both"/>
        <w:rPr>
          <w:rFonts w:ascii="Arial" w:hAnsi="Arial" w:cs="Arial"/>
          <w:sz w:val="20"/>
          <w:szCs w:val="20"/>
        </w:rPr>
      </w:pPr>
      <w:r>
        <w:rPr>
          <w:rFonts w:ascii="Arial" w:hAnsi="Arial" w:cs="Arial"/>
          <w:sz w:val="20"/>
          <w:szCs w:val="20"/>
        </w:rPr>
        <w:t>IČO/DIČ: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00231151, CZ00231151</w:t>
      </w:r>
    </w:p>
    <w:p w14:paraId="28BC6820" w14:textId="77777777" w:rsidR="004A0149" w:rsidRDefault="004A0149" w:rsidP="00853DCB">
      <w:pPr>
        <w:pStyle w:val="Bezmezer"/>
        <w:jc w:val="both"/>
        <w:rPr>
          <w:rFonts w:ascii="Arial" w:hAnsi="Arial" w:cs="Arial"/>
          <w:sz w:val="20"/>
          <w:szCs w:val="20"/>
        </w:rPr>
      </w:pPr>
      <w:r>
        <w:rPr>
          <w:rFonts w:ascii="Arial" w:hAnsi="Arial" w:cs="Arial"/>
          <w:sz w:val="20"/>
          <w:szCs w:val="20"/>
        </w:rPr>
        <w:t>kontaktní osoby ve věcech zadávacího</w:t>
      </w:r>
    </w:p>
    <w:p w14:paraId="5EF3570F"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hAnsi="Arial" w:cs="Arial"/>
          <w:sz w:val="20"/>
          <w:szCs w:val="20"/>
        </w:rPr>
        <w:t>řízení:</w:t>
      </w:r>
      <w:r>
        <w:rPr>
          <w:rFonts w:ascii="Arial" w:hAnsi="Arial" w:cs="Arial"/>
          <w:sz w:val="20"/>
          <w:szCs w:val="20"/>
        </w:rPr>
        <w:tab/>
      </w:r>
      <w:r w:rsidRPr="004A0149">
        <w:rPr>
          <w:rFonts w:ascii="Arial" w:eastAsia="Times New Roman" w:hAnsi="Arial" w:cs="Arial"/>
          <w:sz w:val="20"/>
          <w:szCs w:val="20"/>
          <w:lang w:eastAsia="cs-CZ"/>
        </w:rPr>
        <w:t xml:space="preserve">Aleš Šindelář, </w:t>
      </w:r>
      <w:hyperlink r:id="rId8" w:history="1">
        <w:r w:rsidRPr="004A0149">
          <w:rPr>
            <w:rStyle w:val="Hypertextovodkaz"/>
            <w:rFonts w:ascii="Arial" w:eastAsia="Times New Roman" w:hAnsi="Arial" w:cs="Arial"/>
            <w:sz w:val="20"/>
            <w:szCs w:val="20"/>
            <w:lang w:eastAsia="cs-CZ"/>
          </w:rPr>
          <w:t>sindelar.ales@praha12.cz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tel.:</w:t>
      </w:r>
      <w:r w:rsidRPr="004A0149">
        <w:rPr>
          <w:rFonts w:ascii="Arial" w:eastAsia="Times New Roman" w:hAnsi="Arial" w:cs="Arial"/>
          <w:sz w:val="20"/>
          <w:szCs w:val="20"/>
          <w:lang w:eastAsia="cs-CZ"/>
        </w:rPr>
        <w:t xml:space="preserve"> 244 028 518            607 028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614</w:t>
      </w:r>
    </w:p>
    <w:p w14:paraId="385FC692" w14:textId="77777777" w:rsidR="004A0149" w:rsidRDefault="004A0149" w:rsidP="004A0149">
      <w:pPr>
        <w:pStyle w:val="Bezmezer"/>
        <w:ind w:left="3540" w:hanging="3540"/>
        <w:jc w:val="both"/>
        <w:rPr>
          <w:rFonts w:ascii="Arial" w:eastAsia="Times New Roman" w:hAnsi="Arial" w:cs="Arial"/>
          <w:sz w:val="20"/>
          <w:szCs w:val="20"/>
          <w:lang w:eastAsia="cs-CZ"/>
        </w:rPr>
      </w:pPr>
      <w:r>
        <w:rPr>
          <w:rFonts w:ascii="Arial" w:eastAsia="Times New Roman" w:hAnsi="Arial" w:cs="Arial"/>
          <w:sz w:val="20"/>
          <w:szCs w:val="20"/>
          <w:lang w:eastAsia="cs-CZ"/>
        </w:rPr>
        <w:tab/>
        <w:t xml:space="preserve">Bc. Přemysl Řezáč, </w:t>
      </w:r>
      <w:proofErr w:type="spellStart"/>
      <w:r w:rsidRPr="004A0149">
        <w:rPr>
          <w:rFonts w:ascii="Arial" w:eastAsia="Times New Roman" w:hAnsi="Arial" w:cs="Arial"/>
          <w:sz w:val="20"/>
          <w:szCs w:val="20"/>
          <w:lang w:eastAsia="cs-CZ"/>
        </w:rPr>
        <w:t>DiS</w:t>
      </w:r>
      <w:proofErr w:type="spellEnd"/>
      <w:r w:rsidRPr="004A0149">
        <w:rPr>
          <w:rFonts w:ascii="Arial" w:eastAsia="Times New Roman" w:hAnsi="Arial" w:cs="Arial"/>
          <w:sz w:val="20"/>
          <w:szCs w:val="20"/>
          <w:lang w:eastAsia="cs-CZ"/>
        </w:rPr>
        <w:t xml:space="preserve">, </w:t>
      </w:r>
      <w:hyperlink r:id="rId9" w:history="1">
        <w:r w:rsidRPr="004A0149">
          <w:rPr>
            <w:rStyle w:val="Hypertextovodkaz"/>
            <w:rFonts w:ascii="Arial" w:eastAsia="Times New Roman" w:hAnsi="Arial" w:cs="Arial"/>
            <w:sz w:val="20"/>
            <w:szCs w:val="20"/>
            <w:lang w:eastAsia="cs-CZ"/>
          </w:rPr>
          <w:t>rezac.premysl@praha12.cz</w:t>
        </w:r>
      </w:hyperlink>
      <w:r w:rsidRPr="004A014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r>
        <w:rPr>
          <w:rFonts w:ascii="Arial" w:eastAsia="Times New Roman" w:hAnsi="Arial" w:cs="Arial"/>
          <w:sz w:val="18"/>
          <w:szCs w:val="18"/>
          <w:lang w:eastAsia="cs-CZ"/>
        </w:rPr>
        <w:t xml:space="preserve"> tel.:</w:t>
      </w:r>
      <w:r w:rsidRPr="004A0149">
        <w:rPr>
          <w:rFonts w:ascii="Arial" w:eastAsia="Times New Roman" w:hAnsi="Arial" w:cs="Arial"/>
          <w:sz w:val="18"/>
          <w:szCs w:val="18"/>
          <w:lang w:eastAsia="cs-CZ"/>
        </w:rPr>
        <w:t xml:space="preserve"> </w:t>
      </w:r>
      <w:r w:rsidRPr="004A0149">
        <w:rPr>
          <w:rFonts w:ascii="Arial" w:eastAsia="Times New Roman" w:hAnsi="Arial" w:cs="Arial"/>
          <w:sz w:val="20"/>
          <w:szCs w:val="20"/>
          <w:lang w:eastAsia="cs-CZ"/>
        </w:rPr>
        <w:t>244 028</w:t>
      </w:r>
      <w:r>
        <w:rPr>
          <w:rFonts w:ascii="Arial" w:eastAsia="Times New Roman" w:hAnsi="Arial" w:cs="Arial"/>
          <w:sz w:val="20"/>
          <w:szCs w:val="20"/>
          <w:lang w:eastAsia="cs-CZ"/>
        </w:rPr>
        <w:t> </w:t>
      </w:r>
      <w:r w:rsidRPr="004A0149">
        <w:rPr>
          <w:rFonts w:ascii="Arial" w:eastAsia="Times New Roman" w:hAnsi="Arial" w:cs="Arial"/>
          <w:sz w:val="20"/>
          <w:szCs w:val="20"/>
          <w:lang w:eastAsia="cs-CZ"/>
        </w:rPr>
        <w:t>519</w:t>
      </w:r>
    </w:p>
    <w:p w14:paraId="4D51AD00" w14:textId="77777777" w:rsidR="004A0149" w:rsidRPr="004A0149" w:rsidRDefault="004A0149" w:rsidP="004A0149">
      <w:pPr>
        <w:pStyle w:val="Bezmezer"/>
        <w:ind w:left="3540" w:hanging="3540"/>
        <w:jc w:val="both"/>
        <w:rPr>
          <w:rFonts w:ascii="Arial" w:hAnsi="Arial" w:cs="Arial"/>
          <w:sz w:val="20"/>
          <w:szCs w:val="20"/>
        </w:rPr>
      </w:pPr>
      <w:r>
        <w:rPr>
          <w:rFonts w:ascii="Arial" w:eastAsia="Times New Roman" w:hAnsi="Arial" w:cs="Arial"/>
          <w:sz w:val="20"/>
          <w:szCs w:val="20"/>
          <w:lang w:eastAsia="cs-CZ"/>
        </w:rPr>
        <w:tab/>
        <w:t xml:space="preserve">Luboš </w:t>
      </w:r>
      <w:r w:rsidRPr="004A0149">
        <w:rPr>
          <w:rFonts w:ascii="Arial" w:eastAsia="Times New Roman" w:hAnsi="Arial" w:cs="Arial"/>
          <w:sz w:val="20"/>
          <w:szCs w:val="20"/>
          <w:lang w:eastAsia="cs-CZ"/>
        </w:rPr>
        <w:t xml:space="preserve">Tatar, </w:t>
      </w:r>
      <w:hyperlink r:id="rId10" w:history="1">
        <w:r w:rsidRPr="004A0149">
          <w:rPr>
            <w:rStyle w:val="Hypertextovodkaz"/>
            <w:rFonts w:ascii="Arial" w:eastAsia="Times New Roman" w:hAnsi="Arial" w:cs="Arial"/>
            <w:sz w:val="20"/>
            <w:szCs w:val="20"/>
            <w:lang w:eastAsia="cs-CZ"/>
          </w:rPr>
          <w:t>tatar.lubos@praha12.cz</w:t>
        </w:r>
      </w:hyperlink>
      <w:r w:rsidRPr="004A0149">
        <w:rPr>
          <w:rFonts w:ascii="Arial" w:eastAsia="Times New Roman" w:hAnsi="Arial" w:cs="Arial"/>
          <w:sz w:val="20"/>
          <w:szCs w:val="20"/>
          <w:lang w:eastAsia="cs-CZ"/>
        </w:rPr>
        <w:t>, tel.: 244 028 520</w:t>
      </w:r>
      <w:r>
        <w:rPr>
          <w:rFonts w:ascii="Arial" w:eastAsia="Times New Roman" w:hAnsi="Arial" w:cs="Arial"/>
          <w:sz w:val="20"/>
          <w:szCs w:val="20"/>
          <w:lang w:eastAsia="cs-CZ"/>
        </w:rPr>
        <w:tab/>
      </w:r>
    </w:p>
    <w:p w14:paraId="5166AA4C" w14:textId="715A07D5" w:rsidR="00562378" w:rsidRDefault="00562378" w:rsidP="00562378">
      <w:pPr>
        <w:pStyle w:val="Bezmezer"/>
        <w:ind w:left="3540" w:hanging="3540"/>
        <w:jc w:val="both"/>
        <w:rPr>
          <w:rFonts w:ascii="Arial" w:eastAsia="Times New Roman" w:hAnsi="Arial" w:cs="Arial"/>
          <w:sz w:val="20"/>
          <w:szCs w:val="20"/>
          <w:lang w:eastAsia="cs-CZ"/>
        </w:rPr>
      </w:pPr>
      <w:r>
        <w:rPr>
          <w:rFonts w:ascii="Arial" w:hAnsi="Arial" w:cs="Arial"/>
          <w:sz w:val="20"/>
          <w:szCs w:val="20"/>
        </w:rPr>
        <w:t>kategorie zadavatele:</w:t>
      </w:r>
      <w:r>
        <w:rPr>
          <w:rFonts w:ascii="Arial" w:hAnsi="Arial" w:cs="Arial"/>
          <w:sz w:val="20"/>
          <w:szCs w:val="20"/>
        </w:rPr>
        <w:tab/>
      </w:r>
      <w:r w:rsidRPr="00EC0BD7">
        <w:rPr>
          <w:rFonts w:ascii="Arial" w:eastAsia="Times New Roman" w:hAnsi="Arial" w:cs="Arial"/>
          <w:sz w:val="20"/>
          <w:szCs w:val="20"/>
          <w:lang w:eastAsia="cs-CZ"/>
        </w:rPr>
        <w:t>veřejný dle § 4 odst. 1 písm. d) zákona č. 134/2016 Sb., o veřejných zakázkách, ve znění pozdějších předpisů (dále jen „</w:t>
      </w:r>
      <w:r w:rsidR="00ED44B5">
        <w:rPr>
          <w:rFonts w:ascii="Arial" w:eastAsia="Times New Roman" w:hAnsi="Arial" w:cs="Arial"/>
          <w:sz w:val="20"/>
          <w:szCs w:val="20"/>
          <w:lang w:eastAsia="cs-CZ"/>
        </w:rPr>
        <w:t>ZZVZ</w:t>
      </w:r>
      <w:r w:rsidRPr="00EC0BD7">
        <w:rPr>
          <w:rFonts w:ascii="Arial" w:eastAsia="Times New Roman" w:hAnsi="Arial" w:cs="Arial"/>
          <w:sz w:val="20"/>
          <w:szCs w:val="20"/>
          <w:lang w:eastAsia="cs-CZ"/>
        </w:rPr>
        <w:t>“)</w:t>
      </w:r>
    </w:p>
    <w:p w14:paraId="6AA00285" w14:textId="77777777" w:rsidR="00571125" w:rsidRDefault="00571125" w:rsidP="00562378">
      <w:pPr>
        <w:pStyle w:val="Bezmezer"/>
        <w:ind w:left="3540" w:hanging="3540"/>
        <w:jc w:val="both"/>
        <w:rPr>
          <w:rFonts w:ascii="Arial" w:eastAsia="Times New Roman" w:hAnsi="Arial" w:cs="Arial"/>
          <w:sz w:val="20"/>
          <w:szCs w:val="20"/>
          <w:lang w:eastAsia="cs-CZ"/>
        </w:rPr>
      </w:pPr>
    </w:p>
    <w:p w14:paraId="178D8B26" w14:textId="77777777" w:rsidR="00C571F9" w:rsidRPr="00376E06" w:rsidRDefault="00C571F9" w:rsidP="00562378">
      <w:pPr>
        <w:pStyle w:val="Bezmezer"/>
        <w:ind w:left="3540" w:hanging="354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II. Zakázka</w:t>
      </w:r>
    </w:p>
    <w:p w14:paraId="61E0E928" w14:textId="03088A0E" w:rsidR="00C571F9" w:rsidRPr="005472F3" w:rsidRDefault="00C571F9" w:rsidP="00F64A1B">
      <w:pPr>
        <w:spacing w:after="0" w:line="240" w:lineRule="auto"/>
        <w:ind w:left="3540" w:hanging="3540"/>
        <w:jc w:val="both"/>
        <w:rPr>
          <w:rFonts w:ascii="Arial" w:eastAsia="Times New Roman" w:hAnsi="Arial" w:cs="Arial"/>
          <w:sz w:val="20"/>
          <w:szCs w:val="20"/>
          <w:lang w:eastAsia="cs-CZ"/>
        </w:rPr>
      </w:pPr>
      <w:r w:rsidRPr="00376E06">
        <w:rPr>
          <w:rFonts w:ascii="Arial" w:eastAsia="Times New Roman" w:hAnsi="Arial" w:cs="Arial"/>
          <w:sz w:val="20"/>
          <w:szCs w:val="20"/>
          <w:lang w:eastAsia="cs-CZ"/>
        </w:rPr>
        <w:t>vymezení předmětu zakázky:</w:t>
      </w:r>
      <w:r w:rsidRPr="00376E06">
        <w:rPr>
          <w:rFonts w:ascii="Arial" w:eastAsia="Times New Roman" w:hAnsi="Arial" w:cs="Arial"/>
          <w:sz w:val="20"/>
          <w:szCs w:val="20"/>
          <w:lang w:eastAsia="cs-CZ"/>
        </w:rPr>
        <w:tab/>
      </w:r>
      <w:r w:rsidRPr="002E0E80">
        <w:rPr>
          <w:rFonts w:ascii="Arial" w:eastAsia="Times New Roman" w:hAnsi="Arial" w:cs="Arial"/>
          <w:sz w:val="20"/>
          <w:szCs w:val="20"/>
          <w:lang w:eastAsia="cs-CZ"/>
        </w:rPr>
        <w:t xml:space="preserve">Předmětem veřejné zakázky je realizace </w:t>
      </w:r>
      <w:r w:rsidR="002F4A32" w:rsidRPr="002E0E80">
        <w:rPr>
          <w:rFonts w:ascii="Arial" w:eastAsia="Times New Roman" w:hAnsi="Arial" w:cs="Arial"/>
          <w:sz w:val="20"/>
          <w:szCs w:val="20"/>
          <w:lang w:eastAsia="cs-CZ"/>
        </w:rPr>
        <w:t xml:space="preserve">akcí, které boudou prováděny současně, s názvem </w:t>
      </w:r>
      <w:r w:rsidR="002F4A32" w:rsidRPr="002E0E80">
        <w:rPr>
          <w:rFonts w:ascii="Arial" w:hAnsi="Arial" w:cs="Arial"/>
          <w:b/>
          <w:sz w:val="20"/>
          <w:szCs w:val="20"/>
        </w:rPr>
        <w:t>„Stavební práce – K Břečkám v P-12. Stavební práce – Ke Kálku od ul. Ražická po ul. K Břečkám v P-12“</w:t>
      </w:r>
      <w:r w:rsidR="00F64A1B" w:rsidRPr="002E0E80">
        <w:rPr>
          <w:rFonts w:ascii="Arial" w:hAnsi="Arial" w:cs="Arial"/>
          <w:b/>
          <w:sz w:val="20"/>
          <w:szCs w:val="20"/>
        </w:rPr>
        <w:t xml:space="preserve"> </w:t>
      </w:r>
      <w:r w:rsidRPr="002E0E80">
        <w:rPr>
          <w:rFonts w:ascii="Arial" w:eastAsia="Times New Roman" w:hAnsi="Arial" w:cs="Arial"/>
          <w:sz w:val="20"/>
          <w:szCs w:val="20"/>
          <w:lang w:eastAsia="cs-CZ"/>
        </w:rPr>
        <w:t xml:space="preserve">(upřesnění </w:t>
      </w:r>
      <w:r w:rsidR="002002EC" w:rsidRPr="002E0E80">
        <w:rPr>
          <w:rFonts w:ascii="Arial" w:eastAsia="Times New Roman" w:hAnsi="Arial" w:cs="Arial"/>
          <w:sz w:val="20"/>
          <w:szCs w:val="20"/>
          <w:lang w:eastAsia="cs-CZ"/>
        </w:rPr>
        <w:t xml:space="preserve">předmětu </w:t>
      </w:r>
      <w:r w:rsidRPr="00FD45E8">
        <w:rPr>
          <w:rFonts w:ascii="Arial" w:eastAsia="Times New Roman" w:hAnsi="Arial" w:cs="Arial"/>
          <w:sz w:val="20"/>
          <w:szCs w:val="20"/>
          <w:lang w:eastAsia="cs-CZ"/>
        </w:rPr>
        <w:t xml:space="preserve">zakázky je uvedeno dále v článku </w:t>
      </w:r>
      <w:r w:rsidR="005E542A" w:rsidRPr="00FD45E8">
        <w:rPr>
          <w:rFonts w:ascii="Arial" w:eastAsia="Times New Roman" w:hAnsi="Arial" w:cs="Arial"/>
          <w:sz w:val="20"/>
          <w:szCs w:val="20"/>
          <w:lang w:eastAsia="cs-CZ"/>
        </w:rPr>
        <w:t>X</w:t>
      </w:r>
      <w:r w:rsidRPr="00FD45E8">
        <w:rPr>
          <w:rFonts w:ascii="Arial" w:eastAsia="Times New Roman" w:hAnsi="Arial" w:cs="Arial"/>
          <w:sz w:val="20"/>
          <w:szCs w:val="20"/>
          <w:lang w:eastAsia="cs-CZ"/>
        </w:rPr>
        <w:t>V. této výzvy</w:t>
      </w:r>
      <w:r w:rsidRPr="005472F3">
        <w:rPr>
          <w:rFonts w:ascii="Arial" w:eastAsia="Times New Roman" w:hAnsi="Arial" w:cs="Arial"/>
          <w:sz w:val="20"/>
          <w:szCs w:val="20"/>
          <w:lang w:eastAsia="cs-CZ"/>
        </w:rPr>
        <w:t xml:space="preserve">). </w:t>
      </w:r>
    </w:p>
    <w:p w14:paraId="0C5D9EB8" w14:textId="77777777" w:rsidR="00C571F9" w:rsidRPr="00C571F9" w:rsidRDefault="00C571F9" w:rsidP="00562378">
      <w:pPr>
        <w:pStyle w:val="Bezmezer"/>
        <w:ind w:left="3540" w:hanging="3540"/>
        <w:jc w:val="both"/>
        <w:rPr>
          <w:rFonts w:ascii="Arial" w:eastAsia="Times New Roman" w:hAnsi="Arial" w:cs="Arial"/>
          <w:sz w:val="20"/>
          <w:szCs w:val="20"/>
          <w:lang w:eastAsia="cs-CZ"/>
        </w:rPr>
      </w:pPr>
    </w:p>
    <w:p w14:paraId="7E9E9DA1" w14:textId="77777777" w:rsidR="005A2E70" w:rsidRPr="00F36B87" w:rsidRDefault="005A2E70" w:rsidP="00562378">
      <w:pPr>
        <w:pStyle w:val="Bezmezer"/>
        <w:ind w:left="3540" w:hanging="3540"/>
        <w:jc w:val="both"/>
        <w:rPr>
          <w:rFonts w:ascii="Arial" w:hAnsi="Arial" w:cs="Arial"/>
          <w:b/>
          <w:sz w:val="20"/>
          <w:szCs w:val="20"/>
          <w:u w:val="single"/>
        </w:rPr>
      </w:pPr>
      <w:r>
        <w:rPr>
          <w:rFonts w:ascii="Arial" w:hAnsi="Arial" w:cs="Arial"/>
          <w:b/>
          <w:sz w:val="20"/>
          <w:szCs w:val="20"/>
          <w:u w:val="single"/>
        </w:rPr>
        <w:t>II</w:t>
      </w:r>
      <w:r w:rsidR="00C571F9">
        <w:rPr>
          <w:rFonts w:ascii="Arial" w:hAnsi="Arial" w:cs="Arial"/>
          <w:b/>
          <w:sz w:val="20"/>
          <w:szCs w:val="20"/>
          <w:u w:val="single"/>
        </w:rPr>
        <w:t>I</w:t>
      </w:r>
      <w:r>
        <w:rPr>
          <w:rFonts w:ascii="Arial" w:hAnsi="Arial" w:cs="Arial"/>
          <w:b/>
          <w:sz w:val="20"/>
          <w:szCs w:val="20"/>
          <w:u w:val="single"/>
        </w:rPr>
        <w:t xml:space="preserve">. Informace o druhu a </w:t>
      </w:r>
      <w:r w:rsidRPr="00F36B87">
        <w:rPr>
          <w:rFonts w:ascii="Arial" w:hAnsi="Arial" w:cs="Arial"/>
          <w:b/>
          <w:sz w:val="20"/>
          <w:szCs w:val="20"/>
          <w:u w:val="single"/>
        </w:rPr>
        <w:t>předpokládané hodnotě veřejné zakázky</w:t>
      </w:r>
    </w:p>
    <w:p w14:paraId="261230D0" w14:textId="77777777" w:rsidR="005A2E70" w:rsidRPr="008655F4" w:rsidRDefault="005A2E70" w:rsidP="00562378">
      <w:pPr>
        <w:pStyle w:val="Bezmezer"/>
        <w:ind w:left="3540" w:hanging="3540"/>
        <w:jc w:val="both"/>
        <w:rPr>
          <w:rFonts w:ascii="Arial" w:hAnsi="Arial" w:cs="Arial"/>
          <w:sz w:val="20"/>
          <w:szCs w:val="20"/>
        </w:rPr>
      </w:pPr>
      <w:r w:rsidRPr="00F36B87">
        <w:rPr>
          <w:rFonts w:ascii="Arial" w:hAnsi="Arial" w:cs="Arial"/>
          <w:sz w:val="20"/>
          <w:szCs w:val="20"/>
        </w:rPr>
        <w:t>druh veřejné zakázky:</w:t>
      </w:r>
      <w:r w:rsidRPr="008655F4">
        <w:rPr>
          <w:rFonts w:ascii="Arial" w:hAnsi="Arial" w:cs="Arial"/>
          <w:sz w:val="20"/>
          <w:szCs w:val="20"/>
        </w:rPr>
        <w:tab/>
        <w:t>stavební práce</w:t>
      </w:r>
    </w:p>
    <w:p w14:paraId="22E750D7" w14:textId="15E6DE9C" w:rsidR="005A2E70" w:rsidRPr="002E0E80" w:rsidRDefault="005A2E70" w:rsidP="00562378">
      <w:pPr>
        <w:pStyle w:val="Bezmezer"/>
        <w:ind w:left="3540" w:hanging="3540"/>
        <w:jc w:val="both"/>
        <w:rPr>
          <w:rFonts w:ascii="Arial" w:hAnsi="Arial" w:cs="Arial"/>
          <w:sz w:val="20"/>
          <w:szCs w:val="20"/>
        </w:rPr>
      </w:pPr>
      <w:r w:rsidRPr="008655F4">
        <w:rPr>
          <w:rFonts w:ascii="Arial" w:hAnsi="Arial" w:cs="Arial"/>
          <w:sz w:val="20"/>
          <w:szCs w:val="20"/>
        </w:rPr>
        <w:t>předpokládané hod</w:t>
      </w:r>
      <w:r w:rsidRPr="002E0E80">
        <w:rPr>
          <w:rFonts w:ascii="Arial" w:hAnsi="Arial" w:cs="Arial"/>
          <w:sz w:val="20"/>
          <w:szCs w:val="20"/>
        </w:rPr>
        <w:t>nota:</w:t>
      </w:r>
      <w:r w:rsidRPr="002E0E80">
        <w:rPr>
          <w:rFonts w:ascii="Arial" w:hAnsi="Arial" w:cs="Arial"/>
          <w:sz w:val="20"/>
          <w:szCs w:val="20"/>
        </w:rPr>
        <w:tab/>
      </w:r>
      <w:r w:rsidR="002F4A32" w:rsidRPr="002E0E80">
        <w:rPr>
          <w:rFonts w:ascii="Arial" w:hAnsi="Arial" w:cs="Arial"/>
          <w:sz w:val="20"/>
          <w:szCs w:val="20"/>
        </w:rPr>
        <w:t>7.720.000,00 Kč bez DPH</w:t>
      </w:r>
    </w:p>
    <w:p w14:paraId="1F150134" w14:textId="25EB7768" w:rsidR="005A2E70" w:rsidRPr="002E0E80" w:rsidRDefault="005A2E70" w:rsidP="00562378">
      <w:pPr>
        <w:pStyle w:val="Bezmezer"/>
        <w:ind w:left="3540" w:hanging="3540"/>
        <w:jc w:val="both"/>
        <w:rPr>
          <w:rFonts w:ascii="Arial" w:eastAsia="Times New Roman" w:hAnsi="Arial" w:cs="Arial"/>
          <w:sz w:val="20"/>
          <w:szCs w:val="20"/>
          <w:lang w:eastAsia="cs-CZ"/>
        </w:rPr>
      </w:pPr>
      <w:r w:rsidRPr="002E0E80">
        <w:rPr>
          <w:rFonts w:ascii="Arial" w:hAnsi="Arial" w:cs="Arial"/>
          <w:sz w:val="20"/>
          <w:szCs w:val="20"/>
        </w:rPr>
        <w:t>druh zadávacího řízení:</w:t>
      </w:r>
      <w:r w:rsidRPr="002E0E80">
        <w:rPr>
          <w:rFonts w:ascii="Arial" w:hAnsi="Arial" w:cs="Arial"/>
          <w:sz w:val="20"/>
          <w:szCs w:val="20"/>
        </w:rPr>
        <w:tab/>
      </w:r>
      <w:r w:rsidRPr="002E0E80">
        <w:rPr>
          <w:rFonts w:ascii="Arial" w:eastAsia="Times New Roman" w:hAnsi="Arial" w:cs="Arial"/>
          <w:sz w:val="20"/>
          <w:szCs w:val="20"/>
          <w:lang w:eastAsia="cs-CZ"/>
        </w:rPr>
        <w:t xml:space="preserve">veřejná zakázka malého rozsahu dle § 27 </w:t>
      </w:r>
      <w:r w:rsidR="00081E14" w:rsidRPr="002E0E80">
        <w:rPr>
          <w:rFonts w:ascii="Arial" w:eastAsia="Times New Roman" w:hAnsi="Arial" w:cs="Arial"/>
          <w:sz w:val="20"/>
          <w:szCs w:val="20"/>
          <w:lang w:eastAsia="cs-CZ"/>
        </w:rPr>
        <w:t>ZZVZ</w:t>
      </w:r>
    </w:p>
    <w:p w14:paraId="03DBEB1B" w14:textId="77777777" w:rsidR="005A2E70" w:rsidRPr="002E0E80" w:rsidRDefault="005A2E70" w:rsidP="00562378">
      <w:pPr>
        <w:pStyle w:val="Bezmezer"/>
        <w:ind w:left="3540" w:hanging="3540"/>
        <w:jc w:val="both"/>
        <w:rPr>
          <w:rFonts w:ascii="Arial" w:eastAsia="Times New Roman" w:hAnsi="Arial" w:cs="Arial"/>
          <w:sz w:val="20"/>
          <w:szCs w:val="20"/>
          <w:lang w:eastAsia="cs-CZ"/>
        </w:rPr>
      </w:pPr>
      <w:r w:rsidRPr="002E0E80">
        <w:rPr>
          <w:rFonts w:ascii="Arial" w:eastAsia="Times New Roman" w:hAnsi="Arial" w:cs="Arial"/>
          <w:sz w:val="20"/>
          <w:szCs w:val="20"/>
          <w:lang w:eastAsia="cs-CZ"/>
        </w:rPr>
        <w:t>smluvní vztah:</w:t>
      </w:r>
      <w:r w:rsidRPr="002E0E80">
        <w:rPr>
          <w:rFonts w:ascii="Arial" w:eastAsia="Times New Roman" w:hAnsi="Arial" w:cs="Arial"/>
          <w:sz w:val="20"/>
          <w:szCs w:val="20"/>
          <w:lang w:eastAsia="cs-CZ"/>
        </w:rPr>
        <w:tab/>
        <w:t xml:space="preserve">smlouva o dílo, jejíž závazný návrh je přílohou č. 3 </w:t>
      </w:r>
      <w:proofErr w:type="gramStart"/>
      <w:r w:rsidRPr="002E0E80">
        <w:rPr>
          <w:rFonts w:ascii="Arial" w:eastAsia="Times New Roman" w:hAnsi="Arial" w:cs="Arial"/>
          <w:sz w:val="20"/>
          <w:szCs w:val="20"/>
          <w:lang w:eastAsia="cs-CZ"/>
        </w:rPr>
        <w:t>této</w:t>
      </w:r>
      <w:proofErr w:type="gramEnd"/>
      <w:r w:rsidRPr="002E0E80">
        <w:rPr>
          <w:rFonts w:ascii="Arial" w:eastAsia="Times New Roman" w:hAnsi="Arial" w:cs="Arial"/>
          <w:sz w:val="20"/>
          <w:szCs w:val="20"/>
          <w:lang w:eastAsia="cs-CZ"/>
        </w:rPr>
        <w:t xml:space="preserve"> výzvy (dále jen „smlouva“)</w:t>
      </w:r>
    </w:p>
    <w:p w14:paraId="26D71BAA" w14:textId="77777777" w:rsidR="008732C8" w:rsidRPr="002E0E80" w:rsidRDefault="008732C8" w:rsidP="00562378">
      <w:pPr>
        <w:pStyle w:val="Bezmezer"/>
        <w:ind w:left="3540" w:hanging="3540"/>
        <w:jc w:val="both"/>
        <w:rPr>
          <w:rFonts w:ascii="Arial" w:eastAsia="Times New Roman" w:hAnsi="Arial" w:cs="Arial"/>
          <w:sz w:val="20"/>
          <w:szCs w:val="20"/>
          <w:lang w:eastAsia="cs-CZ"/>
        </w:rPr>
      </w:pPr>
    </w:p>
    <w:p w14:paraId="254D0CB8" w14:textId="77777777" w:rsidR="008732C8" w:rsidRPr="002E0E80" w:rsidRDefault="00C571F9" w:rsidP="00562378">
      <w:pPr>
        <w:pStyle w:val="Bezmezer"/>
        <w:ind w:left="3540" w:hanging="3540"/>
        <w:jc w:val="both"/>
        <w:rPr>
          <w:rFonts w:ascii="Arial" w:eastAsia="Times New Roman" w:hAnsi="Arial" w:cs="Arial"/>
          <w:b/>
          <w:sz w:val="20"/>
          <w:szCs w:val="20"/>
          <w:u w:val="single"/>
          <w:lang w:eastAsia="cs-CZ"/>
        </w:rPr>
      </w:pPr>
      <w:r w:rsidRPr="002E0E80">
        <w:rPr>
          <w:rFonts w:ascii="Arial" w:eastAsia="Times New Roman" w:hAnsi="Arial" w:cs="Arial"/>
          <w:b/>
          <w:sz w:val="20"/>
          <w:szCs w:val="20"/>
          <w:u w:val="single"/>
          <w:lang w:eastAsia="cs-CZ"/>
        </w:rPr>
        <w:t>IV</w:t>
      </w:r>
      <w:r w:rsidR="008732C8" w:rsidRPr="002E0E80">
        <w:rPr>
          <w:rFonts w:ascii="Arial" w:eastAsia="Times New Roman" w:hAnsi="Arial" w:cs="Arial"/>
          <w:b/>
          <w:sz w:val="20"/>
          <w:szCs w:val="20"/>
          <w:u w:val="single"/>
          <w:lang w:eastAsia="cs-CZ"/>
        </w:rPr>
        <w:t>. Financování předmětu zakázky</w:t>
      </w:r>
    </w:p>
    <w:p w14:paraId="17EDBF05" w14:textId="77777777" w:rsidR="008732C8" w:rsidRPr="002E0E80" w:rsidRDefault="0094413C" w:rsidP="00562378">
      <w:pPr>
        <w:pStyle w:val="Bezmezer"/>
        <w:ind w:left="3540" w:hanging="3540"/>
        <w:jc w:val="both"/>
        <w:rPr>
          <w:rFonts w:ascii="Arial" w:hAnsi="Arial" w:cs="Arial"/>
          <w:sz w:val="20"/>
          <w:szCs w:val="20"/>
        </w:rPr>
      </w:pPr>
      <w:r w:rsidRPr="002E0E80">
        <w:rPr>
          <w:rFonts w:ascii="Arial" w:hAnsi="Arial" w:cs="Arial"/>
          <w:sz w:val="20"/>
          <w:szCs w:val="20"/>
        </w:rPr>
        <w:t>Stavební práce budou financovány z rozpočtu městské části Praha 12.</w:t>
      </w:r>
    </w:p>
    <w:p w14:paraId="16C5E3EF" w14:textId="77777777" w:rsidR="0094413C" w:rsidRPr="002E0E80" w:rsidRDefault="0094413C" w:rsidP="00562378">
      <w:pPr>
        <w:pStyle w:val="Bezmezer"/>
        <w:ind w:left="3540" w:hanging="3540"/>
        <w:jc w:val="both"/>
        <w:rPr>
          <w:rFonts w:ascii="Arial" w:hAnsi="Arial" w:cs="Arial"/>
          <w:sz w:val="20"/>
          <w:szCs w:val="20"/>
        </w:rPr>
      </w:pPr>
    </w:p>
    <w:p w14:paraId="40C5F562" w14:textId="77777777" w:rsidR="0094413C" w:rsidRPr="002E0E80" w:rsidRDefault="00E15B23" w:rsidP="00562378">
      <w:pPr>
        <w:pStyle w:val="Bezmezer"/>
        <w:ind w:left="3540" w:hanging="3540"/>
        <w:jc w:val="both"/>
        <w:rPr>
          <w:rFonts w:ascii="Arial" w:hAnsi="Arial" w:cs="Arial"/>
          <w:b/>
          <w:sz w:val="20"/>
          <w:szCs w:val="20"/>
          <w:u w:val="single"/>
        </w:rPr>
      </w:pPr>
      <w:r w:rsidRPr="002E0E80">
        <w:rPr>
          <w:rFonts w:ascii="Arial" w:hAnsi="Arial" w:cs="Arial"/>
          <w:b/>
          <w:sz w:val="20"/>
          <w:szCs w:val="20"/>
          <w:u w:val="single"/>
        </w:rPr>
        <w:t>V. Doba a místo plnění zakázky</w:t>
      </w:r>
    </w:p>
    <w:p w14:paraId="72EE5A0E" w14:textId="77777777" w:rsidR="002F4A32" w:rsidRPr="002E0E80" w:rsidRDefault="00EC46BA" w:rsidP="002F4A32">
      <w:pPr>
        <w:pStyle w:val="Bezmezer"/>
        <w:ind w:left="3540" w:hanging="3540"/>
        <w:jc w:val="both"/>
        <w:rPr>
          <w:rFonts w:ascii="Arial" w:hAnsi="Arial" w:cs="Arial"/>
          <w:sz w:val="20"/>
          <w:szCs w:val="20"/>
        </w:rPr>
      </w:pPr>
      <w:r w:rsidRPr="002E0E80">
        <w:rPr>
          <w:rFonts w:ascii="Arial" w:hAnsi="Arial" w:cs="Arial"/>
          <w:sz w:val="20"/>
          <w:szCs w:val="20"/>
        </w:rPr>
        <w:t>p</w:t>
      </w:r>
      <w:r w:rsidR="00BD2384" w:rsidRPr="002E0E80">
        <w:rPr>
          <w:rFonts w:ascii="Arial" w:hAnsi="Arial" w:cs="Arial"/>
          <w:sz w:val="20"/>
          <w:szCs w:val="20"/>
        </w:rPr>
        <w:t>ředpokládané zahájení plnění:</w:t>
      </w:r>
      <w:r w:rsidR="00BD2384" w:rsidRPr="002E0E80">
        <w:rPr>
          <w:rFonts w:ascii="Arial" w:hAnsi="Arial" w:cs="Arial"/>
          <w:sz w:val="20"/>
          <w:szCs w:val="20"/>
        </w:rPr>
        <w:tab/>
      </w:r>
      <w:r w:rsidR="002F4A32" w:rsidRPr="002E0E80">
        <w:rPr>
          <w:rFonts w:ascii="Arial" w:hAnsi="Arial" w:cs="Arial"/>
          <w:sz w:val="20"/>
          <w:szCs w:val="20"/>
        </w:rPr>
        <w:t>září 2025 (stavba bude zahájena po předání staveniště zhotoviteli)</w:t>
      </w:r>
    </w:p>
    <w:p w14:paraId="3D01C7B2" w14:textId="77777777" w:rsidR="002F4A32" w:rsidRPr="002E0E80" w:rsidRDefault="002F4A32" w:rsidP="002F4A32">
      <w:pPr>
        <w:pStyle w:val="Bezmezer"/>
        <w:ind w:left="3540" w:hanging="3540"/>
        <w:jc w:val="both"/>
        <w:rPr>
          <w:rFonts w:ascii="Arial" w:hAnsi="Arial" w:cs="Arial"/>
          <w:sz w:val="20"/>
          <w:szCs w:val="20"/>
        </w:rPr>
      </w:pPr>
      <w:r w:rsidRPr="002E0E80">
        <w:rPr>
          <w:rFonts w:ascii="Arial" w:hAnsi="Arial" w:cs="Arial"/>
          <w:sz w:val="20"/>
          <w:szCs w:val="20"/>
        </w:rPr>
        <w:t>předpokládané dokončení plnění:</w:t>
      </w:r>
      <w:r w:rsidRPr="002E0E80">
        <w:rPr>
          <w:rFonts w:ascii="Arial" w:hAnsi="Arial" w:cs="Arial"/>
          <w:sz w:val="20"/>
          <w:szCs w:val="20"/>
        </w:rPr>
        <w:tab/>
        <w:t>listopad 2025</w:t>
      </w:r>
    </w:p>
    <w:p w14:paraId="7E498C15" w14:textId="0FDFA9AD" w:rsidR="00F002BB" w:rsidRPr="002E0E80" w:rsidRDefault="00EC46BA" w:rsidP="00562378">
      <w:pPr>
        <w:pStyle w:val="Bezmezer"/>
        <w:ind w:left="3540" w:hanging="3540"/>
        <w:jc w:val="both"/>
        <w:rPr>
          <w:rFonts w:ascii="Arial" w:hAnsi="Arial" w:cs="Arial"/>
          <w:sz w:val="20"/>
          <w:szCs w:val="20"/>
        </w:rPr>
      </w:pPr>
      <w:r w:rsidRPr="002E0E80">
        <w:rPr>
          <w:rFonts w:ascii="Arial" w:hAnsi="Arial" w:cs="Arial"/>
          <w:sz w:val="20"/>
          <w:szCs w:val="20"/>
        </w:rPr>
        <w:t>místo plnění:</w:t>
      </w:r>
      <w:r w:rsidRPr="002E0E80">
        <w:rPr>
          <w:rFonts w:ascii="Arial" w:hAnsi="Arial" w:cs="Arial"/>
          <w:sz w:val="20"/>
          <w:szCs w:val="20"/>
        </w:rPr>
        <w:tab/>
      </w:r>
      <w:r w:rsidR="00D91F5B" w:rsidRPr="002E0E80">
        <w:rPr>
          <w:rFonts w:ascii="Arial" w:hAnsi="Arial" w:cs="Arial"/>
          <w:sz w:val="20"/>
          <w:szCs w:val="20"/>
        </w:rPr>
        <w:t xml:space="preserve">ul. </w:t>
      </w:r>
      <w:r w:rsidR="002F4A32" w:rsidRPr="002E0E80">
        <w:rPr>
          <w:rFonts w:ascii="Arial" w:hAnsi="Arial" w:cs="Arial"/>
          <w:sz w:val="20"/>
          <w:szCs w:val="20"/>
        </w:rPr>
        <w:t>Ke Kálku, ul. K Břečkám - Cholupice</w:t>
      </w:r>
    </w:p>
    <w:p w14:paraId="668FFD69" w14:textId="77777777" w:rsidR="00F002BB" w:rsidRPr="00B06E08" w:rsidRDefault="00F002BB" w:rsidP="00562378">
      <w:pPr>
        <w:pStyle w:val="Bezmezer"/>
        <w:ind w:left="3540" w:hanging="3540"/>
        <w:jc w:val="both"/>
        <w:rPr>
          <w:rFonts w:ascii="Arial" w:hAnsi="Arial" w:cs="Arial"/>
          <w:sz w:val="20"/>
          <w:szCs w:val="20"/>
        </w:rPr>
      </w:pPr>
    </w:p>
    <w:p w14:paraId="3CF981AE" w14:textId="77777777" w:rsidR="00F002BB" w:rsidRPr="00B06E08" w:rsidRDefault="00F002BB" w:rsidP="00562378">
      <w:pPr>
        <w:pStyle w:val="Bezmezer"/>
        <w:ind w:left="3540" w:hanging="3540"/>
        <w:jc w:val="both"/>
        <w:rPr>
          <w:rFonts w:ascii="Arial" w:hAnsi="Arial" w:cs="Arial"/>
          <w:b/>
          <w:sz w:val="20"/>
          <w:szCs w:val="20"/>
          <w:u w:val="single"/>
        </w:rPr>
      </w:pPr>
      <w:r w:rsidRPr="00B06E08">
        <w:rPr>
          <w:rFonts w:ascii="Arial" w:hAnsi="Arial" w:cs="Arial"/>
          <w:b/>
          <w:sz w:val="20"/>
          <w:szCs w:val="20"/>
          <w:u w:val="single"/>
        </w:rPr>
        <w:t>VI. Zatřídění předmětu zakázky</w:t>
      </w:r>
    </w:p>
    <w:p w14:paraId="4AF0D690" w14:textId="77777777" w:rsidR="00F002BB" w:rsidRPr="00B06E08" w:rsidRDefault="00F002BB" w:rsidP="00562378">
      <w:pPr>
        <w:pStyle w:val="Bezmezer"/>
        <w:ind w:left="3540" w:hanging="3540"/>
        <w:jc w:val="both"/>
        <w:rPr>
          <w:rFonts w:ascii="Arial" w:hAnsi="Arial" w:cs="Arial"/>
          <w:b/>
          <w:sz w:val="20"/>
          <w:szCs w:val="20"/>
          <w:u w:val="single"/>
        </w:rPr>
      </w:pPr>
    </w:p>
    <w:p w14:paraId="146430CD" w14:textId="77777777" w:rsidR="00F002BB" w:rsidRPr="00B06E08" w:rsidRDefault="00F002BB" w:rsidP="00562378">
      <w:pPr>
        <w:pStyle w:val="Bezmezer"/>
        <w:ind w:left="3540" w:hanging="3540"/>
        <w:jc w:val="both"/>
        <w:rPr>
          <w:rFonts w:ascii="Arial" w:hAnsi="Arial" w:cs="Arial"/>
          <w:sz w:val="20"/>
          <w:szCs w:val="20"/>
        </w:rPr>
      </w:pPr>
      <w:r w:rsidRPr="00B06E08">
        <w:rPr>
          <w:rFonts w:ascii="Arial" w:hAnsi="Arial" w:cs="Arial"/>
          <w:b/>
          <w:sz w:val="20"/>
          <w:szCs w:val="20"/>
        </w:rPr>
        <w:t>dle kódu CPV:</w:t>
      </w:r>
      <w:r w:rsidRPr="00B06E08">
        <w:rPr>
          <w:rFonts w:ascii="Arial" w:hAnsi="Arial" w:cs="Arial"/>
          <w:sz w:val="20"/>
          <w:szCs w:val="20"/>
        </w:rPr>
        <w:tab/>
      </w:r>
      <w:r w:rsidRPr="00376E06">
        <w:rPr>
          <w:rFonts w:ascii="Arial" w:hAnsi="Arial" w:cs="Arial"/>
          <w:b/>
          <w:sz w:val="20"/>
          <w:szCs w:val="20"/>
        </w:rPr>
        <w:t>50230000-6</w:t>
      </w:r>
      <w:r w:rsidRPr="00376E06">
        <w:rPr>
          <w:rFonts w:ascii="Arial" w:hAnsi="Arial" w:cs="Arial"/>
          <w:sz w:val="20"/>
          <w:szCs w:val="20"/>
        </w:rPr>
        <w:t xml:space="preserve"> – Opravy a údržba silnic a dalších zařízení a související služby</w:t>
      </w:r>
    </w:p>
    <w:p w14:paraId="62B0DDD2" w14:textId="77777777" w:rsidR="00BD2384" w:rsidRPr="00B06E08" w:rsidRDefault="00F002BB" w:rsidP="00562378">
      <w:pPr>
        <w:pStyle w:val="Bezmezer"/>
        <w:ind w:left="3540" w:hanging="3540"/>
        <w:jc w:val="both"/>
        <w:rPr>
          <w:rFonts w:ascii="Arial" w:hAnsi="Arial" w:cs="Arial"/>
          <w:sz w:val="20"/>
          <w:szCs w:val="20"/>
        </w:rPr>
      </w:pPr>
      <w:r w:rsidRPr="00B06E08">
        <w:rPr>
          <w:rFonts w:ascii="Arial" w:hAnsi="Arial" w:cs="Arial"/>
          <w:sz w:val="20"/>
          <w:szCs w:val="20"/>
        </w:rPr>
        <w:tab/>
      </w:r>
      <w:r w:rsidRPr="00B06E08">
        <w:rPr>
          <w:rFonts w:ascii="Arial" w:hAnsi="Arial" w:cs="Arial"/>
          <w:b/>
          <w:sz w:val="20"/>
          <w:szCs w:val="20"/>
        </w:rPr>
        <w:t>45000000-7</w:t>
      </w:r>
      <w:r w:rsidRPr="00B06E08">
        <w:rPr>
          <w:rFonts w:ascii="Arial" w:hAnsi="Arial" w:cs="Arial"/>
          <w:sz w:val="20"/>
          <w:szCs w:val="20"/>
        </w:rPr>
        <w:t xml:space="preserve"> – Stavební práce</w:t>
      </w:r>
      <w:r w:rsidR="00EC46BA" w:rsidRPr="00B06E08">
        <w:rPr>
          <w:rFonts w:ascii="Arial" w:hAnsi="Arial" w:cs="Arial"/>
          <w:sz w:val="20"/>
          <w:szCs w:val="20"/>
        </w:rPr>
        <w:t xml:space="preserve"> </w:t>
      </w:r>
    </w:p>
    <w:p w14:paraId="363AA7B8" w14:textId="77777777" w:rsidR="00ED6751" w:rsidRDefault="00ED6751" w:rsidP="00562378">
      <w:pPr>
        <w:pStyle w:val="Bezmezer"/>
        <w:ind w:left="3540" w:hanging="3540"/>
        <w:jc w:val="both"/>
        <w:rPr>
          <w:rFonts w:ascii="Arial" w:hAnsi="Arial" w:cs="Arial"/>
          <w:sz w:val="20"/>
          <w:szCs w:val="20"/>
        </w:rPr>
      </w:pPr>
    </w:p>
    <w:p w14:paraId="0340FCF0" w14:textId="77777777" w:rsidR="00ED6751" w:rsidRDefault="00ED6751" w:rsidP="00562378">
      <w:pPr>
        <w:pStyle w:val="Bezmezer"/>
        <w:ind w:left="3540" w:hanging="3540"/>
        <w:jc w:val="both"/>
        <w:rPr>
          <w:rFonts w:ascii="Arial" w:hAnsi="Arial" w:cs="Arial"/>
          <w:b/>
          <w:sz w:val="20"/>
          <w:szCs w:val="20"/>
          <w:u w:val="single"/>
        </w:rPr>
      </w:pPr>
      <w:r>
        <w:rPr>
          <w:rFonts w:ascii="Arial" w:hAnsi="Arial" w:cs="Arial"/>
          <w:b/>
          <w:sz w:val="20"/>
          <w:szCs w:val="20"/>
          <w:u w:val="single"/>
        </w:rPr>
        <w:t xml:space="preserve">VII. Požadavky zadavatele na kvalifikaci </w:t>
      </w:r>
      <w:r w:rsidR="00162D5A">
        <w:rPr>
          <w:rFonts w:ascii="Arial" w:hAnsi="Arial" w:cs="Arial"/>
          <w:b/>
          <w:sz w:val="20"/>
          <w:szCs w:val="20"/>
          <w:u w:val="single"/>
        </w:rPr>
        <w:t>účastníků</w:t>
      </w:r>
      <w:r>
        <w:rPr>
          <w:rFonts w:ascii="Arial" w:hAnsi="Arial" w:cs="Arial"/>
          <w:b/>
          <w:sz w:val="20"/>
          <w:szCs w:val="20"/>
          <w:u w:val="single"/>
        </w:rPr>
        <w:t xml:space="preserve"> veřejné zakázky</w:t>
      </w:r>
    </w:p>
    <w:p w14:paraId="6F34346A" w14:textId="1E13B2C2" w:rsidR="00ED6751" w:rsidRPr="000F1934" w:rsidRDefault="004D43DC" w:rsidP="00562378">
      <w:pPr>
        <w:pStyle w:val="Bezmezer"/>
        <w:ind w:left="3540" w:hanging="3540"/>
        <w:jc w:val="both"/>
        <w:rPr>
          <w:rFonts w:ascii="Arial" w:hAnsi="Arial" w:cs="Arial"/>
          <w:bCs/>
          <w:sz w:val="20"/>
          <w:szCs w:val="20"/>
        </w:rPr>
      </w:pPr>
      <w:r>
        <w:rPr>
          <w:rFonts w:ascii="Arial" w:hAnsi="Arial" w:cs="Arial"/>
          <w:sz w:val="20"/>
          <w:szCs w:val="20"/>
        </w:rPr>
        <w:t>1</w:t>
      </w:r>
      <w:r w:rsidRPr="000F1934">
        <w:rPr>
          <w:rFonts w:ascii="Arial" w:hAnsi="Arial" w:cs="Arial"/>
          <w:sz w:val="20"/>
          <w:szCs w:val="20"/>
        </w:rPr>
        <w:t xml:space="preserve">. </w:t>
      </w:r>
      <w:r w:rsidR="00162D5A" w:rsidRPr="000F1934">
        <w:rPr>
          <w:rFonts w:ascii="Arial" w:hAnsi="Arial" w:cs="Arial"/>
          <w:sz w:val="20"/>
          <w:szCs w:val="20"/>
        </w:rPr>
        <w:t>základní kvalifikační předpoklady:</w:t>
      </w:r>
      <w:r w:rsidR="00162D5A" w:rsidRPr="000F1934">
        <w:rPr>
          <w:rFonts w:ascii="Arial" w:hAnsi="Arial" w:cs="Arial"/>
          <w:sz w:val="20"/>
          <w:szCs w:val="20"/>
        </w:rPr>
        <w:tab/>
      </w:r>
      <w:r w:rsidR="00162D5A" w:rsidRPr="000F1934">
        <w:rPr>
          <w:rFonts w:ascii="Arial" w:hAnsi="Arial" w:cs="Arial"/>
          <w:bCs/>
          <w:sz w:val="20"/>
          <w:szCs w:val="20"/>
        </w:rPr>
        <w:t xml:space="preserve">účastník musí prokázat splnění podmínek dle ustanovení § 74 </w:t>
      </w:r>
      <w:r w:rsidR="00081E14">
        <w:rPr>
          <w:rFonts w:ascii="Arial" w:hAnsi="Arial" w:cs="Arial"/>
          <w:bCs/>
          <w:sz w:val="20"/>
          <w:szCs w:val="20"/>
        </w:rPr>
        <w:t>ZZVZ</w:t>
      </w:r>
      <w:r w:rsidR="00162D5A" w:rsidRPr="000F1934">
        <w:rPr>
          <w:rFonts w:ascii="Arial" w:hAnsi="Arial" w:cs="Arial"/>
          <w:bCs/>
          <w:sz w:val="20"/>
          <w:szCs w:val="20"/>
        </w:rPr>
        <w:t xml:space="preserve"> </w:t>
      </w:r>
      <w:r w:rsidR="00162D5A" w:rsidRPr="00785E94">
        <w:rPr>
          <w:rFonts w:ascii="Arial" w:hAnsi="Arial" w:cs="Arial"/>
          <w:bCs/>
          <w:sz w:val="20"/>
          <w:szCs w:val="20"/>
        </w:rPr>
        <w:t xml:space="preserve">formou </w:t>
      </w:r>
      <w:r w:rsidR="000F1934" w:rsidRPr="00785E94">
        <w:rPr>
          <w:rFonts w:ascii="Arial" w:hAnsi="Arial" w:cs="Arial"/>
          <w:b/>
          <w:bCs/>
          <w:sz w:val="20"/>
          <w:szCs w:val="20"/>
        </w:rPr>
        <w:t>podepsaného krycího listu nabídky</w:t>
      </w:r>
      <w:r w:rsidR="00162D5A" w:rsidRPr="00785E94">
        <w:rPr>
          <w:rFonts w:ascii="Arial" w:hAnsi="Arial" w:cs="Arial"/>
          <w:bCs/>
          <w:sz w:val="20"/>
          <w:szCs w:val="20"/>
        </w:rPr>
        <w:t xml:space="preserve">, </w:t>
      </w:r>
      <w:r w:rsidR="00162D5A" w:rsidRPr="000F1934">
        <w:rPr>
          <w:rFonts w:ascii="Arial" w:hAnsi="Arial" w:cs="Arial"/>
          <w:bCs/>
          <w:sz w:val="20"/>
          <w:szCs w:val="20"/>
        </w:rPr>
        <w:t xml:space="preserve">které je </w:t>
      </w:r>
      <w:r w:rsidR="00996853">
        <w:rPr>
          <w:rFonts w:ascii="Arial" w:hAnsi="Arial" w:cs="Arial"/>
          <w:b/>
          <w:bCs/>
          <w:sz w:val="20"/>
          <w:szCs w:val="20"/>
        </w:rPr>
        <w:t>přílohou č. 1</w:t>
      </w:r>
      <w:r w:rsidR="00162D5A" w:rsidRPr="000F1934">
        <w:rPr>
          <w:rFonts w:ascii="Arial" w:hAnsi="Arial" w:cs="Arial"/>
          <w:bCs/>
          <w:sz w:val="20"/>
          <w:szCs w:val="20"/>
        </w:rPr>
        <w:t xml:space="preserve"> této výzvy</w:t>
      </w:r>
      <w:r w:rsidR="003F1977" w:rsidRPr="000F1934">
        <w:rPr>
          <w:rFonts w:ascii="Arial" w:hAnsi="Arial" w:cs="Arial"/>
          <w:bCs/>
          <w:sz w:val="20"/>
          <w:szCs w:val="20"/>
        </w:rPr>
        <w:t xml:space="preserve">. </w:t>
      </w:r>
    </w:p>
    <w:p w14:paraId="40CBAD50" w14:textId="77777777" w:rsidR="00404CFE" w:rsidRDefault="004D43DC" w:rsidP="00562378">
      <w:pPr>
        <w:pStyle w:val="Bezmezer"/>
        <w:ind w:left="3540" w:hanging="3540"/>
        <w:jc w:val="both"/>
        <w:rPr>
          <w:rFonts w:ascii="Arial" w:hAnsi="Arial" w:cs="Arial"/>
          <w:bCs/>
          <w:sz w:val="20"/>
          <w:szCs w:val="20"/>
        </w:rPr>
      </w:pPr>
      <w:r>
        <w:rPr>
          <w:rFonts w:ascii="Arial" w:hAnsi="Arial" w:cs="Arial"/>
          <w:bCs/>
          <w:sz w:val="20"/>
          <w:szCs w:val="20"/>
        </w:rPr>
        <w:t xml:space="preserve">2. </w:t>
      </w:r>
      <w:r w:rsidR="00404CFE">
        <w:rPr>
          <w:rFonts w:ascii="Arial" w:hAnsi="Arial" w:cs="Arial"/>
          <w:bCs/>
          <w:sz w:val="20"/>
          <w:szCs w:val="20"/>
        </w:rPr>
        <w:t>profesní kvalifikační předpoklady:</w:t>
      </w:r>
      <w:r w:rsidR="00404CFE">
        <w:rPr>
          <w:rFonts w:ascii="Arial" w:hAnsi="Arial" w:cs="Arial"/>
          <w:bCs/>
          <w:sz w:val="20"/>
          <w:szCs w:val="20"/>
        </w:rPr>
        <w:tab/>
        <w:t xml:space="preserve">účastník musí prokázat </w:t>
      </w:r>
      <w:r w:rsidR="002002EC">
        <w:rPr>
          <w:rFonts w:ascii="Arial" w:hAnsi="Arial" w:cs="Arial"/>
          <w:bCs/>
          <w:sz w:val="20"/>
          <w:szCs w:val="20"/>
        </w:rPr>
        <w:t xml:space="preserve">jejich </w:t>
      </w:r>
      <w:r w:rsidR="00404CFE">
        <w:rPr>
          <w:rFonts w:ascii="Arial" w:hAnsi="Arial" w:cs="Arial"/>
          <w:bCs/>
          <w:sz w:val="20"/>
          <w:szCs w:val="20"/>
        </w:rPr>
        <w:t>splnění formou</w:t>
      </w:r>
    </w:p>
    <w:p w14:paraId="60C4A8B5" w14:textId="77777777" w:rsidR="00404CFE" w:rsidRPr="00404CFE"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výpisu z obchodního rejstříku</w:t>
      </w:r>
      <w:r>
        <w:rPr>
          <w:rFonts w:ascii="Arial" w:hAnsi="Arial" w:cs="Arial"/>
          <w:bCs/>
          <w:sz w:val="20"/>
          <w:szCs w:val="20"/>
        </w:rPr>
        <w:t>, pokud je v něm zapsán</w:t>
      </w:r>
    </w:p>
    <w:p w14:paraId="73890F01" w14:textId="77777777" w:rsidR="00404CFE" w:rsidRPr="008B3152" w:rsidRDefault="00404CFE" w:rsidP="00404CFE">
      <w:pPr>
        <w:pStyle w:val="Bezmezer"/>
        <w:numPr>
          <w:ilvl w:val="0"/>
          <w:numId w:val="1"/>
        </w:numPr>
        <w:jc w:val="both"/>
        <w:rPr>
          <w:rFonts w:ascii="Arial" w:hAnsi="Arial" w:cs="Arial"/>
          <w:b/>
          <w:sz w:val="20"/>
          <w:szCs w:val="20"/>
        </w:rPr>
      </w:pPr>
      <w:r>
        <w:rPr>
          <w:rFonts w:ascii="Arial" w:hAnsi="Arial" w:cs="Arial"/>
          <w:b/>
          <w:bCs/>
          <w:sz w:val="20"/>
          <w:szCs w:val="20"/>
        </w:rPr>
        <w:t>prost</w:t>
      </w:r>
      <w:r w:rsidR="002002EC">
        <w:rPr>
          <w:rFonts w:ascii="Arial" w:hAnsi="Arial" w:cs="Arial"/>
          <w:b/>
          <w:bCs/>
          <w:sz w:val="20"/>
          <w:szCs w:val="20"/>
        </w:rPr>
        <w:t>é</w:t>
      </w:r>
      <w:r>
        <w:rPr>
          <w:rFonts w:ascii="Arial" w:hAnsi="Arial" w:cs="Arial"/>
          <w:b/>
          <w:bCs/>
          <w:sz w:val="20"/>
          <w:szCs w:val="20"/>
        </w:rPr>
        <w:t xml:space="preserve"> kopi</w:t>
      </w:r>
      <w:r w:rsidR="002002EC">
        <w:rPr>
          <w:rFonts w:ascii="Arial" w:hAnsi="Arial" w:cs="Arial"/>
          <w:b/>
          <w:bCs/>
          <w:sz w:val="20"/>
          <w:szCs w:val="20"/>
        </w:rPr>
        <w:t>e</w:t>
      </w:r>
      <w:r>
        <w:rPr>
          <w:rFonts w:ascii="Arial" w:hAnsi="Arial" w:cs="Arial"/>
          <w:b/>
          <w:bCs/>
          <w:sz w:val="20"/>
          <w:szCs w:val="20"/>
        </w:rPr>
        <w:t xml:space="preserve"> dokladu o oprávnění k podnikání</w:t>
      </w:r>
      <w:r>
        <w:rPr>
          <w:rFonts w:ascii="Arial" w:hAnsi="Arial" w:cs="Arial"/>
          <w:bCs/>
          <w:sz w:val="20"/>
          <w:szCs w:val="20"/>
        </w:rPr>
        <w:t xml:space="preserve"> dle zákona č. 455/1991 Sb., o živnostenském podnikání, ve znění pozdějších předpisů, v rozsahu odpovídajícím druhu, rozsahu a předmětu veřejné zakázky</w:t>
      </w:r>
    </w:p>
    <w:p w14:paraId="6C117EBD" w14:textId="3CB94698" w:rsidR="008D546C" w:rsidRPr="00B12B67" w:rsidRDefault="004D43DC" w:rsidP="00736137">
      <w:pPr>
        <w:spacing w:after="0"/>
        <w:ind w:left="3544" w:hanging="3544"/>
        <w:jc w:val="both"/>
        <w:rPr>
          <w:rFonts w:ascii="Arial" w:hAnsi="Arial" w:cs="Arial"/>
          <w:bCs/>
          <w:sz w:val="20"/>
          <w:szCs w:val="20"/>
        </w:rPr>
      </w:pPr>
      <w:r>
        <w:rPr>
          <w:rFonts w:ascii="Arial" w:hAnsi="Arial" w:cs="Arial"/>
          <w:bCs/>
          <w:sz w:val="20"/>
          <w:szCs w:val="20"/>
        </w:rPr>
        <w:lastRenderedPageBreak/>
        <w:t xml:space="preserve">3. </w:t>
      </w:r>
      <w:r w:rsidR="008B3152">
        <w:rPr>
          <w:rFonts w:ascii="Arial" w:hAnsi="Arial" w:cs="Arial"/>
          <w:bCs/>
          <w:sz w:val="20"/>
          <w:szCs w:val="20"/>
        </w:rPr>
        <w:t>technické kvalifikační předpoklady:</w:t>
      </w:r>
      <w:r w:rsidR="008B3152">
        <w:rPr>
          <w:rFonts w:ascii="Arial" w:hAnsi="Arial" w:cs="Arial"/>
          <w:bCs/>
          <w:sz w:val="20"/>
          <w:szCs w:val="20"/>
        </w:rPr>
        <w:tab/>
      </w:r>
      <w:r w:rsidR="008D546C" w:rsidRPr="0049707C">
        <w:rPr>
          <w:rFonts w:ascii="Arial" w:hAnsi="Arial" w:cs="Arial"/>
          <w:bCs/>
          <w:sz w:val="20"/>
          <w:szCs w:val="20"/>
        </w:rPr>
        <w:t>Účastník prokáže splnění technických kritérií předložením seznamu významných staveb obdobného charakteru, jež byly realizovány v </w:t>
      </w:r>
      <w:r w:rsidR="008D546C" w:rsidRPr="00B12B67">
        <w:rPr>
          <w:rFonts w:ascii="Arial" w:hAnsi="Arial" w:cs="Arial"/>
          <w:bCs/>
          <w:sz w:val="20"/>
          <w:szCs w:val="20"/>
        </w:rPr>
        <w:t xml:space="preserve">posledních pěti letech před </w:t>
      </w:r>
      <w:r w:rsidR="008D546C" w:rsidRPr="0049707C">
        <w:rPr>
          <w:rFonts w:ascii="Arial" w:hAnsi="Arial" w:cs="Arial"/>
          <w:bCs/>
          <w:sz w:val="20"/>
          <w:szCs w:val="20"/>
        </w:rPr>
        <w:t xml:space="preserve">zahájením </w:t>
      </w:r>
      <w:r w:rsidR="008D546C" w:rsidRPr="00B12B67">
        <w:rPr>
          <w:rFonts w:ascii="Arial" w:hAnsi="Arial" w:cs="Arial"/>
          <w:bCs/>
          <w:sz w:val="20"/>
          <w:szCs w:val="20"/>
        </w:rPr>
        <w:t>zadávacího řízení, včetně uvedení jejich rozsahu a doby poskytnutí. Dále je požadováno poskytnutí seznamu alespoň tří</w:t>
      </w:r>
      <w:r w:rsidR="008D546C" w:rsidRPr="008655F4">
        <w:rPr>
          <w:rFonts w:ascii="Arial" w:hAnsi="Arial" w:cs="Arial"/>
          <w:bCs/>
          <w:sz w:val="20"/>
          <w:szCs w:val="20"/>
        </w:rPr>
        <w:t xml:space="preserve"> </w:t>
      </w:r>
      <w:r w:rsidR="008D546C" w:rsidRPr="002E0E80">
        <w:rPr>
          <w:rFonts w:ascii="Arial" w:hAnsi="Arial" w:cs="Arial"/>
          <w:bCs/>
          <w:sz w:val="20"/>
          <w:szCs w:val="20"/>
        </w:rPr>
        <w:t xml:space="preserve">referenčních zakázek obdobného charakteru, jako jsou poptávané práce, tj. opravy komunikací s investičními náklady min. </w:t>
      </w:r>
      <w:r w:rsidR="002341FD" w:rsidRPr="002E0E80">
        <w:rPr>
          <w:rFonts w:ascii="Arial" w:hAnsi="Arial" w:cs="Arial"/>
          <w:bCs/>
          <w:sz w:val="20"/>
          <w:szCs w:val="20"/>
        </w:rPr>
        <w:t>5.790.000,00 Kč (bez DPH)</w:t>
      </w:r>
      <w:r w:rsidR="008D546C" w:rsidRPr="002E0E80">
        <w:rPr>
          <w:rFonts w:ascii="Arial" w:hAnsi="Arial" w:cs="Arial"/>
          <w:bCs/>
          <w:sz w:val="20"/>
          <w:szCs w:val="20"/>
        </w:rPr>
        <w:t xml:space="preserve"> za </w:t>
      </w:r>
      <w:r w:rsidR="008D546C" w:rsidRPr="00B12B67">
        <w:rPr>
          <w:rFonts w:ascii="Arial" w:hAnsi="Arial" w:cs="Arial"/>
          <w:bCs/>
          <w:sz w:val="20"/>
          <w:szCs w:val="20"/>
        </w:rPr>
        <w:t xml:space="preserve">každou zakázku, včetně doložení, že tyto stavby byly již úspěšně realizovány. Referenční zakázky, kterými účastník prokáže předchozí zkušenost s předmětem plnění, musí obsahovat následující: </w:t>
      </w:r>
    </w:p>
    <w:p w14:paraId="76380FB8"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název zakázky</w:t>
      </w:r>
    </w:p>
    <w:p w14:paraId="5FBFF7CF"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popis předmětu zakázky, ze které bude zřejmá obdobnost s předmětem výzvy</w:t>
      </w:r>
    </w:p>
    <w:p w14:paraId="6292A4AD"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finanční objem zakázky</w:t>
      </w:r>
    </w:p>
    <w:p w14:paraId="2EC470F1"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doba plnění</w:t>
      </w:r>
    </w:p>
    <w:p w14:paraId="412D9D33" w14:textId="77777777" w:rsidR="008D546C" w:rsidRPr="00B12B67" w:rsidRDefault="008D546C" w:rsidP="00736137">
      <w:pPr>
        <w:pStyle w:val="Odstavecseseznamem"/>
        <w:numPr>
          <w:ilvl w:val="0"/>
          <w:numId w:val="17"/>
        </w:numPr>
        <w:spacing w:after="0" w:line="259" w:lineRule="auto"/>
        <w:ind w:left="3544" w:firstLine="0"/>
        <w:jc w:val="both"/>
        <w:rPr>
          <w:rFonts w:ascii="Arial" w:hAnsi="Arial" w:cs="Arial"/>
          <w:bCs/>
          <w:sz w:val="20"/>
          <w:szCs w:val="20"/>
        </w:rPr>
      </w:pPr>
      <w:r w:rsidRPr="00B12B67">
        <w:rPr>
          <w:rFonts w:ascii="Arial" w:hAnsi="Arial" w:cs="Arial"/>
          <w:bCs/>
          <w:sz w:val="20"/>
          <w:szCs w:val="20"/>
        </w:rPr>
        <w:t xml:space="preserve">identifikace objednatele, včetně kontaktní osoby a telefonického spojení </w:t>
      </w:r>
    </w:p>
    <w:p w14:paraId="6ED3F207" w14:textId="77777777" w:rsidR="004E78CB" w:rsidRPr="00B12B67" w:rsidRDefault="004E78CB" w:rsidP="00736137">
      <w:pPr>
        <w:spacing w:after="0"/>
        <w:ind w:left="3544"/>
        <w:jc w:val="both"/>
        <w:rPr>
          <w:rFonts w:ascii="Arial" w:hAnsi="Arial" w:cs="Arial"/>
          <w:bCs/>
          <w:sz w:val="20"/>
          <w:szCs w:val="20"/>
        </w:rPr>
      </w:pPr>
      <w:r w:rsidRPr="00B12B67">
        <w:rPr>
          <w:rFonts w:ascii="Arial" w:hAnsi="Arial" w:cs="Arial"/>
          <w:b/>
          <w:bCs/>
          <w:sz w:val="20"/>
          <w:szCs w:val="20"/>
        </w:rPr>
        <w:t xml:space="preserve">Účastník splní kritérium technické kvalifikace dále tím, že předloží seznam, kde bude uvedena minimálně 1 osoba s funkcí „Hlavní stavbyvedoucí“, </w:t>
      </w:r>
      <w:r w:rsidRPr="00B12B67">
        <w:rPr>
          <w:rFonts w:ascii="Arial" w:hAnsi="Arial" w:cs="Arial"/>
          <w:bCs/>
          <w:sz w:val="20"/>
          <w:szCs w:val="20"/>
        </w:rPr>
        <w:t>která bude splňovat minimálně:</w:t>
      </w:r>
    </w:p>
    <w:p w14:paraId="60C83A9D"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osvědčení o autorizaci podle zákona č.. 360/1992 Sb., o výkonu povolání autorizovaných architektů a o výkonu autorizovaných inženýrů a techniků ve výstavbě, ve znění pozdějších předpisů, v oboru dopravní stavby, a to minimálně ve stupni autorizovaný technik,</w:t>
      </w:r>
    </w:p>
    <w:p w14:paraId="43DF88B4" w14:textId="77777777" w:rsidR="004E78CB"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praxe min. 5 let v řízení z pozice hlavní stavbyvedoucí v oboru obsahově odpovídajícím předmětu veřejné zakázky, tj. stavební práce v oboru dopravní stavby,</w:t>
      </w:r>
    </w:p>
    <w:p w14:paraId="0DF48A97" w14:textId="417A1A9A" w:rsidR="008D546C" w:rsidRPr="00B12B67" w:rsidRDefault="004E78CB" w:rsidP="004E78CB">
      <w:pPr>
        <w:pStyle w:val="Odstavecseseznamem"/>
        <w:numPr>
          <w:ilvl w:val="0"/>
          <w:numId w:val="18"/>
        </w:numPr>
        <w:spacing w:after="0"/>
        <w:ind w:left="3828" w:hanging="283"/>
        <w:jc w:val="both"/>
        <w:rPr>
          <w:rFonts w:ascii="Arial" w:hAnsi="Arial" w:cs="Arial"/>
          <w:bCs/>
          <w:sz w:val="20"/>
          <w:szCs w:val="20"/>
        </w:rPr>
      </w:pPr>
      <w:r w:rsidRPr="00B12B67">
        <w:rPr>
          <w:rFonts w:ascii="Arial" w:hAnsi="Arial" w:cs="Arial"/>
          <w:bCs/>
          <w:sz w:val="20"/>
          <w:szCs w:val="20"/>
        </w:rPr>
        <w:t xml:space="preserve">výkon funkce stavbyvedoucího minimálně na 3 stavbách, obsahově </w:t>
      </w:r>
      <w:r w:rsidRPr="00953217">
        <w:rPr>
          <w:rFonts w:ascii="Arial" w:hAnsi="Arial" w:cs="Arial"/>
          <w:bCs/>
          <w:sz w:val="20"/>
          <w:szCs w:val="20"/>
        </w:rPr>
        <w:t xml:space="preserve">odpovídající předmětu veřejné zakázky, tj. </w:t>
      </w:r>
      <w:r w:rsidRPr="00376E06">
        <w:rPr>
          <w:rFonts w:ascii="Arial" w:hAnsi="Arial" w:cs="Arial"/>
          <w:bCs/>
          <w:sz w:val="20"/>
          <w:szCs w:val="20"/>
        </w:rPr>
        <w:t>stavební práce v </w:t>
      </w:r>
      <w:r w:rsidRPr="002E0E80">
        <w:rPr>
          <w:rFonts w:ascii="Arial" w:hAnsi="Arial" w:cs="Arial"/>
          <w:bCs/>
          <w:sz w:val="20"/>
          <w:szCs w:val="20"/>
        </w:rPr>
        <w:t xml:space="preserve">oboru dopravní stavby, </w:t>
      </w:r>
      <w:r w:rsidRPr="002E0E80">
        <w:rPr>
          <w:rFonts w:ascii="Arial" w:hAnsi="Arial" w:cs="Arial"/>
          <w:b/>
          <w:bCs/>
          <w:sz w:val="20"/>
          <w:szCs w:val="20"/>
        </w:rPr>
        <w:t>kdy minim</w:t>
      </w:r>
      <w:r w:rsidR="004C4A27" w:rsidRPr="002E0E80">
        <w:rPr>
          <w:rFonts w:ascii="Arial" w:hAnsi="Arial" w:cs="Arial"/>
          <w:b/>
          <w:bCs/>
          <w:sz w:val="20"/>
          <w:szCs w:val="20"/>
        </w:rPr>
        <w:t xml:space="preserve">álně u jedné stavby bylo plnění investičními náklady min. </w:t>
      </w:r>
      <w:r w:rsidR="002341FD" w:rsidRPr="002E0E80">
        <w:rPr>
          <w:rFonts w:ascii="Arial" w:hAnsi="Arial" w:cs="Arial"/>
          <w:b/>
          <w:bCs/>
          <w:sz w:val="20"/>
          <w:szCs w:val="20"/>
        </w:rPr>
        <w:t>5.790.000,00 Kč (bez DPH)</w:t>
      </w:r>
      <w:r w:rsidR="004C4A27" w:rsidRPr="002E0E80">
        <w:rPr>
          <w:rFonts w:ascii="Arial" w:hAnsi="Arial" w:cs="Arial"/>
          <w:b/>
          <w:bCs/>
          <w:sz w:val="20"/>
          <w:szCs w:val="20"/>
        </w:rPr>
        <w:t>.</w:t>
      </w:r>
      <w:r w:rsidR="008D546C" w:rsidRPr="002E0E80">
        <w:rPr>
          <w:rFonts w:ascii="Arial" w:hAnsi="Arial" w:cs="Arial"/>
          <w:bCs/>
          <w:sz w:val="20"/>
          <w:szCs w:val="20"/>
        </w:rPr>
        <w:t xml:space="preserve"> </w:t>
      </w:r>
    </w:p>
    <w:p w14:paraId="2DB904FA" w14:textId="77777777" w:rsidR="00B02B98" w:rsidRPr="00C84973" w:rsidRDefault="00B02B98" w:rsidP="00C84973">
      <w:pPr>
        <w:spacing w:after="0"/>
        <w:ind w:left="3540" w:hanging="3540"/>
        <w:jc w:val="both"/>
        <w:rPr>
          <w:rFonts w:ascii="Arial" w:hAnsi="Arial" w:cs="Arial"/>
          <w:bCs/>
          <w:sz w:val="20"/>
          <w:szCs w:val="20"/>
        </w:rPr>
      </w:pPr>
    </w:p>
    <w:p w14:paraId="2E00C928" w14:textId="77777777"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4D43DC">
        <w:rPr>
          <w:rFonts w:ascii="Arial" w:eastAsia="Times New Roman" w:hAnsi="Arial" w:cs="Arial"/>
          <w:sz w:val="20"/>
          <w:szCs w:val="20"/>
          <w:lang w:eastAsia="cs-CZ"/>
        </w:rPr>
        <w:t>. Pokud do doby rozhodnutí o výběru nejvýhodnější nabídky přestane účastník splňovat kvalifikaci, je povinen tuto skutečnost bezodkladně, tj. bez zbytečného odkladu od okamžiku zjištění této skutečnosti, oznámit zadavateli. Nesplnění kvalifikace, ať již z důvodu jejího pozbytí nebo nedoložení ani na písemnou výzvu zadavatele, znamená automatické vyloučení účastníka ze zadávacího řízení.</w:t>
      </w:r>
    </w:p>
    <w:p w14:paraId="6F31D14E" w14:textId="20653653" w:rsidR="004D43DC" w:rsidRDefault="00C84973"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5</w:t>
      </w:r>
      <w:r w:rsidR="004D43DC">
        <w:rPr>
          <w:rFonts w:ascii="Arial" w:eastAsia="Times New Roman" w:hAnsi="Arial" w:cs="Arial"/>
          <w:sz w:val="20"/>
          <w:szCs w:val="20"/>
          <w:lang w:eastAsia="cs-CZ"/>
        </w:rPr>
        <w:t xml:space="preserve">. Zadavatel si vyhrazuje právo vyžádat si před podpisem smlouvy od vybraného účastníka předložení originálů nebo úředně ověřených kopií </w:t>
      </w:r>
      <w:r w:rsidR="004D43DC" w:rsidRPr="00B12B67">
        <w:rPr>
          <w:rFonts w:ascii="Arial" w:eastAsia="Times New Roman" w:hAnsi="Arial" w:cs="Arial"/>
          <w:sz w:val="20"/>
          <w:szCs w:val="20"/>
          <w:lang w:eastAsia="cs-CZ"/>
        </w:rPr>
        <w:t>dokumentů, které účastník v nabídce předložil. Předložení originálů nebo úředně ověřených kopií vyžádaných dokumentů je podmínkou pro uzavření smlouvy.</w:t>
      </w:r>
      <w:r w:rsidR="00686B0D" w:rsidRPr="00B12B67">
        <w:rPr>
          <w:rFonts w:ascii="Arial" w:eastAsia="Times New Roman" w:hAnsi="Arial" w:cs="Arial"/>
          <w:sz w:val="20"/>
          <w:szCs w:val="20"/>
          <w:lang w:eastAsia="cs-CZ"/>
        </w:rPr>
        <w:t xml:space="preserve"> </w:t>
      </w:r>
      <w:r w:rsidR="00686B0D" w:rsidRPr="00B12B67">
        <w:rPr>
          <w:rFonts w:ascii="Arial" w:hAnsi="Arial" w:cs="Arial"/>
          <w:bCs/>
          <w:sz w:val="20"/>
          <w:szCs w:val="20"/>
          <w:u w:val="single"/>
        </w:rPr>
        <w:t>Předložení požadovaných dokladů lze též nahradit výpisem ze seznamu kvalifikovaných dodavatelů</w:t>
      </w:r>
      <w:r w:rsidR="00686B0D" w:rsidRPr="00B12B67">
        <w:rPr>
          <w:rFonts w:ascii="Arial" w:hAnsi="Arial" w:cs="Arial"/>
          <w:bCs/>
          <w:sz w:val="20"/>
          <w:szCs w:val="20"/>
        </w:rPr>
        <w:t>.</w:t>
      </w:r>
    </w:p>
    <w:p w14:paraId="65378C01" w14:textId="77777777" w:rsidR="004E6F0A" w:rsidRDefault="004E6F0A" w:rsidP="004D43DC">
      <w:pPr>
        <w:spacing w:after="0"/>
        <w:ind w:left="284" w:hanging="284"/>
        <w:jc w:val="both"/>
        <w:rPr>
          <w:rFonts w:ascii="Arial" w:eastAsia="Times New Roman" w:hAnsi="Arial" w:cs="Arial"/>
          <w:sz w:val="20"/>
          <w:szCs w:val="20"/>
          <w:lang w:eastAsia="cs-CZ"/>
        </w:rPr>
      </w:pPr>
    </w:p>
    <w:p w14:paraId="1F02E725" w14:textId="77777777" w:rsidR="004E6F0A" w:rsidRDefault="004E6F0A" w:rsidP="004D43DC">
      <w:pPr>
        <w:spacing w:after="0"/>
        <w:ind w:left="284" w:hanging="284"/>
        <w:jc w:val="both"/>
        <w:rPr>
          <w:rFonts w:ascii="Arial" w:eastAsia="Times New Roman" w:hAnsi="Arial" w:cs="Arial"/>
          <w:b/>
          <w:sz w:val="20"/>
          <w:szCs w:val="20"/>
          <w:u w:val="single"/>
          <w:lang w:eastAsia="cs-CZ"/>
        </w:rPr>
      </w:pPr>
      <w:r w:rsidRPr="004E6F0A">
        <w:rPr>
          <w:rFonts w:ascii="Arial" w:eastAsia="Times New Roman" w:hAnsi="Arial" w:cs="Arial"/>
          <w:b/>
          <w:sz w:val="20"/>
          <w:szCs w:val="20"/>
          <w:u w:val="single"/>
          <w:lang w:eastAsia="cs-CZ"/>
        </w:rPr>
        <w:t xml:space="preserve">VIII. </w:t>
      </w:r>
      <w:r>
        <w:rPr>
          <w:rFonts w:ascii="Arial" w:eastAsia="Times New Roman" w:hAnsi="Arial" w:cs="Arial"/>
          <w:b/>
          <w:sz w:val="20"/>
          <w:szCs w:val="20"/>
          <w:u w:val="single"/>
          <w:lang w:eastAsia="cs-CZ"/>
        </w:rPr>
        <w:t>Požadavky na zpracování a předložení nabídky</w:t>
      </w:r>
    </w:p>
    <w:p w14:paraId="4D6A35AE" w14:textId="77777777" w:rsidR="00EA0591" w:rsidRDefault="00C010F6"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 </w:t>
      </w:r>
      <w:r w:rsidRPr="00D5257C">
        <w:rPr>
          <w:rFonts w:ascii="Arial" w:eastAsia="Times New Roman" w:hAnsi="Arial" w:cs="Arial"/>
          <w:b/>
          <w:sz w:val="20"/>
          <w:szCs w:val="20"/>
          <w:lang w:eastAsia="cs-CZ"/>
        </w:rPr>
        <w:t xml:space="preserve">Tato veřejná zakázka je zadávána elektronicky </w:t>
      </w:r>
      <w:r w:rsidRPr="00973FA6">
        <w:rPr>
          <w:rFonts w:ascii="Arial" w:eastAsia="Times New Roman" w:hAnsi="Arial" w:cs="Arial"/>
          <w:b/>
          <w:sz w:val="20"/>
          <w:szCs w:val="20"/>
          <w:lang w:eastAsia="cs-CZ"/>
        </w:rPr>
        <w:t xml:space="preserve">pomocí certifikovaného elektronického nástroje E-ZAK dostupného na </w:t>
      </w:r>
      <w:hyperlink r:id="rId11" w:history="1">
        <w:r w:rsidR="00D5257C" w:rsidRPr="00AD681E">
          <w:rPr>
            <w:rStyle w:val="Hypertextovodkaz"/>
            <w:rFonts w:ascii="Arial" w:eastAsia="Times New Roman" w:hAnsi="Arial" w:cs="Arial"/>
            <w:b/>
            <w:sz w:val="20"/>
            <w:szCs w:val="20"/>
            <w:lang w:eastAsia="cs-CZ"/>
          </w:rPr>
          <w:t>https://zakazky.praha12.cz/</w:t>
        </w:r>
      </w:hyperlink>
      <w:r w:rsidR="00D5257C">
        <w:rPr>
          <w:rFonts w:ascii="Arial" w:eastAsia="Times New Roman" w:hAnsi="Arial" w:cs="Arial"/>
          <w:b/>
          <w:sz w:val="20"/>
          <w:szCs w:val="20"/>
          <w:lang w:eastAsia="cs-CZ"/>
        </w:rPr>
        <w:t xml:space="preserve"> </w:t>
      </w:r>
      <w:r w:rsidRPr="00973FA6">
        <w:rPr>
          <w:rFonts w:ascii="Arial" w:eastAsia="Times New Roman" w:hAnsi="Arial" w:cs="Arial"/>
          <w:b/>
          <w:sz w:val="20"/>
          <w:szCs w:val="20"/>
          <w:lang w:eastAsia="cs-CZ"/>
        </w:rPr>
        <w:t>. Veškerá komunikace, která se týká zadávacího řízení, probíhá rovněž elektronicky prostřednictvím elektronického nástroje E-ZAK.</w:t>
      </w:r>
      <w:r>
        <w:rPr>
          <w:rFonts w:ascii="Arial" w:eastAsia="Times New Roman" w:hAnsi="Arial" w:cs="Arial"/>
          <w:sz w:val="20"/>
          <w:szCs w:val="20"/>
          <w:lang w:eastAsia="cs-CZ"/>
        </w:rPr>
        <w:t xml:space="preserve"> Veškeré podmínky a informace týkající se elektroni</w:t>
      </w:r>
      <w:r w:rsidR="00EA0591">
        <w:rPr>
          <w:rFonts w:ascii="Arial" w:eastAsia="Times New Roman" w:hAnsi="Arial" w:cs="Arial"/>
          <w:sz w:val="20"/>
          <w:szCs w:val="20"/>
          <w:lang w:eastAsia="cs-CZ"/>
        </w:rPr>
        <w:t xml:space="preserve">ckého nástroje jsou dostupné </w:t>
      </w:r>
      <w:r>
        <w:rPr>
          <w:rFonts w:ascii="Arial" w:eastAsia="Times New Roman" w:hAnsi="Arial" w:cs="Arial"/>
          <w:sz w:val="20"/>
          <w:szCs w:val="20"/>
          <w:lang w:eastAsia="cs-CZ"/>
        </w:rPr>
        <w:t xml:space="preserve">v uživatelské </w:t>
      </w:r>
      <w:r w:rsidR="00EA0591">
        <w:rPr>
          <w:rFonts w:ascii="Arial" w:eastAsia="Times New Roman" w:hAnsi="Arial" w:cs="Arial"/>
          <w:sz w:val="20"/>
          <w:szCs w:val="20"/>
          <w:lang w:eastAsia="cs-CZ"/>
        </w:rPr>
        <w:t>příručce na výše uvedeném odkazu.</w:t>
      </w:r>
    </w:p>
    <w:p w14:paraId="7E9A39BC" w14:textId="77777777" w:rsidR="00EA0591" w:rsidRDefault="00EA0591"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2. Účastník může předložit </w:t>
      </w:r>
      <w:r w:rsidRPr="00D5257C">
        <w:rPr>
          <w:rFonts w:ascii="Arial" w:eastAsia="Times New Roman" w:hAnsi="Arial" w:cs="Arial"/>
          <w:sz w:val="20"/>
          <w:szCs w:val="20"/>
          <w:lang w:eastAsia="cs-CZ"/>
        </w:rPr>
        <w:t>pouze je</w:t>
      </w:r>
      <w:r w:rsidR="008D57A9">
        <w:rPr>
          <w:rFonts w:ascii="Arial" w:eastAsia="Times New Roman" w:hAnsi="Arial" w:cs="Arial"/>
          <w:sz w:val="20"/>
          <w:szCs w:val="20"/>
          <w:lang w:eastAsia="cs-CZ"/>
        </w:rPr>
        <w:t>dnu nabídku a to</w:t>
      </w:r>
      <w:r w:rsidRPr="00D5257C">
        <w:rPr>
          <w:rFonts w:ascii="Arial" w:eastAsia="Times New Roman" w:hAnsi="Arial" w:cs="Arial"/>
          <w:b/>
          <w:sz w:val="20"/>
          <w:szCs w:val="20"/>
          <w:lang w:eastAsia="cs-CZ"/>
        </w:rPr>
        <w:t>, v elektronické podobě</w:t>
      </w:r>
      <w:r w:rsidRPr="00D5257C">
        <w:rPr>
          <w:rFonts w:ascii="Arial" w:eastAsia="Times New Roman" w:hAnsi="Arial" w:cs="Arial"/>
          <w:sz w:val="20"/>
          <w:szCs w:val="20"/>
          <w:lang w:eastAsia="cs-CZ"/>
        </w:rPr>
        <w:t xml:space="preserve"> (nikoli listinné) </w:t>
      </w:r>
      <w:r w:rsidRPr="00D5257C">
        <w:rPr>
          <w:rFonts w:ascii="Arial" w:eastAsia="Times New Roman" w:hAnsi="Arial" w:cs="Arial"/>
          <w:b/>
          <w:sz w:val="20"/>
          <w:szCs w:val="20"/>
          <w:lang w:eastAsia="cs-CZ"/>
        </w:rPr>
        <w:t>pomocí elektronického nástroje E-ZAK</w:t>
      </w:r>
      <w:r w:rsidRPr="00D5257C">
        <w:rPr>
          <w:rFonts w:ascii="Arial" w:eastAsia="Times New Roman" w:hAnsi="Arial" w:cs="Arial"/>
          <w:sz w:val="20"/>
          <w:szCs w:val="20"/>
          <w:lang w:eastAsia="cs-CZ"/>
        </w:rPr>
        <w:t xml:space="preserve">. Variantní </w:t>
      </w:r>
      <w:r>
        <w:rPr>
          <w:rFonts w:ascii="Arial" w:eastAsia="Times New Roman" w:hAnsi="Arial" w:cs="Arial"/>
          <w:sz w:val="20"/>
          <w:szCs w:val="20"/>
          <w:lang w:eastAsia="cs-CZ"/>
        </w:rPr>
        <w:t>řešení není přípustné.</w:t>
      </w:r>
    </w:p>
    <w:p w14:paraId="7DA5E637" w14:textId="77777777" w:rsidR="00624A62" w:rsidRDefault="00624A62" w:rsidP="004D43DC">
      <w:pPr>
        <w:spacing w:after="0"/>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3. Nabídka musí obsahovat:</w:t>
      </w:r>
    </w:p>
    <w:p w14:paraId="607DD52C" w14:textId="77777777" w:rsidR="00624A62" w:rsidRDefault="00624A62" w:rsidP="00624A62">
      <w:pPr>
        <w:spacing w:after="0"/>
        <w:ind w:left="708" w:hanging="282"/>
        <w:jc w:val="both"/>
        <w:rPr>
          <w:rFonts w:ascii="Arial" w:hAnsi="Arial" w:cs="Arial"/>
          <w:bCs/>
          <w:sz w:val="20"/>
          <w:szCs w:val="20"/>
        </w:rPr>
      </w:pPr>
      <w:r>
        <w:rPr>
          <w:rFonts w:ascii="Arial" w:eastAsia="Times New Roman" w:hAnsi="Arial" w:cs="Arial"/>
          <w:sz w:val="20"/>
          <w:szCs w:val="20"/>
          <w:lang w:eastAsia="cs-CZ"/>
        </w:rPr>
        <w:t xml:space="preserve">a) </w:t>
      </w:r>
      <w:r w:rsidRPr="00A34BE5">
        <w:rPr>
          <w:rFonts w:ascii="Arial" w:hAnsi="Arial" w:cs="Arial"/>
          <w:bCs/>
          <w:sz w:val="20"/>
          <w:szCs w:val="20"/>
        </w:rPr>
        <w:t>statutárním orgánem podepsaný krycí list nabídky doplněný o identifikační údaje účastníka a nabídkovou cenu v rozsahu uvedeném v </w:t>
      </w:r>
      <w:r w:rsidRPr="00B41838">
        <w:rPr>
          <w:rFonts w:ascii="Arial" w:hAnsi="Arial" w:cs="Arial"/>
          <w:bCs/>
          <w:sz w:val="20"/>
          <w:szCs w:val="20"/>
        </w:rPr>
        <w:t>článku </w:t>
      </w:r>
      <w:r w:rsidR="00B41838" w:rsidRPr="00B41838">
        <w:rPr>
          <w:rFonts w:ascii="Arial" w:hAnsi="Arial" w:cs="Arial"/>
          <w:bCs/>
          <w:sz w:val="20"/>
          <w:szCs w:val="20"/>
        </w:rPr>
        <w:t>IX</w:t>
      </w:r>
      <w:r w:rsidRPr="00B41838">
        <w:rPr>
          <w:rFonts w:ascii="Arial" w:hAnsi="Arial" w:cs="Arial"/>
          <w:bCs/>
          <w:sz w:val="20"/>
          <w:szCs w:val="20"/>
        </w:rPr>
        <w:t xml:space="preserve">. této </w:t>
      </w:r>
      <w:r w:rsidRPr="00A34BE5">
        <w:rPr>
          <w:rFonts w:ascii="Arial" w:hAnsi="Arial" w:cs="Arial"/>
          <w:bCs/>
          <w:sz w:val="20"/>
          <w:szCs w:val="20"/>
        </w:rPr>
        <w:t xml:space="preserve">výzvy (viz </w:t>
      </w:r>
      <w:r w:rsidRPr="00A34BE5">
        <w:rPr>
          <w:rFonts w:ascii="Arial" w:hAnsi="Arial" w:cs="Arial"/>
          <w:b/>
          <w:bCs/>
          <w:sz w:val="20"/>
          <w:szCs w:val="20"/>
        </w:rPr>
        <w:t>příloha č. 1</w:t>
      </w:r>
      <w:r w:rsidRPr="00A34BE5">
        <w:rPr>
          <w:rFonts w:ascii="Arial" w:hAnsi="Arial" w:cs="Arial"/>
          <w:bCs/>
          <w:sz w:val="20"/>
          <w:szCs w:val="20"/>
        </w:rPr>
        <w:t xml:space="preserve"> této výzvy)</w:t>
      </w:r>
    </w:p>
    <w:p w14:paraId="5667E94D" w14:textId="77777777" w:rsidR="00925AE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b) </w:t>
      </w:r>
      <w:r w:rsidRPr="00A34BE5">
        <w:rPr>
          <w:rFonts w:ascii="Arial" w:hAnsi="Arial" w:cs="Arial"/>
          <w:bCs/>
          <w:sz w:val="20"/>
          <w:szCs w:val="20"/>
        </w:rPr>
        <w:t>dokumenty prokazující splnění kvalifikace dle článku VI</w:t>
      </w:r>
      <w:r>
        <w:rPr>
          <w:rFonts w:ascii="Arial" w:hAnsi="Arial" w:cs="Arial"/>
          <w:bCs/>
          <w:sz w:val="20"/>
          <w:szCs w:val="20"/>
        </w:rPr>
        <w:t>I</w:t>
      </w:r>
      <w:r w:rsidRPr="00A34BE5">
        <w:rPr>
          <w:rFonts w:ascii="Arial" w:hAnsi="Arial" w:cs="Arial"/>
          <w:bCs/>
          <w:sz w:val="20"/>
          <w:szCs w:val="20"/>
        </w:rPr>
        <w:t>. této výzvy</w:t>
      </w:r>
    </w:p>
    <w:p w14:paraId="6B6E1386" w14:textId="2868DCD3" w:rsidR="00925AE4" w:rsidRPr="00785E94" w:rsidRDefault="00925AE4" w:rsidP="00624A62">
      <w:pPr>
        <w:spacing w:after="0"/>
        <w:ind w:left="708" w:hanging="282"/>
        <w:jc w:val="both"/>
        <w:rPr>
          <w:rFonts w:ascii="Arial" w:hAnsi="Arial" w:cs="Arial"/>
          <w:bCs/>
          <w:sz w:val="20"/>
          <w:szCs w:val="20"/>
        </w:rPr>
      </w:pPr>
      <w:r>
        <w:rPr>
          <w:rFonts w:ascii="Arial" w:hAnsi="Arial" w:cs="Arial"/>
          <w:bCs/>
          <w:sz w:val="20"/>
          <w:szCs w:val="20"/>
        </w:rPr>
        <w:t xml:space="preserve">c) </w:t>
      </w:r>
      <w:r w:rsidRPr="00A34BE5">
        <w:rPr>
          <w:rFonts w:ascii="Arial" w:hAnsi="Arial" w:cs="Arial"/>
          <w:bCs/>
          <w:sz w:val="20"/>
          <w:szCs w:val="20"/>
        </w:rPr>
        <w:t>doplněný a podepsaný návrh smlouvy o </w:t>
      </w:r>
      <w:r w:rsidRPr="000F1934">
        <w:rPr>
          <w:rFonts w:ascii="Arial" w:hAnsi="Arial" w:cs="Arial"/>
          <w:bCs/>
          <w:sz w:val="20"/>
          <w:szCs w:val="20"/>
        </w:rPr>
        <w:t xml:space="preserve">dílo (viz </w:t>
      </w:r>
      <w:r w:rsidR="000F1934" w:rsidRPr="000F1934">
        <w:rPr>
          <w:rFonts w:ascii="Arial" w:hAnsi="Arial" w:cs="Arial"/>
          <w:b/>
          <w:bCs/>
          <w:sz w:val="20"/>
          <w:szCs w:val="20"/>
        </w:rPr>
        <w:t>příloha č</w:t>
      </w:r>
      <w:r w:rsidR="000F1934" w:rsidRPr="00785E94">
        <w:rPr>
          <w:rFonts w:ascii="Arial" w:hAnsi="Arial" w:cs="Arial"/>
          <w:b/>
          <w:bCs/>
          <w:sz w:val="20"/>
          <w:szCs w:val="20"/>
        </w:rPr>
        <w:t>. 2</w:t>
      </w:r>
      <w:r w:rsidRPr="00785E94">
        <w:rPr>
          <w:rFonts w:ascii="Arial" w:hAnsi="Arial" w:cs="Arial"/>
          <w:bCs/>
          <w:sz w:val="20"/>
          <w:szCs w:val="20"/>
        </w:rPr>
        <w:t xml:space="preserve"> </w:t>
      </w:r>
      <w:proofErr w:type="gramStart"/>
      <w:r w:rsidRPr="00785E94">
        <w:rPr>
          <w:rFonts w:ascii="Arial" w:hAnsi="Arial" w:cs="Arial"/>
          <w:bCs/>
          <w:sz w:val="20"/>
          <w:szCs w:val="20"/>
        </w:rPr>
        <w:t>této</w:t>
      </w:r>
      <w:proofErr w:type="gramEnd"/>
      <w:r w:rsidRPr="00785E94">
        <w:rPr>
          <w:rFonts w:ascii="Arial" w:hAnsi="Arial" w:cs="Arial"/>
          <w:bCs/>
          <w:sz w:val="20"/>
          <w:szCs w:val="20"/>
        </w:rPr>
        <w:t xml:space="preserve"> výzvy)</w:t>
      </w:r>
    </w:p>
    <w:p w14:paraId="78EFF2BD" w14:textId="1E6439FE" w:rsidR="00B739E2" w:rsidRPr="000F1934" w:rsidRDefault="00B739E2" w:rsidP="00624A62">
      <w:pPr>
        <w:spacing w:after="0"/>
        <w:ind w:left="708" w:hanging="282"/>
        <w:jc w:val="both"/>
        <w:rPr>
          <w:rFonts w:ascii="Arial" w:hAnsi="Arial" w:cs="Arial"/>
          <w:bCs/>
          <w:sz w:val="20"/>
          <w:szCs w:val="20"/>
        </w:rPr>
      </w:pPr>
      <w:r w:rsidRPr="00785E94">
        <w:rPr>
          <w:rFonts w:ascii="Arial" w:hAnsi="Arial" w:cs="Arial"/>
          <w:bCs/>
          <w:sz w:val="20"/>
          <w:szCs w:val="20"/>
        </w:rPr>
        <w:t xml:space="preserve">d) doplněný a podepsaný položkový </w:t>
      </w:r>
      <w:r w:rsidRPr="002E0E80">
        <w:rPr>
          <w:rFonts w:ascii="Arial" w:hAnsi="Arial" w:cs="Arial"/>
          <w:bCs/>
          <w:sz w:val="20"/>
          <w:szCs w:val="20"/>
        </w:rPr>
        <w:t xml:space="preserve">rozpočet </w:t>
      </w:r>
      <w:r w:rsidR="002341FD" w:rsidRPr="002E0E80">
        <w:rPr>
          <w:rFonts w:ascii="Arial" w:hAnsi="Arial" w:cs="Arial"/>
          <w:bCs/>
          <w:sz w:val="20"/>
          <w:szCs w:val="20"/>
        </w:rPr>
        <w:t xml:space="preserve">a to na každou ulici – Ke Kálku, K Břečkám </w:t>
      </w:r>
      <w:r w:rsidRPr="00785E94">
        <w:rPr>
          <w:rFonts w:ascii="Arial" w:hAnsi="Arial" w:cs="Arial"/>
          <w:bCs/>
          <w:sz w:val="20"/>
          <w:szCs w:val="20"/>
        </w:rPr>
        <w:t xml:space="preserve">(viz </w:t>
      </w:r>
      <w:r w:rsidR="000F1934" w:rsidRPr="00785E94">
        <w:rPr>
          <w:rFonts w:ascii="Arial" w:hAnsi="Arial" w:cs="Arial"/>
          <w:b/>
          <w:bCs/>
          <w:sz w:val="20"/>
          <w:szCs w:val="20"/>
        </w:rPr>
        <w:t>příloha č. 3</w:t>
      </w:r>
      <w:r w:rsidRPr="00785E94">
        <w:rPr>
          <w:rFonts w:ascii="Arial" w:hAnsi="Arial" w:cs="Arial"/>
          <w:bCs/>
          <w:sz w:val="20"/>
          <w:szCs w:val="20"/>
        </w:rPr>
        <w:t xml:space="preserve"> </w:t>
      </w:r>
      <w:proofErr w:type="gramStart"/>
      <w:r w:rsidRPr="00785E94">
        <w:rPr>
          <w:rFonts w:ascii="Arial" w:hAnsi="Arial" w:cs="Arial"/>
          <w:bCs/>
          <w:sz w:val="20"/>
          <w:szCs w:val="20"/>
        </w:rPr>
        <w:t>této</w:t>
      </w:r>
      <w:proofErr w:type="gramEnd"/>
      <w:r w:rsidRPr="00785E94">
        <w:rPr>
          <w:rFonts w:ascii="Arial" w:hAnsi="Arial" w:cs="Arial"/>
          <w:bCs/>
          <w:sz w:val="20"/>
          <w:szCs w:val="20"/>
        </w:rPr>
        <w:t xml:space="preserve"> </w:t>
      </w:r>
      <w:r w:rsidRPr="000F1934">
        <w:rPr>
          <w:rFonts w:ascii="Arial" w:hAnsi="Arial" w:cs="Arial"/>
          <w:bCs/>
          <w:sz w:val="20"/>
          <w:szCs w:val="20"/>
        </w:rPr>
        <w:t>výzvy)</w:t>
      </w:r>
    </w:p>
    <w:p w14:paraId="28402EA1" w14:textId="77777777" w:rsidR="00AD62A3" w:rsidRDefault="00AD62A3" w:rsidP="00AD62A3">
      <w:pPr>
        <w:spacing w:after="0"/>
        <w:ind w:left="284" w:hanging="284"/>
        <w:jc w:val="both"/>
        <w:rPr>
          <w:rFonts w:ascii="Arial" w:hAnsi="Arial" w:cs="Arial"/>
          <w:bCs/>
          <w:sz w:val="20"/>
          <w:szCs w:val="20"/>
        </w:rPr>
      </w:pPr>
      <w:r>
        <w:rPr>
          <w:rFonts w:ascii="Arial" w:hAnsi="Arial" w:cs="Arial"/>
          <w:bCs/>
          <w:sz w:val="20"/>
          <w:szCs w:val="20"/>
        </w:rPr>
        <w:t xml:space="preserve">4. </w:t>
      </w:r>
      <w:r w:rsidRPr="00A34BE5">
        <w:rPr>
          <w:rFonts w:ascii="Arial" w:hAnsi="Arial" w:cs="Arial"/>
          <w:bCs/>
          <w:sz w:val="20"/>
          <w:szCs w:val="20"/>
        </w:rPr>
        <w:t>Statutární orgán účastníka nebo</w:t>
      </w:r>
      <w:r w:rsidRPr="00A34BE5">
        <w:rPr>
          <w:rFonts w:ascii="Arial" w:hAnsi="Arial" w:cs="Arial"/>
          <w:b/>
          <w:bCs/>
          <w:sz w:val="20"/>
          <w:szCs w:val="20"/>
        </w:rPr>
        <w:t xml:space="preserve"> </w:t>
      </w:r>
      <w:r w:rsidRPr="00A34BE5">
        <w:rPr>
          <w:rFonts w:ascii="Arial" w:hAnsi="Arial" w:cs="Arial"/>
          <w:bCs/>
          <w:sz w:val="20"/>
          <w:szCs w:val="20"/>
        </w:rPr>
        <w:t xml:space="preserve">osoba oprávněná zastupovat účastníka (na základě plné moci, jejíž vystavení není starší než 3 kalendářní měsíce) </w:t>
      </w:r>
      <w:r w:rsidRPr="00A34BE5">
        <w:rPr>
          <w:rFonts w:ascii="Arial" w:hAnsi="Arial" w:cs="Arial"/>
          <w:b/>
          <w:bCs/>
          <w:sz w:val="20"/>
          <w:szCs w:val="20"/>
        </w:rPr>
        <w:t>podepíše</w:t>
      </w:r>
      <w:r w:rsidRPr="00A34BE5">
        <w:rPr>
          <w:rFonts w:ascii="Arial" w:hAnsi="Arial" w:cs="Arial"/>
          <w:bCs/>
          <w:sz w:val="20"/>
          <w:szCs w:val="20"/>
        </w:rPr>
        <w:t xml:space="preserve"> </w:t>
      </w:r>
      <w:r w:rsidRPr="00A34BE5">
        <w:rPr>
          <w:rFonts w:ascii="Arial" w:hAnsi="Arial" w:cs="Arial"/>
          <w:b/>
          <w:bCs/>
          <w:sz w:val="20"/>
          <w:szCs w:val="20"/>
        </w:rPr>
        <w:t>v souladu s pravidly uvedenými v obchodním rejstříku</w:t>
      </w:r>
      <w:r w:rsidRPr="00A34BE5">
        <w:rPr>
          <w:rFonts w:ascii="Arial" w:hAnsi="Arial" w:cs="Arial"/>
          <w:bCs/>
          <w:sz w:val="20"/>
          <w:szCs w:val="20"/>
        </w:rPr>
        <w:t>, je-li v něm zapsán</w:t>
      </w:r>
    </w:p>
    <w:p w14:paraId="4149949B"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a) </w:t>
      </w:r>
      <w:r>
        <w:rPr>
          <w:rFonts w:ascii="Arial" w:hAnsi="Arial" w:cs="Arial"/>
          <w:b/>
          <w:bCs/>
          <w:sz w:val="20"/>
          <w:szCs w:val="20"/>
        </w:rPr>
        <w:t>krycí list nabídky</w:t>
      </w:r>
    </w:p>
    <w:p w14:paraId="3ED6C80A" w14:textId="77777777" w:rsidR="00AD62A3" w:rsidRDefault="00AD62A3" w:rsidP="00AD62A3">
      <w:pPr>
        <w:spacing w:after="0"/>
        <w:ind w:left="426" w:hanging="426"/>
        <w:jc w:val="both"/>
        <w:rPr>
          <w:rFonts w:ascii="Arial" w:hAnsi="Arial" w:cs="Arial"/>
          <w:b/>
          <w:bCs/>
          <w:sz w:val="20"/>
          <w:szCs w:val="20"/>
        </w:rPr>
      </w:pPr>
      <w:r>
        <w:rPr>
          <w:rFonts w:ascii="Arial" w:hAnsi="Arial" w:cs="Arial"/>
          <w:bCs/>
          <w:sz w:val="20"/>
          <w:szCs w:val="20"/>
        </w:rPr>
        <w:tab/>
        <w:t xml:space="preserve">b) </w:t>
      </w:r>
      <w:r>
        <w:rPr>
          <w:rFonts w:ascii="Arial" w:hAnsi="Arial" w:cs="Arial"/>
          <w:b/>
          <w:bCs/>
          <w:sz w:val="20"/>
          <w:szCs w:val="20"/>
        </w:rPr>
        <w:t>poslední stranu smlouvy</w:t>
      </w:r>
    </w:p>
    <w:p w14:paraId="50C4F748" w14:textId="77777777" w:rsidR="00C4271B" w:rsidRPr="004266A0" w:rsidRDefault="00AD62A3" w:rsidP="004266A0">
      <w:pPr>
        <w:spacing w:after="0"/>
        <w:ind w:left="426" w:hanging="426"/>
        <w:jc w:val="both"/>
        <w:rPr>
          <w:rFonts w:ascii="Arial" w:hAnsi="Arial" w:cs="Arial"/>
          <w:b/>
          <w:bCs/>
          <w:sz w:val="20"/>
          <w:szCs w:val="20"/>
        </w:rPr>
      </w:pPr>
      <w:r>
        <w:rPr>
          <w:rFonts w:ascii="Arial" w:hAnsi="Arial" w:cs="Arial"/>
          <w:bCs/>
          <w:sz w:val="20"/>
          <w:szCs w:val="20"/>
        </w:rPr>
        <w:tab/>
        <w:t xml:space="preserve">c) </w:t>
      </w:r>
      <w:r>
        <w:rPr>
          <w:rFonts w:ascii="Arial" w:hAnsi="Arial" w:cs="Arial"/>
          <w:b/>
          <w:bCs/>
          <w:sz w:val="20"/>
          <w:szCs w:val="20"/>
        </w:rPr>
        <w:t>poslední stranu nabídky</w:t>
      </w:r>
    </w:p>
    <w:p w14:paraId="2F4F6238" w14:textId="77777777" w:rsidR="00C010F6" w:rsidRDefault="00C010F6" w:rsidP="00813164">
      <w:pPr>
        <w:spacing w:after="0"/>
        <w:jc w:val="both"/>
        <w:rPr>
          <w:rFonts w:ascii="Arial" w:eastAsia="Times New Roman" w:hAnsi="Arial" w:cs="Arial"/>
          <w:sz w:val="20"/>
          <w:szCs w:val="20"/>
          <w:lang w:eastAsia="cs-CZ"/>
        </w:rPr>
      </w:pPr>
    </w:p>
    <w:p w14:paraId="1377C8C0" w14:textId="77777777" w:rsidR="00813164" w:rsidRDefault="00813164" w:rsidP="00813164">
      <w:pPr>
        <w:spacing w:after="0"/>
        <w:jc w:val="both"/>
        <w:rPr>
          <w:rFonts w:ascii="Arial" w:eastAsia="Times New Roman" w:hAnsi="Arial" w:cs="Arial"/>
          <w:b/>
          <w:sz w:val="20"/>
          <w:szCs w:val="20"/>
          <w:u w:val="single"/>
          <w:lang w:eastAsia="cs-CZ"/>
        </w:rPr>
      </w:pPr>
      <w:r>
        <w:rPr>
          <w:rFonts w:ascii="Arial" w:eastAsia="Times New Roman" w:hAnsi="Arial" w:cs="Arial"/>
          <w:b/>
          <w:sz w:val="20"/>
          <w:szCs w:val="20"/>
          <w:u w:val="single"/>
          <w:lang w:eastAsia="cs-CZ"/>
        </w:rPr>
        <w:t>IX. Požadavky zadavatele na způsob zpracování nabídkové ceny</w:t>
      </w:r>
    </w:p>
    <w:p w14:paraId="755D2F62" w14:textId="77777777" w:rsidR="00C53D83" w:rsidRDefault="00C53D83" w:rsidP="00C53D83">
      <w:pPr>
        <w:spacing w:after="0"/>
        <w:ind w:left="284" w:hanging="284"/>
        <w:jc w:val="both"/>
        <w:rPr>
          <w:rFonts w:ascii="Arial" w:hAnsi="Arial" w:cs="Arial"/>
          <w:sz w:val="20"/>
          <w:szCs w:val="20"/>
        </w:rPr>
      </w:pPr>
      <w:r>
        <w:rPr>
          <w:rFonts w:ascii="Arial" w:hAnsi="Arial" w:cs="Arial"/>
          <w:bCs/>
          <w:sz w:val="20"/>
          <w:szCs w:val="20"/>
        </w:rPr>
        <w:t xml:space="preserve">1. Účastník </w:t>
      </w:r>
      <w:r w:rsidRPr="00A34BE5">
        <w:rPr>
          <w:rFonts w:ascii="Arial" w:hAnsi="Arial" w:cs="Arial"/>
          <w:sz w:val="20"/>
          <w:szCs w:val="20"/>
        </w:rPr>
        <w:t xml:space="preserve">předloží </w:t>
      </w:r>
      <w:r w:rsidRPr="00A34BE5">
        <w:rPr>
          <w:rFonts w:ascii="Arial" w:hAnsi="Arial" w:cs="Arial"/>
          <w:b/>
          <w:sz w:val="20"/>
          <w:szCs w:val="20"/>
        </w:rPr>
        <w:t>nabídkovou cenu za realizaci předmětu veřejné zakázky</w:t>
      </w:r>
      <w:r w:rsidRPr="00A34BE5">
        <w:rPr>
          <w:rFonts w:ascii="Arial" w:hAnsi="Arial" w:cs="Arial"/>
          <w:sz w:val="20"/>
          <w:szCs w:val="20"/>
        </w:rPr>
        <w:t xml:space="preserve"> dle podmínek uvedených v této výzvě včetně DPH, je-li jejím plátcem.</w:t>
      </w:r>
    </w:p>
    <w:p w14:paraId="12EFC74D" w14:textId="77777777" w:rsidR="00C53D83" w:rsidRDefault="00C53D83" w:rsidP="00C53D83">
      <w:pPr>
        <w:spacing w:after="0"/>
        <w:ind w:left="284" w:hanging="284"/>
        <w:jc w:val="both"/>
        <w:rPr>
          <w:rFonts w:ascii="Arial" w:hAnsi="Arial" w:cs="Arial"/>
          <w:sz w:val="20"/>
          <w:szCs w:val="20"/>
        </w:rPr>
      </w:pPr>
      <w:r>
        <w:rPr>
          <w:rFonts w:ascii="Arial" w:hAnsi="Arial" w:cs="Arial"/>
          <w:sz w:val="20"/>
          <w:szCs w:val="20"/>
        </w:rPr>
        <w:t xml:space="preserve">2. </w:t>
      </w:r>
      <w:r w:rsidRPr="00A34BE5">
        <w:rPr>
          <w:rFonts w:ascii="Arial" w:hAnsi="Arial" w:cs="Arial"/>
          <w:sz w:val="20"/>
          <w:szCs w:val="20"/>
        </w:rPr>
        <w:t>Nabídková cena je cenou nejvýše přípustnou, která zahrnuje veškeré náklady účastníka spojené s realizací předmětu veřejné zakázky.</w:t>
      </w:r>
    </w:p>
    <w:p w14:paraId="13BDA2D4" w14:textId="77777777" w:rsidR="001D3375" w:rsidRPr="001D3375" w:rsidRDefault="00C53D83" w:rsidP="001D3375">
      <w:pPr>
        <w:spacing w:after="0"/>
        <w:ind w:left="284" w:hanging="284"/>
        <w:jc w:val="both"/>
        <w:rPr>
          <w:rFonts w:ascii="Arial" w:hAnsi="Arial" w:cs="Arial"/>
          <w:sz w:val="20"/>
          <w:szCs w:val="20"/>
        </w:rPr>
      </w:pPr>
      <w:r>
        <w:rPr>
          <w:rFonts w:ascii="Arial" w:hAnsi="Arial" w:cs="Arial"/>
          <w:sz w:val="20"/>
          <w:szCs w:val="20"/>
        </w:rPr>
        <w:t>3. Nabídka nesmí obsahovat přepisy nebo opravy, které by mohly umožňovat dvojí výklad, nebo které by mohli zadavatele uvést v omyl. Taková nabídka bude vyřazena.</w:t>
      </w:r>
    </w:p>
    <w:p w14:paraId="6D1C47ED" w14:textId="77777777" w:rsidR="00823F25" w:rsidRDefault="00823F25" w:rsidP="00C53D83">
      <w:pPr>
        <w:spacing w:after="0"/>
        <w:ind w:left="284" w:hanging="284"/>
        <w:jc w:val="both"/>
        <w:rPr>
          <w:rFonts w:ascii="Arial" w:hAnsi="Arial" w:cs="Arial"/>
          <w:sz w:val="20"/>
          <w:szCs w:val="20"/>
        </w:rPr>
      </w:pPr>
    </w:p>
    <w:p w14:paraId="71002FAD" w14:textId="77777777" w:rsidR="00823F25" w:rsidRDefault="0038076E" w:rsidP="00C53D83">
      <w:pPr>
        <w:spacing w:after="0"/>
        <w:ind w:left="284" w:hanging="284"/>
        <w:jc w:val="both"/>
        <w:rPr>
          <w:rFonts w:ascii="Arial" w:hAnsi="Arial" w:cs="Arial"/>
          <w:b/>
          <w:sz w:val="20"/>
          <w:szCs w:val="20"/>
          <w:u w:val="single"/>
        </w:rPr>
      </w:pPr>
      <w:r>
        <w:rPr>
          <w:rFonts w:ascii="Arial" w:hAnsi="Arial" w:cs="Arial"/>
          <w:b/>
          <w:sz w:val="20"/>
          <w:szCs w:val="20"/>
          <w:u w:val="single"/>
        </w:rPr>
        <w:t xml:space="preserve">X. </w:t>
      </w:r>
      <w:r w:rsidR="00823F25">
        <w:rPr>
          <w:rFonts w:ascii="Arial" w:hAnsi="Arial" w:cs="Arial"/>
          <w:b/>
          <w:sz w:val="20"/>
          <w:szCs w:val="20"/>
          <w:u w:val="single"/>
        </w:rPr>
        <w:t>Dotazy účastníků k zadávacím podmínkám</w:t>
      </w:r>
      <w:r w:rsidR="00D5291D">
        <w:rPr>
          <w:rFonts w:ascii="Arial" w:hAnsi="Arial" w:cs="Arial"/>
          <w:b/>
          <w:sz w:val="20"/>
          <w:szCs w:val="20"/>
          <w:u w:val="single"/>
        </w:rPr>
        <w:t xml:space="preserve"> a prohlídka místa předmětu plnění</w:t>
      </w:r>
    </w:p>
    <w:p w14:paraId="2F32054C" w14:textId="77777777" w:rsidR="00823F25" w:rsidRDefault="0038076E" w:rsidP="00C53D83">
      <w:pPr>
        <w:spacing w:after="0"/>
        <w:ind w:left="284" w:hanging="284"/>
        <w:jc w:val="both"/>
        <w:rPr>
          <w:rFonts w:ascii="Arial" w:hAnsi="Arial" w:cs="Arial"/>
          <w:sz w:val="20"/>
          <w:szCs w:val="20"/>
        </w:rPr>
      </w:pPr>
      <w:r w:rsidRPr="0038076E">
        <w:rPr>
          <w:rFonts w:ascii="Arial" w:hAnsi="Arial" w:cs="Arial"/>
          <w:sz w:val="20"/>
          <w:szCs w:val="20"/>
        </w:rPr>
        <w:t xml:space="preserve">1. </w:t>
      </w:r>
      <w:r>
        <w:rPr>
          <w:rFonts w:ascii="Arial" w:hAnsi="Arial" w:cs="Arial"/>
          <w:sz w:val="20"/>
          <w:szCs w:val="20"/>
        </w:rPr>
        <w:t xml:space="preserve">Účastník je </w:t>
      </w:r>
      <w:r w:rsidRPr="00D5257C">
        <w:rPr>
          <w:rFonts w:ascii="Arial" w:hAnsi="Arial" w:cs="Arial"/>
          <w:sz w:val="20"/>
          <w:szCs w:val="20"/>
        </w:rPr>
        <w:t xml:space="preserve">oprávněn (pomocí elektronického nástroje E-ZAK pro </w:t>
      </w:r>
      <w:r>
        <w:rPr>
          <w:rFonts w:ascii="Arial" w:hAnsi="Arial" w:cs="Arial"/>
          <w:sz w:val="20"/>
          <w:szCs w:val="20"/>
        </w:rPr>
        <w:t xml:space="preserve">zadávání veřejných zakázek na </w:t>
      </w:r>
      <w:hyperlink r:id="rId12" w:history="1">
        <w:r w:rsidRPr="0038076E">
          <w:rPr>
            <w:rStyle w:val="Hypertextovodkaz"/>
            <w:rFonts w:ascii="Arial" w:hAnsi="Arial" w:cs="Arial"/>
            <w:b/>
            <w:sz w:val="20"/>
            <w:szCs w:val="20"/>
          </w:rPr>
          <w:t>https://zakazky.praha12.cz</w:t>
        </w:r>
      </w:hyperlink>
      <w:r>
        <w:rPr>
          <w:rFonts w:ascii="Arial" w:hAnsi="Arial" w:cs="Arial"/>
          <w:sz w:val="20"/>
          <w:szCs w:val="20"/>
        </w:rPr>
        <w:t xml:space="preserve">) požadovat po zadavateli vysvětlení zadávacích podmínek. Žádost je nutné </w:t>
      </w:r>
      <w:r w:rsidRPr="00D77AED">
        <w:rPr>
          <w:rFonts w:ascii="Arial" w:hAnsi="Arial" w:cs="Arial"/>
          <w:sz w:val="20"/>
          <w:szCs w:val="20"/>
        </w:rPr>
        <w:t xml:space="preserve">doručit </w:t>
      </w:r>
      <w:r w:rsidR="000029BE">
        <w:rPr>
          <w:rFonts w:ascii="Arial" w:hAnsi="Arial" w:cs="Arial"/>
          <w:b/>
          <w:sz w:val="20"/>
          <w:szCs w:val="20"/>
        </w:rPr>
        <w:t>nejpozději</w:t>
      </w:r>
      <w:r w:rsidRPr="00D77AED">
        <w:rPr>
          <w:rFonts w:ascii="Arial" w:hAnsi="Arial" w:cs="Arial"/>
          <w:b/>
          <w:sz w:val="20"/>
          <w:szCs w:val="20"/>
        </w:rPr>
        <w:t xml:space="preserve"> </w:t>
      </w:r>
      <w:r w:rsidR="00071493">
        <w:rPr>
          <w:rFonts w:ascii="Arial" w:hAnsi="Arial" w:cs="Arial"/>
          <w:b/>
          <w:sz w:val="20"/>
          <w:szCs w:val="20"/>
        </w:rPr>
        <w:t>4</w:t>
      </w:r>
      <w:r w:rsidRPr="00D77AED">
        <w:rPr>
          <w:rFonts w:ascii="Arial" w:hAnsi="Arial" w:cs="Arial"/>
          <w:b/>
          <w:sz w:val="20"/>
          <w:szCs w:val="20"/>
        </w:rPr>
        <w:t xml:space="preserve"> dn</w:t>
      </w:r>
      <w:r w:rsidR="000029BE">
        <w:rPr>
          <w:rFonts w:ascii="Arial" w:hAnsi="Arial" w:cs="Arial"/>
          <w:b/>
          <w:sz w:val="20"/>
          <w:szCs w:val="20"/>
        </w:rPr>
        <w:t>y</w:t>
      </w:r>
      <w:r w:rsidRPr="00D77AED">
        <w:rPr>
          <w:rFonts w:ascii="Arial" w:hAnsi="Arial" w:cs="Arial"/>
          <w:b/>
          <w:sz w:val="20"/>
          <w:szCs w:val="20"/>
        </w:rPr>
        <w:t xml:space="preserve"> </w:t>
      </w:r>
      <w:r w:rsidRPr="00D77AED">
        <w:rPr>
          <w:rFonts w:ascii="Arial" w:hAnsi="Arial" w:cs="Arial"/>
          <w:sz w:val="20"/>
          <w:szCs w:val="20"/>
        </w:rPr>
        <w:t xml:space="preserve">před </w:t>
      </w:r>
      <w:r>
        <w:rPr>
          <w:rFonts w:ascii="Arial" w:hAnsi="Arial" w:cs="Arial"/>
          <w:sz w:val="20"/>
          <w:szCs w:val="20"/>
        </w:rPr>
        <w:t>uplynutím lhůty</w:t>
      </w:r>
      <w:r w:rsidR="000029BE">
        <w:rPr>
          <w:rFonts w:ascii="Arial" w:hAnsi="Arial" w:cs="Arial"/>
          <w:sz w:val="20"/>
          <w:szCs w:val="20"/>
        </w:rPr>
        <w:t xml:space="preserve"> pro podání nabídek uvedené v článku XI. této výzvy</w:t>
      </w:r>
      <w:r>
        <w:rPr>
          <w:rFonts w:ascii="Arial" w:hAnsi="Arial" w:cs="Arial"/>
          <w:sz w:val="20"/>
          <w:szCs w:val="20"/>
        </w:rPr>
        <w:t>.</w:t>
      </w:r>
      <w:r w:rsidR="00A43758">
        <w:rPr>
          <w:rFonts w:ascii="Arial" w:hAnsi="Arial" w:cs="Arial"/>
          <w:sz w:val="20"/>
          <w:szCs w:val="20"/>
        </w:rPr>
        <w:t xml:space="preserve"> V případě </w:t>
      </w:r>
      <w:r w:rsidR="000F3594">
        <w:rPr>
          <w:rFonts w:ascii="Arial" w:hAnsi="Arial" w:cs="Arial"/>
          <w:sz w:val="20"/>
          <w:szCs w:val="20"/>
        </w:rPr>
        <w:t xml:space="preserve">doručení žádosti v pozdějším termínu </w:t>
      </w:r>
      <w:r w:rsidR="00A43758">
        <w:rPr>
          <w:rFonts w:ascii="Arial" w:hAnsi="Arial" w:cs="Arial"/>
          <w:sz w:val="20"/>
          <w:szCs w:val="20"/>
        </w:rPr>
        <w:t>si zadavatel vyhrazuje právo žádost o vysvětlení zadávacích podmínek nevyřizovat.</w:t>
      </w:r>
    </w:p>
    <w:p w14:paraId="2D01FB6B" w14:textId="77777777" w:rsidR="009B677D" w:rsidRPr="00D77AED" w:rsidRDefault="009B677D" w:rsidP="00C53D83">
      <w:pPr>
        <w:spacing w:after="0"/>
        <w:ind w:left="284" w:hanging="284"/>
        <w:jc w:val="both"/>
        <w:rPr>
          <w:rFonts w:ascii="Arial" w:hAnsi="Arial" w:cs="Arial"/>
          <w:sz w:val="20"/>
          <w:szCs w:val="20"/>
        </w:rPr>
      </w:pPr>
      <w:r>
        <w:rPr>
          <w:rFonts w:ascii="Arial" w:hAnsi="Arial" w:cs="Arial"/>
          <w:sz w:val="20"/>
          <w:szCs w:val="20"/>
        </w:rPr>
        <w:t xml:space="preserve">2. Vysvětlení zadávací dokumentace zadavatel uveřejní </w:t>
      </w:r>
      <w:r w:rsidR="00071493">
        <w:rPr>
          <w:rFonts w:ascii="Arial" w:hAnsi="Arial" w:cs="Arial"/>
          <w:b/>
          <w:sz w:val="20"/>
          <w:szCs w:val="20"/>
        </w:rPr>
        <w:t>nejpozději do 2</w:t>
      </w:r>
      <w:r w:rsidRPr="00D77AED">
        <w:rPr>
          <w:rFonts w:ascii="Arial" w:hAnsi="Arial" w:cs="Arial"/>
          <w:b/>
          <w:sz w:val="20"/>
          <w:szCs w:val="20"/>
        </w:rPr>
        <w:t xml:space="preserve"> pracovní</w:t>
      </w:r>
      <w:r w:rsidR="00071493">
        <w:rPr>
          <w:rFonts w:ascii="Arial" w:hAnsi="Arial" w:cs="Arial"/>
          <w:b/>
          <w:sz w:val="20"/>
          <w:szCs w:val="20"/>
        </w:rPr>
        <w:t>ch</w:t>
      </w:r>
      <w:r w:rsidRPr="00D77AED">
        <w:rPr>
          <w:rFonts w:ascii="Arial" w:hAnsi="Arial" w:cs="Arial"/>
          <w:b/>
          <w:sz w:val="20"/>
          <w:szCs w:val="20"/>
        </w:rPr>
        <w:t xml:space="preserve"> dn</w:t>
      </w:r>
      <w:r w:rsidR="00071493">
        <w:rPr>
          <w:rFonts w:ascii="Arial" w:hAnsi="Arial" w:cs="Arial"/>
          <w:b/>
          <w:sz w:val="20"/>
          <w:szCs w:val="20"/>
        </w:rPr>
        <w:t xml:space="preserve">ů ode dne doručení </w:t>
      </w:r>
      <w:r w:rsidR="00A83FC3">
        <w:rPr>
          <w:rFonts w:ascii="Arial" w:hAnsi="Arial" w:cs="Arial"/>
          <w:b/>
          <w:sz w:val="20"/>
          <w:szCs w:val="20"/>
        </w:rPr>
        <w:t>žádosti o vysvětlení</w:t>
      </w:r>
      <w:r w:rsidRPr="00D77AED">
        <w:rPr>
          <w:rFonts w:ascii="Arial" w:hAnsi="Arial" w:cs="Arial"/>
          <w:sz w:val="20"/>
          <w:szCs w:val="20"/>
        </w:rPr>
        <w:t xml:space="preserve"> </w:t>
      </w:r>
      <w:r w:rsidR="000029BE">
        <w:rPr>
          <w:rFonts w:ascii="Arial" w:hAnsi="Arial" w:cs="Arial"/>
          <w:sz w:val="20"/>
          <w:szCs w:val="20"/>
        </w:rPr>
        <w:t xml:space="preserve">pomocí elektronického nástroje E-ZAK </w:t>
      </w:r>
      <w:r w:rsidRPr="00D77AED">
        <w:rPr>
          <w:rFonts w:ascii="Arial" w:hAnsi="Arial" w:cs="Arial"/>
          <w:sz w:val="20"/>
          <w:szCs w:val="20"/>
        </w:rPr>
        <w:t>.</w:t>
      </w:r>
      <w:r w:rsidR="00A83FC3">
        <w:rPr>
          <w:rFonts w:ascii="Arial" w:hAnsi="Arial" w:cs="Arial"/>
          <w:sz w:val="20"/>
          <w:szCs w:val="20"/>
        </w:rPr>
        <w:t xml:space="preserve"> </w:t>
      </w:r>
    </w:p>
    <w:p w14:paraId="4017044C" w14:textId="77777777" w:rsidR="009B677D" w:rsidRPr="00D77AED" w:rsidRDefault="009B677D" w:rsidP="00C53D83">
      <w:pPr>
        <w:spacing w:after="0"/>
        <w:ind w:left="284" w:hanging="284"/>
        <w:jc w:val="both"/>
        <w:rPr>
          <w:rFonts w:ascii="Arial" w:hAnsi="Arial" w:cs="Arial"/>
          <w:sz w:val="20"/>
          <w:szCs w:val="20"/>
        </w:rPr>
      </w:pPr>
      <w:r w:rsidRPr="00D77AED">
        <w:rPr>
          <w:rFonts w:ascii="Arial" w:hAnsi="Arial" w:cs="Arial"/>
          <w:sz w:val="20"/>
          <w:szCs w:val="20"/>
        </w:rPr>
        <w:t xml:space="preserve">3. Zadavatel může poskytnout účastníkům vysvětlení zadávacích podmínek i bez jejich předchozí žádosti, a to pomocí </w:t>
      </w:r>
      <w:r w:rsidR="000F3594">
        <w:rPr>
          <w:rFonts w:ascii="Arial" w:hAnsi="Arial" w:cs="Arial"/>
          <w:sz w:val="20"/>
          <w:szCs w:val="20"/>
        </w:rPr>
        <w:t>elektronického nástroje E-ZAK</w:t>
      </w:r>
      <w:r w:rsidRPr="00D77AED">
        <w:rPr>
          <w:rFonts w:ascii="Arial" w:hAnsi="Arial" w:cs="Arial"/>
          <w:sz w:val="20"/>
          <w:szCs w:val="20"/>
        </w:rPr>
        <w:t>.</w:t>
      </w:r>
    </w:p>
    <w:p w14:paraId="4E0CBBF0" w14:textId="77777777" w:rsidR="009B677D" w:rsidRPr="002E0E80" w:rsidRDefault="009B677D" w:rsidP="00C53D83">
      <w:pPr>
        <w:spacing w:after="0"/>
        <w:ind w:left="284" w:hanging="284"/>
        <w:jc w:val="both"/>
        <w:rPr>
          <w:rFonts w:ascii="Arial" w:hAnsi="Arial" w:cs="Arial"/>
          <w:sz w:val="20"/>
          <w:szCs w:val="20"/>
        </w:rPr>
      </w:pPr>
      <w:r w:rsidRPr="00D77AED">
        <w:rPr>
          <w:rFonts w:ascii="Arial" w:hAnsi="Arial" w:cs="Arial"/>
          <w:sz w:val="20"/>
          <w:szCs w:val="20"/>
        </w:rPr>
        <w:t>4. Pokud některý dotaz vyvolá nutnost úpravy zadávací dokumentace, bude upravená zadávací dokumentace bezodkladně rozeslána všem přímo osloveným subjektům a zveřejněna</w:t>
      </w:r>
      <w:r w:rsidR="000F3594">
        <w:rPr>
          <w:rFonts w:ascii="Arial" w:hAnsi="Arial" w:cs="Arial"/>
          <w:sz w:val="20"/>
          <w:szCs w:val="20"/>
        </w:rPr>
        <w:t xml:space="preserve"> pomocí </w:t>
      </w:r>
      <w:r w:rsidR="000F3594" w:rsidRPr="002E0E80">
        <w:rPr>
          <w:rFonts w:ascii="Arial" w:hAnsi="Arial" w:cs="Arial"/>
          <w:sz w:val="20"/>
          <w:szCs w:val="20"/>
        </w:rPr>
        <w:t>nástroje E-ZAK</w:t>
      </w:r>
      <w:r w:rsidRPr="002E0E80">
        <w:rPr>
          <w:rFonts w:ascii="Arial" w:hAnsi="Arial" w:cs="Arial"/>
          <w:sz w:val="20"/>
          <w:szCs w:val="20"/>
        </w:rPr>
        <w:t>.</w:t>
      </w:r>
    </w:p>
    <w:p w14:paraId="5992C858" w14:textId="49513668" w:rsidR="00D5291D" w:rsidRPr="002E0E80" w:rsidRDefault="00D5291D" w:rsidP="00C53D83">
      <w:pPr>
        <w:spacing w:after="0"/>
        <w:ind w:left="284" w:hanging="284"/>
        <w:jc w:val="both"/>
        <w:rPr>
          <w:rFonts w:ascii="Arial" w:hAnsi="Arial" w:cs="Arial"/>
          <w:sz w:val="20"/>
          <w:szCs w:val="20"/>
        </w:rPr>
      </w:pPr>
      <w:r w:rsidRPr="002E0E80">
        <w:rPr>
          <w:rFonts w:ascii="Arial" w:hAnsi="Arial" w:cs="Arial"/>
          <w:sz w:val="20"/>
          <w:szCs w:val="20"/>
        </w:rPr>
        <w:t xml:space="preserve">5. Místo předmětu plnění je volně přístupné. </w:t>
      </w:r>
      <w:r w:rsidRPr="002E0E80">
        <w:rPr>
          <w:rFonts w:ascii="Arial" w:hAnsi="Arial" w:cs="Arial"/>
          <w:b/>
          <w:sz w:val="20"/>
          <w:szCs w:val="20"/>
        </w:rPr>
        <w:t>Prohlídka</w:t>
      </w:r>
      <w:r w:rsidR="00173CFA" w:rsidRPr="002E0E80">
        <w:rPr>
          <w:rFonts w:ascii="Arial" w:hAnsi="Arial" w:cs="Arial"/>
          <w:b/>
          <w:sz w:val="20"/>
          <w:szCs w:val="20"/>
        </w:rPr>
        <w:t xml:space="preserve"> pořádaná Zadavatelem</w:t>
      </w:r>
      <w:r w:rsidRPr="002E0E80">
        <w:rPr>
          <w:rFonts w:ascii="Arial" w:hAnsi="Arial" w:cs="Arial"/>
          <w:b/>
          <w:sz w:val="20"/>
          <w:szCs w:val="20"/>
        </w:rPr>
        <w:t xml:space="preserve"> se uskuteční dne </w:t>
      </w:r>
      <w:proofErr w:type="gramStart"/>
      <w:r w:rsidR="002A11F8">
        <w:rPr>
          <w:rFonts w:ascii="Arial" w:hAnsi="Arial" w:cs="Arial"/>
          <w:b/>
          <w:sz w:val="20"/>
          <w:szCs w:val="20"/>
        </w:rPr>
        <w:t>29.08</w:t>
      </w:r>
      <w:r w:rsidRPr="002E0E80">
        <w:rPr>
          <w:rFonts w:ascii="Arial" w:hAnsi="Arial" w:cs="Arial"/>
          <w:b/>
          <w:sz w:val="20"/>
          <w:szCs w:val="20"/>
        </w:rPr>
        <w:t>.202</w:t>
      </w:r>
      <w:r w:rsidR="009A0334" w:rsidRPr="002E0E80">
        <w:rPr>
          <w:rFonts w:ascii="Arial" w:hAnsi="Arial" w:cs="Arial"/>
          <w:b/>
          <w:sz w:val="20"/>
          <w:szCs w:val="20"/>
        </w:rPr>
        <w:t>5</w:t>
      </w:r>
      <w:proofErr w:type="gramEnd"/>
      <w:r w:rsidRPr="002E0E80">
        <w:rPr>
          <w:rFonts w:ascii="Arial" w:hAnsi="Arial" w:cs="Arial"/>
          <w:b/>
          <w:sz w:val="20"/>
          <w:szCs w:val="20"/>
        </w:rPr>
        <w:t xml:space="preserve"> v</w:t>
      </w:r>
      <w:r w:rsidR="002A11F8">
        <w:rPr>
          <w:rFonts w:ascii="Arial" w:hAnsi="Arial" w:cs="Arial"/>
          <w:b/>
          <w:sz w:val="20"/>
          <w:szCs w:val="20"/>
        </w:rPr>
        <w:t> 09</w:t>
      </w:r>
      <w:r w:rsidR="009740C4" w:rsidRPr="002E0E80">
        <w:rPr>
          <w:rFonts w:ascii="Arial" w:hAnsi="Arial" w:cs="Arial"/>
          <w:b/>
          <w:sz w:val="20"/>
          <w:szCs w:val="20"/>
        </w:rPr>
        <w:t>:00</w:t>
      </w:r>
      <w:r w:rsidRPr="002E0E80">
        <w:rPr>
          <w:rFonts w:ascii="Arial" w:hAnsi="Arial" w:cs="Arial"/>
          <w:b/>
          <w:sz w:val="20"/>
          <w:szCs w:val="20"/>
        </w:rPr>
        <w:t xml:space="preserve"> hod</w:t>
      </w:r>
      <w:r w:rsidRPr="002E0E80">
        <w:rPr>
          <w:rFonts w:ascii="Arial" w:hAnsi="Arial" w:cs="Arial"/>
          <w:sz w:val="20"/>
          <w:szCs w:val="20"/>
        </w:rPr>
        <w:t xml:space="preserve">. Sraz </w:t>
      </w:r>
      <w:r w:rsidRPr="00C541FE">
        <w:rPr>
          <w:rFonts w:ascii="Arial" w:hAnsi="Arial" w:cs="Arial"/>
          <w:sz w:val="20"/>
          <w:szCs w:val="20"/>
        </w:rPr>
        <w:t xml:space="preserve">účastníků bude </w:t>
      </w:r>
      <w:r w:rsidR="006D4343" w:rsidRPr="00C541FE">
        <w:rPr>
          <w:rFonts w:ascii="Arial" w:hAnsi="Arial" w:cs="Arial"/>
          <w:sz w:val="20"/>
          <w:szCs w:val="20"/>
        </w:rPr>
        <w:t>v </w:t>
      </w:r>
      <w:r w:rsidR="006D4343" w:rsidRPr="002E0E80">
        <w:rPr>
          <w:rFonts w:ascii="Arial" w:hAnsi="Arial" w:cs="Arial"/>
          <w:sz w:val="20"/>
          <w:szCs w:val="20"/>
        </w:rPr>
        <w:t xml:space="preserve">křižovatce </w:t>
      </w:r>
      <w:r w:rsidR="00770661" w:rsidRPr="002E0E80">
        <w:rPr>
          <w:rFonts w:ascii="Arial" w:hAnsi="Arial" w:cs="Arial"/>
          <w:sz w:val="20"/>
          <w:szCs w:val="20"/>
        </w:rPr>
        <w:t>ul. Ke Kálku a K Břečkám.</w:t>
      </w:r>
    </w:p>
    <w:p w14:paraId="6F1CAFDB" w14:textId="77777777" w:rsidR="00236D64" w:rsidRDefault="00D5291D" w:rsidP="00C53D83">
      <w:pPr>
        <w:spacing w:after="0"/>
        <w:ind w:left="284" w:hanging="284"/>
        <w:jc w:val="both"/>
        <w:rPr>
          <w:rFonts w:ascii="Arial" w:hAnsi="Arial" w:cs="Arial"/>
          <w:b/>
          <w:sz w:val="20"/>
          <w:szCs w:val="20"/>
        </w:rPr>
      </w:pPr>
      <w:r>
        <w:rPr>
          <w:rFonts w:ascii="Arial" w:hAnsi="Arial" w:cs="Arial"/>
          <w:sz w:val="20"/>
          <w:szCs w:val="20"/>
        </w:rPr>
        <w:t>6</w:t>
      </w:r>
      <w:r w:rsidR="00236D64">
        <w:rPr>
          <w:rFonts w:ascii="Arial" w:hAnsi="Arial" w:cs="Arial"/>
          <w:sz w:val="20"/>
          <w:szCs w:val="20"/>
        </w:rPr>
        <w:t xml:space="preserve">. </w:t>
      </w:r>
      <w:r w:rsidR="00236D64">
        <w:rPr>
          <w:rFonts w:ascii="Arial" w:hAnsi="Arial" w:cs="Arial"/>
          <w:b/>
          <w:sz w:val="20"/>
          <w:szCs w:val="20"/>
        </w:rPr>
        <w:t xml:space="preserve">Účastník je povinen si před podáním nabídky ověřit, zda nedošlo ke zveřejnění vysvětlení zadávací </w:t>
      </w:r>
      <w:r w:rsidR="00236D64" w:rsidRPr="00D77AED">
        <w:rPr>
          <w:rFonts w:ascii="Arial" w:hAnsi="Arial" w:cs="Arial"/>
          <w:b/>
          <w:sz w:val="20"/>
          <w:szCs w:val="20"/>
        </w:rPr>
        <w:t>dokumentace na profilu zadavatele.</w:t>
      </w:r>
    </w:p>
    <w:p w14:paraId="3A93673C" w14:textId="77777777" w:rsidR="00656584" w:rsidRDefault="00656584" w:rsidP="00C53D83">
      <w:pPr>
        <w:spacing w:after="0"/>
        <w:ind w:left="284" w:hanging="284"/>
        <w:jc w:val="both"/>
        <w:rPr>
          <w:rFonts w:ascii="Arial" w:hAnsi="Arial" w:cs="Arial"/>
          <w:sz w:val="20"/>
          <w:szCs w:val="20"/>
        </w:rPr>
      </w:pPr>
    </w:p>
    <w:p w14:paraId="43EC3A3E" w14:textId="77777777" w:rsidR="00656584" w:rsidRDefault="00656584" w:rsidP="00C53D83">
      <w:pPr>
        <w:spacing w:after="0"/>
        <w:ind w:left="284" w:hanging="284"/>
        <w:jc w:val="both"/>
        <w:rPr>
          <w:rFonts w:ascii="Arial" w:hAnsi="Arial" w:cs="Arial"/>
          <w:b/>
          <w:sz w:val="20"/>
          <w:szCs w:val="20"/>
          <w:u w:val="single"/>
        </w:rPr>
      </w:pPr>
      <w:r>
        <w:rPr>
          <w:rFonts w:ascii="Arial" w:hAnsi="Arial" w:cs="Arial"/>
          <w:b/>
          <w:sz w:val="20"/>
          <w:szCs w:val="20"/>
          <w:u w:val="single"/>
        </w:rPr>
        <w:t>XI. Místo a lhůta pro podání nabídky</w:t>
      </w:r>
    </w:p>
    <w:p w14:paraId="5883475F" w14:textId="77777777" w:rsidR="00656584" w:rsidRDefault="00656584" w:rsidP="00656584">
      <w:pPr>
        <w:spacing w:after="0"/>
        <w:ind w:left="284" w:hanging="284"/>
        <w:jc w:val="both"/>
        <w:rPr>
          <w:rFonts w:ascii="Arial" w:hAnsi="Arial" w:cs="Arial"/>
          <w:sz w:val="20"/>
          <w:szCs w:val="20"/>
        </w:rPr>
      </w:pPr>
      <w:r>
        <w:rPr>
          <w:rFonts w:ascii="Arial" w:hAnsi="Arial" w:cs="Arial"/>
          <w:sz w:val="20"/>
          <w:szCs w:val="20"/>
        </w:rPr>
        <w:t xml:space="preserve">1. Účastník podá </w:t>
      </w:r>
      <w:r w:rsidRPr="00DD06C3">
        <w:rPr>
          <w:rFonts w:ascii="Arial" w:hAnsi="Arial" w:cs="Arial"/>
          <w:sz w:val="20"/>
          <w:szCs w:val="20"/>
        </w:rPr>
        <w:t xml:space="preserve">svou nabídku dle podmínek uvedených v této výzvě (včetně dokladů, které prokazují kvalifikaci) </w:t>
      </w:r>
      <w:r w:rsidRPr="00DD06C3">
        <w:rPr>
          <w:rFonts w:ascii="Arial" w:hAnsi="Arial" w:cs="Arial"/>
          <w:b/>
          <w:sz w:val="20"/>
          <w:szCs w:val="20"/>
        </w:rPr>
        <w:t>pouze elektronicky pomocí elektronického nástroje E-ZAK</w:t>
      </w:r>
      <w:r w:rsidRPr="00DD06C3">
        <w:rPr>
          <w:rFonts w:ascii="Arial" w:hAnsi="Arial" w:cs="Arial"/>
          <w:sz w:val="20"/>
          <w:szCs w:val="20"/>
        </w:rPr>
        <w:t xml:space="preserve"> </w:t>
      </w:r>
      <w:r>
        <w:rPr>
          <w:rFonts w:ascii="Arial" w:hAnsi="Arial" w:cs="Arial"/>
          <w:sz w:val="20"/>
          <w:szCs w:val="20"/>
        </w:rPr>
        <w:t>(</w:t>
      </w:r>
      <w:hyperlink r:id="rId13" w:history="1">
        <w:r w:rsidR="002D6480" w:rsidRPr="00AD681E">
          <w:rPr>
            <w:rStyle w:val="Hypertextovodkaz"/>
            <w:rFonts w:ascii="Arial" w:hAnsi="Arial" w:cs="Arial"/>
            <w:b/>
            <w:sz w:val="20"/>
            <w:szCs w:val="20"/>
          </w:rPr>
          <w:t>https://zakazky.praha12.cz/</w:t>
        </w:r>
      </w:hyperlink>
      <w:r>
        <w:rPr>
          <w:rFonts w:ascii="Arial" w:hAnsi="Arial" w:cs="Arial"/>
          <w:sz w:val="20"/>
          <w:szCs w:val="20"/>
        </w:rPr>
        <w:t>).</w:t>
      </w:r>
      <w:r w:rsidR="002D6480">
        <w:rPr>
          <w:rFonts w:ascii="Arial" w:hAnsi="Arial" w:cs="Arial"/>
          <w:sz w:val="20"/>
          <w:szCs w:val="20"/>
        </w:rPr>
        <w:t xml:space="preserve"> </w:t>
      </w:r>
      <w:r w:rsidR="005E3401">
        <w:rPr>
          <w:rFonts w:ascii="Arial" w:hAnsi="Arial" w:cs="Arial"/>
          <w:sz w:val="20"/>
          <w:szCs w:val="20"/>
        </w:rPr>
        <w:t xml:space="preserve"> </w:t>
      </w:r>
    </w:p>
    <w:p w14:paraId="3F55E21A" w14:textId="207F90DB" w:rsidR="00656584" w:rsidRPr="00527E6C" w:rsidRDefault="00656584" w:rsidP="00656584">
      <w:pPr>
        <w:spacing w:after="0"/>
        <w:ind w:left="284" w:hanging="284"/>
        <w:jc w:val="both"/>
        <w:rPr>
          <w:rFonts w:ascii="Arial" w:hAnsi="Arial" w:cs="Arial"/>
          <w:sz w:val="20"/>
          <w:szCs w:val="20"/>
        </w:rPr>
      </w:pPr>
      <w:r>
        <w:rPr>
          <w:rFonts w:ascii="Arial" w:hAnsi="Arial" w:cs="Arial"/>
          <w:sz w:val="20"/>
          <w:szCs w:val="20"/>
        </w:rPr>
        <w:t>2. Lhůta pro podá</w:t>
      </w:r>
      <w:r w:rsidRPr="00811AAF">
        <w:rPr>
          <w:rFonts w:ascii="Arial" w:hAnsi="Arial" w:cs="Arial"/>
          <w:sz w:val="20"/>
          <w:szCs w:val="20"/>
        </w:rPr>
        <w:t xml:space="preserve">ní nabídek </w:t>
      </w:r>
      <w:r w:rsidRPr="00EA39A9">
        <w:rPr>
          <w:rFonts w:ascii="Arial" w:hAnsi="Arial" w:cs="Arial"/>
          <w:sz w:val="20"/>
          <w:szCs w:val="20"/>
        </w:rPr>
        <w:t xml:space="preserve">skončí </w:t>
      </w:r>
      <w:r w:rsidRPr="002E0E80">
        <w:rPr>
          <w:rFonts w:ascii="Arial" w:hAnsi="Arial" w:cs="Arial"/>
          <w:b/>
          <w:sz w:val="20"/>
          <w:szCs w:val="20"/>
        </w:rPr>
        <w:t xml:space="preserve">dne </w:t>
      </w:r>
      <w:proofErr w:type="gramStart"/>
      <w:r w:rsidR="002E0E80" w:rsidRPr="002E0E80">
        <w:rPr>
          <w:rFonts w:ascii="Arial" w:hAnsi="Arial" w:cs="Arial"/>
          <w:b/>
          <w:sz w:val="20"/>
          <w:szCs w:val="20"/>
        </w:rPr>
        <w:t>05</w:t>
      </w:r>
      <w:r w:rsidR="00770661" w:rsidRPr="002E0E80">
        <w:rPr>
          <w:rFonts w:ascii="Arial" w:hAnsi="Arial" w:cs="Arial"/>
          <w:b/>
          <w:sz w:val="20"/>
          <w:szCs w:val="20"/>
        </w:rPr>
        <w:t>.</w:t>
      </w:r>
      <w:r w:rsidR="002E0E80" w:rsidRPr="002E0E80">
        <w:rPr>
          <w:rFonts w:ascii="Arial" w:hAnsi="Arial" w:cs="Arial"/>
          <w:b/>
          <w:sz w:val="20"/>
          <w:szCs w:val="20"/>
        </w:rPr>
        <w:t>09</w:t>
      </w:r>
      <w:r w:rsidR="00770661" w:rsidRPr="002E0E80">
        <w:rPr>
          <w:rFonts w:ascii="Arial" w:hAnsi="Arial" w:cs="Arial"/>
          <w:b/>
          <w:sz w:val="20"/>
          <w:szCs w:val="20"/>
        </w:rPr>
        <w:t>.2025</w:t>
      </w:r>
      <w:proofErr w:type="gramEnd"/>
      <w:r w:rsidR="00770661" w:rsidRPr="002E0E80">
        <w:rPr>
          <w:rFonts w:ascii="Arial" w:hAnsi="Arial" w:cs="Arial"/>
          <w:b/>
          <w:sz w:val="20"/>
          <w:szCs w:val="20"/>
        </w:rPr>
        <w:t xml:space="preserve"> v 08:00 hodin</w:t>
      </w:r>
      <w:r w:rsidR="00770661" w:rsidRPr="002E0E80">
        <w:rPr>
          <w:rFonts w:ascii="Arial" w:hAnsi="Arial" w:cs="Arial"/>
          <w:sz w:val="20"/>
          <w:szCs w:val="20"/>
        </w:rPr>
        <w:t>.</w:t>
      </w:r>
    </w:p>
    <w:p w14:paraId="5CCFCA13" w14:textId="77777777" w:rsidR="00734B04" w:rsidRDefault="00734B04" w:rsidP="00656584">
      <w:pPr>
        <w:spacing w:after="0"/>
        <w:ind w:left="284" w:hanging="284"/>
        <w:jc w:val="both"/>
        <w:rPr>
          <w:rFonts w:ascii="Arial" w:hAnsi="Arial" w:cs="Arial"/>
          <w:sz w:val="20"/>
          <w:szCs w:val="20"/>
        </w:rPr>
      </w:pPr>
    </w:p>
    <w:p w14:paraId="2A881172" w14:textId="77777777" w:rsidR="00734B04" w:rsidRDefault="00734B04" w:rsidP="00656584">
      <w:pPr>
        <w:spacing w:after="0"/>
        <w:ind w:left="284" w:hanging="284"/>
        <w:jc w:val="both"/>
        <w:rPr>
          <w:rFonts w:ascii="Arial" w:hAnsi="Arial" w:cs="Arial"/>
          <w:b/>
          <w:sz w:val="20"/>
          <w:szCs w:val="20"/>
          <w:u w:val="single"/>
        </w:rPr>
      </w:pPr>
      <w:r>
        <w:rPr>
          <w:rFonts w:ascii="Arial" w:hAnsi="Arial" w:cs="Arial"/>
          <w:b/>
          <w:sz w:val="20"/>
          <w:szCs w:val="20"/>
          <w:u w:val="single"/>
        </w:rPr>
        <w:t>XII. Zadávací lhůta</w:t>
      </w:r>
    </w:p>
    <w:p w14:paraId="41121463" w14:textId="77777777" w:rsidR="00734B04" w:rsidRDefault="00F21387" w:rsidP="00656584">
      <w:pPr>
        <w:spacing w:after="0"/>
        <w:ind w:left="284" w:hanging="284"/>
        <w:jc w:val="both"/>
        <w:rPr>
          <w:rFonts w:ascii="Arial" w:hAnsi="Arial" w:cs="Arial"/>
          <w:sz w:val="20"/>
          <w:szCs w:val="20"/>
        </w:rPr>
      </w:pPr>
      <w:r>
        <w:rPr>
          <w:rFonts w:ascii="Arial" w:hAnsi="Arial" w:cs="Arial"/>
          <w:bCs/>
          <w:sz w:val="20"/>
          <w:szCs w:val="20"/>
        </w:rPr>
        <w:t xml:space="preserve">1. </w:t>
      </w:r>
      <w:r w:rsidRPr="0048385A">
        <w:rPr>
          <w:rFonts w:ascii="Arial" w:hAnsi="Arial" w:cs="Arial"/>
          <w:sz w:val="20"/>
          <w:szCs w:val="20"/>
        </w:rPr>
        <w:t xml:space="preserve">Lhůta, po kterou je účastník vázán svou </w:t>
      </w:r>
      <w:r w:rsidRPr="00D031DD">
        <w:rPr>
          <w:rFonts w:ascii="Arial" w:hAnsi="Arial" w:cs="Arial"/>
          <w:sz w:val="20"/>
          <w:szCs w:val="20"/>
        </w:rPr>
        <w:t xml:space="preserve">nabídkou, činí </w:t>
      </w:r>
      <w:r w:rsidRPr="00D031DD">
        <w:rPr>
          <w:rFonts w:ascii="Arial" w:hAnsi="Arial" w:cs="Arial"/>
          <w:b/>
          <w:sz w:val="20"/>
          <w:szCs w:val="20"/>
        </w:rPr>
        <w:t>60 kalendářních dnů</w:t>
      </w:r>
      <w:r w:rsidRPr="00D031DD">
        <w:rPr>
          <w:rFonts w:ascii="Arial" w:hAnsi="Arial" w:cs="Arial"/>
          <w:sz w:val="20"/>
          <w:szCs w:val="20"/>
        </w:rPr>
        <w:t xml:space="preserve"> ode </w:t>
      </w:r>
      <w:r w:rsidRPr="0048385A">
        <w:rPr>
          <w:rFonts w:ascii="Arial" w:hAnsi="Arial" w:cs="Arial"/>
          <w:sz w:val="20"/>
          <w:szCs w:val="20"/>
        </w:rPr>
        <w:t>dne následujícího po uplynutí lhůty pro podání nabídky.</w:t>
      </w:r>
    </w:p>
    <w:p w14:paraId="6DA4E8DD" w14:textId="77777777" w:rsidR="00674E4C" w:rsidRDefault="00674E4C" w:rsidP="00656584">
      <w:pPr>
        <w:spacing w:after="0"/>
        <w:ind w:left="284" w:hanging="284"/>
        <w:jc w:val="both"/>
        <w:rPr>
          <w:rFonts w:ascii="Arial" w:hAnsi="Arial" w:cs="Arial"/>
          <w:sz w:val="20"/>
          <w:szCs w:val="20"/>
        </w:rPr>
      </w:pPr>
    </w:p>
    <w:p w14:paraId="3CAF3CFF" w14:textId="77777777" w:rsidR="00770661" w:rsidRDefault="00770661" w:rsidP="00656584">
      <w:pPr>
        <w:spacing w:after="0"/>
        <w:ind w:left="284" w:hanging="284"/>
        <w:jc w:val="both"/>
        <w:rPr>
          <w:rFonts w:ascii="Arial" w:hAnsi="Arial" w:cs="Arial"/>
          <w:b/>
          <w:sz w:val="20"/>
          <w:szCs w:val="20"/>
          <w:u w:val="single"/>
        </w:rPr>
      </w:pPr>
    </w:p>
    <w:p w14:paraId="59D42728" w14:textId="77777777" w:rsidR="00770661" w:rsidRDefault="00770661" w:rsidP="00656584">
      <w:pPr>
        <w:spacing w:after="0"/>
        <w:ind w:left="284" w:hanging="284"/>
        <w:jc w:val="both"/>
        <w:rPr>
          <w:rFonts w:ascii="Arial" w:hAnsi="Arial" w:cs="Arial"/>
          <w:b/>
          <w:sz w:val="20"/>
          <w:szCs w:val="20"/>
          <w:u w:val="single"/>
        </w:rPr>
      </w:pPr>
    </w:p>
    <w:p w14:paraId="7E1F0828" w14:textId="77777777" w:rsidR="00770661" w:rsidRDefault="00770661" w:rsidP="00656584">
      <w:pPr>
        <w:spacing w:after="0"/>
        <w:ind w:left="284" w:hanging="284"/>
        <w:jc w:val="both"/>
        <w:rPr>
          <w:rFonts w:ascii="Arial" w:hAnsi="Arial" w:cs="Arial"/>
          <w:b/>
          <w:sz w:val="20"/>
          <w:szCs w:val="20"/>
          <w:u w:val="single"/>
        </w:rPr>
      </w:pPr>
    </w:p>
    <w:p w14:paraId="6A864A63" w14:textId="52C3AE83" w:rsidR="00674E4C" w:rsidRDefault="00674E4C" w:rsidP="00656584">
      <w:pPr>
        <w:spacing w:after="0"/>
        <w:ind w:left="284" w:hanging="284"/>
        <w:jc w:val="both"/>
        <w:rPr>
          <w:rFonts w:ascii="Arial" w:hAnsi="Arial" w:cs="Arial"/>
          <w:b/>
          <w:sz w:val="20"/>
          <w:szCs w:val="20"/>
          <w:u w:val="single"/>
        </w:rPr>
      </w:pPr>
      <w:r>
        <w:rPr>
          <w:rFonts w:ascii="Arial" w:hAnsi="Arial" w:cs="Arial"/>
          <w:b/>
          <w:sz w:val="20"/>
          <w:szCs w:val="20"/>
          <w:u w:val="single"/>
        </w:rPr>
        <w:lastRenderedPageBreak/>
        <w:t xml:space="preserve">XIII. Hodnotící kritéria a postup </w:t>
      </w:r>
      <w:r w:rsidR="00DA224A">
        <w:rPr>
          <w:rFonts w:ascii="Arial" w:hAnsi="Arial" w:cs="Arial"/>
          <w:b/>
          <w:sz w:val="20"/>
          <w:szCs w:val="20"/>
          <w:u w:val="single"/>
        </w:rPr>
        <w:t>otevírání</w:t>
      </w:r>
      <w:r w:rsidR="00E06DD5">
        <w:rPr>
          <w:rFonts w:ascii="Arial" w:hAnsi="Arial" w:cs="Arial"/>
          <w:b/>
          <w:sz w:val="20"/>
          <w:szCs w:val="20"/>
          <w:u w:val="single"/>
        </w:rPr>
        <w:t xml:space="preserve"> a </w:t>
      </w:r>
      <w:r>
        <w:rPr>
          <w:rFonts w:ascii="Arial" w:hAnsi="Arial" w:cs="Arial"/>
          <w:b/>
          <w:sz w:val="20"/>
          <w:szCs w:val="20"/>
          <w:u w:val="single"/>
        </w:rPr>
        <w:t>hodnocení nabídek</w:t>
      </w:r>
    </w:p>
    <w:p w14:paraId="3CE0AB94" w14:textId="3318E66D" w:rsidR="00674E4C" w:rsidRPr="00E778C1" w:rsidRDefault="004771D4" w:rsidP="00656584">
      <w:pPr>
        <w:spacing w:after="0"/>
        <w:ind w:left="284" w:hanging="284"/>
        <w:jc w:val="both"/>
        <w:rPr>
          <w:rFonts w:ascii="Arial" w:hAnsi="Arial" w:cs="Arial"/>
          <w:sz w:val="20"/>
          <w:szCs w:val="20"/>
        </w:rPr>
      </w:pPr>
      <w:r w:rsidRPr="004771D4">
        <w:rPr>
          <w:rFonts w:ascii="Arial" w:hAnsi="Arial" w:cs="Arial"/>
          <w:bCs/>
          <w:sz w:val="20"/>
          <w:szCs w:val="20"/>
        </w:rPr>
        <w:t xml:space="preserve">1. </w:t>
      </w:r>
      <w:r w:rsidRPr="004771D4">
        <w:rPr>
          <w:rFonts w:ascii="Arial" w:hAnsi="Arial" w:cs="Arial"/>
          <w:b/>
          <w:sz w:val="20"/>
          <w:szCs w:val="20"/>
        </w:rPr>
        <w:t xml:space="preserve">Základním </w:t>
      </w:r>
      <w:r w:rsidRPr="00215626">
        <w:rPr>
          <w:rFonts w:ascii="Arial" w:hAnsi="Arial" w:cs="Arial"/>
          <w:b/>
          <w:sz w:val="20"/>
          <w:szCs w:val="20"/>
        </w:rPr>
        <w:t xml:space="preserve">hodnotícím kritériem je </w:t>
      </w:r>
      <w:r w:rsidR="003F1977" w:rsidRPr="00215626">
        <w:rPr>
          <w:rFonts w:ascii="Arial" w:hAnsi="Arial" w:cs="Arial"/>
          <w:b/>
          <w:sz w:val="20"/>
          <w:szCs w:val="20"/>
        </w:rPr>
        <w:t xml:space="preserve">ekonomická výhodnost nabídky, tj. </w:t>
      </w:r>
      <w:r w:rsidRPr="00215626">
        <w:rPr>
          <w:rFonts w:ascii="Arial" w:hAnsi="Arial" w:cs="Arial"/>
          <w:b/>
          <w:sz w:val="20"/>
          <w:szCs w:val="20"/>
        </w:rPr>
        <w:t>nejnižší nabídková cena v Kč včetně DPH</w:t>
      </w:r>
      <w:r w:rsidR="006F02A3" w:rsidRPr="00215626">
        <w:rPr>
          <w:rFonts w:ascii="Arial" w:hAnsi="Arial" w:cs="Arial"/>
          <w:b/>
          <w:sz w:val="20"/>
          <w:szCs w:val="20"/>
        </w:rPr>
        <w:t>.</w:t>
      </w:r>
      <w:r w:rsidR="00A66CF8" w:rsidRPr="00215626">
        <w:rPr>
          <w:rFonts w:ascii="Arial" w:hAnsi="Arial" w:cs="Arial"/>
          <w:sz w:val="20"/>
          <w:szCs w:val="20"/>
        </w:rPr>
        <w:t xml:space="preserve"> Dalším </w:t>
      </w:r>
      <w:r w:rsidR="00A66CF8" w:rsidRPr="00E778C1">
        <w:rPr>
          <w:rFonts w:ascii="Arial" w:hAnsi="Arial" w:cs="Arial"/>
          <w:sz w:val="20"/>
          <w:szCs w:val="20"/>
        </w:rPr>
        <w:t xml:space="preserve">hodnotícím kritériem je celková doba plnění. </w:t>
      </w:r>
      <w:r w:rsidR="007F3FBD" w:rsidRPr="00E778C1">
        <w:rPr>
          <w:rFonts w:ascii="Arial" w:hAnsi="Arial" w:cs="Arial"/>
          <w:sz w:val="20"/>
          <w:szCs w:val="20"/>
        </w:rPr>
        <w:t>Poměr hodnocení je ekonomická výhodnost nabídky 80%, celková doba plnění 20%</w:t>
      </w:r>
      <w:r w:rsidR="00B12B67" w:rsidRPr="00E778C1">
        <w:rPr>
          <w:rFonts w:ascii="Arial" w:hAnsi="Arial" w:cs="Arial"/>
          <w:sz w:val="20"/>
          <w:szCs w:val="20"/>
        </w:rPr>
        <w:t>.</w:t>
      </w:r>
    </w:p>
    <w:p w14:paraId="6CE36D7B" w14:textId="63E998B0" w:rsidR="00856913" w:rsidRPr="00B12B67" w:rsidRDefault="00856913" w:rsidP="00656584">
      <w:pPr>
        <w:spacing w:after="0"/>
        <w:ind w:left="284" w:hanging="284"/>
        <w:jc w:val="both"/>
        <w:rPr>
          <w:rFonts w:ascii="Arial" w:hAnsi="Arial" w:cs="Arial"/>
          <w:sz w:val="20"/>
          <w:szCs w:val="20"/>
        </w:rPr>
      </w:pPr>
      <w:r w:rsidRPr="00E778C1">
        <w:rPr>
          <w:rFonts w:ascii="Arial" w:hAnsi="Arial" w:cs="Arial"/>
          <w:bCs/>
          <w:sz w:val="20"/>
          <w:szCs w:val="20"/>
        </w:rPr>
        <w:t>2.</w:t>
      </w:r>
      <w:r w:rsidRPr="00E778C1">
        <w:rPr>
          <w:rFonts w:ascii="Arial" w:hAnsi="Arial" w:cs="Arial"/>
          <w:sz w:val="20"/>
          <w:szCs w:val="20"/>
        </w:rPr>
        <w:t xml:space="preserve"> Maximální doba plnění zakázky je </w:t>
      </w:r>
      <w:r w:rsidR="00FE20D9" w:rsidRPr="00E778C1">
        <w:rPr>
          <w:rFonts w:ascii="Arial" w:hAnsi="Arial" w:cs="Arial"/>
          <w:b/>
          <w:sz w:val="20"/>
          <w:szCs w:val="20"/>
        </w:rPr>
        <w:t>60</w:t>
      </w:r>
      <w:r w:rsidR="00770661" w:rsidRPr="00E778C1">
        <w:rPr>
          <w:rFonts w:ascii="Arial" w:hAnsi="Arial" w:cs="Arial"/>
          <w:b/>
          <w:sz w:val="20"/>
          <w:szCs w:val="20"/>
        </w:rPr>
        <w:t xml:space="preserve"> kalendářních dnů</w:t>
      </w:r>
      <w:r w:rsidRPr="00E778C1">
        <w:rPr>
          <w:rFonts w:ascii="Arial" w:hAnsi="Arial" w:cs="Arial"/>
          <w:sz w:val="20"/>
          <w:szCs w:val="20"/>
        </w:rPr>
        <w:t xml:space="preserve"> od protokolárního </w:t>
      </w:r>
      <w:r w:rsidRPr="00B12B67">
        <w:rPr>
          <w:rFonts w:ascii="Arial" w:hAnsi="Arial" w:cs="Arial"/>
          <w:sz w:val="20"/>
          <w:szCs w:val="20"/>
        </w:rPr>
        <w:t>předání staveniště zhotoviteli.</w:t>
      </w:r>
    </w:p>
    <w:p w14:paraId="6B1C6800" w14:textId="2867AB8F" w:rsidR="004771D4" w:rsidRDefault="00856913" w:rsidP="00B07E84">
      <w:pPr>
        <w:spacing w:after="0"/>
        <w:ind w:left="284" w:hanging="284"/>
        <w:jc w:val="both"/>
        <w:rPr>
          <w:rFonts w:ascii="Arial" w:hAnsi="Arial" w:cs="Arial"/>
          <w:sz w:val="20"/>
          <w:szCs w:val="20"/>
        </w:rPr>
      </w:pPr>
      <w:r>
        <w:rPr>
          <w:rFonts w:ascii="Arial" w:hAnsi="Arial" w:cs="Arial"/>
          <w:sz w:val="20"/>
          <w:szCs w:val="20"/>
        </w:rPr>
        <w:t>3</w:t>
      </w:r>
      <w:r w:rsidR="004771D4">
        <w:rPr>
          <w:rFonts w:ascii="Arial" w:hAnsi="Arial" w:cs="Arial"/>
          <w:sz w:val="20"/>
          <w:szCs w:val="20"/>
        </w:rPr>
        <w:t>. H</w:t>
      </w:r>
      <w:r w:rsidR="004771D4" w:rsidRPr="0048385A">
        <w:rPr>
          <w:rFonts w:ascii="Arial" w:hAnsi="Arial" w:cs="Arial"/>
          <w:sz w:val="20"/>
          <w:szCs w:val="20"/>
        </w:rPr>
        <w:t>odnocení nabídek provede komise ustanovená zadavatelem</w:t>
      </w:r>
      <w:r w:rsidR="004771D4">
        <w:rPr>
          <w:rFonts w:ascii="Arial" w:hAnsi="Arial" w:cs="Arial"/>
          <w:sz w:val="20"/>
          <w:szCs w:val="20"/>
        </w:rPr>
        <w:t xml:space="preserve"> bezodkladně po uplynutí lhůty pro podání nabídek.</w:t>
      </w:r>
    </w:p>
    <w:p w14:paraId="2CB5E269" w14:textId="72256593" w:rsidR="00FF1C4F" w:rsidRPr="003F1122" w:rsidRDefault="00FF1C4F" w:rsidP="00FF1C4F">
      <w:pPr>
        <w:spacing w:after="0"/>
        <w:ind w:left="284" w:hanging="284"/>
        <w:jc w:val="both"/>
        <w:rPr>
          <w:rFonts w:ascii="Arial" w:hAnsi="Arial" w:cs="Arial"/>
          <w:sz w:val="20"/>
          <w:szCs w:val="20"/>
        </w:rPr>
      </w:pPr>
      <w:r>
        <w:rPr>
          <w:rFonts w:ascii="Arial" w:hAnsi="Arial" w:cs="Arial"/>
          <w:sz w:val="20"/>
          <w:szCs w:val="20"/>
        </w:rPr>
        <w:t xml:space="preserve">4. </w:t>
      </w:r>
      <w:r w:rsidRPr="00B07E84">
        <w:rPr>
          <w:rFonts w:ascii="Arial" w:hAnsi="Arial" w:cs="Arial"/>
          <w:sz w:val="20"/>
          <w:szCs w:val="20"/>
        </w:rPr>
        <w:t xml:space="preserve">Na základě vyhodnocení jednotlivých nabídek bude sestaveno pořadí úspěšnosti nabídek tak, že nejúspěšnější bude nabídka, která bude mít nejlepší hodnocení dle kritérií uvedených v článku XIII., odst. 1. výzvy. </w:t>
      </w:r>
    </w:p>
    <w:p w14:paraId="3BCECA60" w14:textId="513CEE92" w:rsidR="00E06DD5" w:rsidRPr="00BD38B7" w:rsidRDefault="00856913" w:rsidP="00656584">
      <w:pPr>
        <w:spacing w:after="0"/>
        <w:ind w:left="284" w:hanging="284"/>
        <w:jc w:val="both"/>
        <w:rPr>
          <w:rFonts w:ascii="Arial" w:hAnsi="Arial" w:cs="Arial"/>
          <w:sz w:val="20"/>
          <w:szCs w:val="20"/>
        </w:rPr>
      </w:pPr>
      <w:r>
        <w:rPr>
          <w:rFonts w:ascii="Arial" w:hAnsi="Arial" w:cs="Arial"/>
          <w:sz w:val="20"/>
          <w:szCs w:val="20"/>
        </w:rPr>
        <w:t>5</w:t>
      </w:r>
      <w:r w:rsidR="00E06DD5" w:rsidRPr="00BD38B7">
        <w:rPr>
          <w:rFonts w:ascii="Arial" w:hAnsi="Arial" w:cs="Arial"/>
          <w:sz w:val="20"/>
          <w:szCs w:val="20"/>
        </w:rPr>
        <w:t xml:space="preserve">. Vzhledem k tomu, že budou podávány pouze elektronické nabídky, </w:t>
      </w:r>
      <w:r w:rsidR="00E06DD5" w:rsidRPr="00BD38B7">
        <w:rPr>
          <w:rFonts w:ascii="Arial" w:hAnsi="Arial" w:cs="Arial"/>
          <w:b/>
          <w:sz w:val="20"/>
          <w:szCs w:val="20"/>
        </w:rPr>
        <w:t>nebude se konat veřejné otevírání nabídek</w:t>
      </w:r>
      <w:r w:rsidR="00E06DD5" w:rsidRPr="00BD38B7">
        <w:rPr>
          <w:rFonts w:ascii="Arial" w:hAnsi="Arial" w:cs="Arial"/>
          <w:sz w:val="20"/>
          <w:szCs w:val="20"/>
        </w:rPr>
        <w:t>.</w:t>
      </w:r>
    </w:p>
    <w:p w14:paraId="0736A0D1" w14:textId="77777777" w:rsidR="002B4772" w:rsidRDefault="002B4772" w:rsidP="00656584">
      <w:pPr>
        <w:spacing w:after="0"/>
        <w:ind w:left="284" w:hanging="284"/>
        <w:jc w:val="both"/>
        <w:rPr>
          <w:rFonts w:ascii="Arial" w:hAnsi="Arial" w:cs="Arial"/>
          <w:sz w:val="20"/>
          <w:szCs w:val="20"/>
        </w:rPr>
      </w:pPr>
    </w:p>
    <w:p w14:paraId="55C42088" w14:textId="77777777" w:rsidR="002B4772" w:rsidRPr="00D921F1" w:rsidRDefault="002B4772" w:rsidP="00656584">
      <w:pPr>
        <w:spacing w:after="0"/>
        <w:ind w:left="284" w:hanging="284"/>
        <w:jc w:val="both"/>
        <w:rPr>
          <w:rFonts w:ascii="Arial" w:hAnsi="Arial" w:cs="Arial"/>
          <w:b/>
          <w:sz w:val="20"/>
          <w:szCs w:val="20"/>
          <w:u w:val="single"/>
        </w:rPr>
      </w:pPr>
      <w:r>
        <w:rPr>
          <w:rFonts w:ascii="Arial" w:hAnsi="Arial" w:cs="Arial"/>
          <w:b/>
          <w:sz w:val="20"/>
          <w:szCs w:val="20"/>
          <w:u w:val="single"/>
        </w:rPr>
        <w:t xml:space="preserve">XIV. </w:t>
      </w:r>
      <w:r w:rsidRPr="00D921F1">
        <w:rPr>
          <w:rFonts w:ascii="Arial" w:hAnsi="Arial" w:cs="Arial"/>
          <w:b/>
          <w:sz w:val="20"/>
          <w:szCs w:val="20"/>
          <w:u w:val="single"/>
        </w:rPr>
        <w:t>Oznámení výsledků</w:t>
      </w:r>
    </w:p>
    <w:p w14:paraId="6020DA7F" w14:textId="77777777" w:rsidR="002B4772" w:rsidRPr="00F4171F" w:rsidRDefault="00E06DD5" w:rsidP="00656584">
      <w:pPr>
        <w:spacing w:after="0"/>
        <w:ind w:left="284" w:hanging="284"/>
        <w:jc w:val="both"/>
        <w:rPr>
          <w:rFonts w:ascii="Arial" w:hAnsi="Arial" w:cs="Arial"/>
          <w:sz w:val="20"/>
          <w:szCs w:val="20"/>
        </w:rPr>
      </w:pPr>
      <w:r w:rsidRPr="00D921F1">
        <w:rPr>
          <w:rFonts w:ascii="Arial" w:hAnsi="Arial" w:cs="Arial"/>
          <w:bCs/>
          <w:sz w:val="20"/>
          <w:szCs w:val="20"/>
        </w:rPr>
        <w:t xml:space="preserve">1. </w:t>
      </w:r>
      <w:r w:rsidRPr="00D921F1">
        <w:rPr>
          <w:rFonts w:ascii="Arial" w:hAnsi="Arial" w:cs="Arial"/>
          <w:sz w:val="20"/>
          <w:szCs w:val="20"/>
        </w:rPr>
        <w:t xml:space="preserve">O rozhodnutí zadavatele o výběru nejvhodnější nabídky, případně o rozhodnutí o zrušení veřejné zakázky </w:t>
      </w:r>
      <w:r w:rsidRPr="00F4171F">
        <w:rPr>
          <w:rFonts w:ascii="Arial" w:hAnsi="Arial" w:cs="Arial"/>
          <w:sz w:val="20"/>
          <w:szCs w:val="20"/>
        </w:rPr>
        <w:t>budou účastníci informováni elektronicky</w:t>
      </w:r>
      <w:r w:rsidR="00D921F1" w:rsidRPr="00F4171F">
        <w:rPr>
          <w:rFonts w:ascii="Arial" w:hAnsi="Arial" w:cs="Arial"/>
          <w:sz w:val="20"/>
          <w:szCs w:val="20"/>
        </w:rPr>
        <w:t xml:space="preserve"> na profilu zadavatele.</w:t>
      </w:r>
    </w:p>
    <w:p w14:paraId="676B12DA" w14:textId="77777777" w:rsidR="001E6CAC" w:rsidRPr="00F4171F" w:rsidRDefault="001E6CAC" w:rsidP="00656584">
      <w:pPr>
        <w:spacing w:after="0"/>
        <w:ind w:left="284" w:hanging="284"/>
        <w:jc w:val="both"/>
        <w:rPr>
          <w:rFonts w:ascii="Arial" w:hAnsi="Arial" w:cs="Arial"/>
          <w:bCs/>
          <w:sz w:val="20"/>
          <w:szCs w:val="20"/>
        </w:rPr>
      </w:pPr>
    </w:p>
    <w:p w14:paraId="11BF116F" w14:textId="77777777" w:rsidR="001E6CAC" w:rsidRPr="00E778C1" w:rsidRDefault="001E6CAC" w:rsidP="00656584">
      <w:pPr>
        <w:spacing w:after="0"/>
        <w:ind w:left="284" w:hanging="284"/>
        <w:jc w:val="both"/>
        <w:rPr>
          <w:rFonts w:ascii="Arial" w:hAnsi="Arial" w:cs="Arial"/>
          <w:b/>
          <w:bCs/>
          <w:sz w:val="20"/>
          <w:szCs w:val="20"/>
          <w:u w:val="single"/>
        </w:rPr>
      </w:pPr>
      <w:r w:rsidRPr="00F4171F">
        <w:rPr>
          <w:rFonts w:ascii="Arial" w:hAnsi="Arial" w:cs="Arial"/>
          <w:b/>
          <w:bCs/>
          <w:sz w:val="20"/>
          <w:szCs w:val="20"/>
          <w:u w:val="single"/>
        </w:rPr>
        <w:t xml:space="preserve">XV. Upřesnění </w:t>
      </w:r>
      <w:r w:rsidRPr="00E778C1">
        <w:rPr>
          <w:rFonts w:ascii="Arial" w:hAnsi="Arial" w:cs="Arial"/>
          <w:b/>
          <w:bCs/>
          <w:sz w:val="20"/>
          <w:szCs w:val="20"/>
          <w:u w:val="single"/>
        </w:rPr>
        <w:t>zakázky</w:t>
      </w:r>
    </w:p>
    <w:p w14:paraId="6A0C99CD" w14:textId="75ADFC5B" w:rsidR="001E6CAC" w:rsidRPr="00E778C1" w:rsidRDefault="00B15ED8" w:rsidP="001E6CAC">
      <w:pPr>
        <w:spacing w:after="0" w:line="240" w:lineRule="auto"/>
        <w:jc w:val="both"/>
        <w:rPr>
          <w:rFonts w:ascii="Arial" w:hAnsi="Arial" w:cs="Arial"/>
          <w:sz w:val="20"/>
          <w:szCs w:val="20"/>
        </w:rPr>
      </w:pPr>
      <w:r w:rsidRPr="00E778C1">
        <w:rPr>
          <w:rFonts w:ascii="Arial" w:hAnsi="Arial" w:cs="Arial"/>
          <w:sz w:val="20"/>
          <w:szCs w:val="20"/>
        </w:rPr>
        <w:t xml:space="preserve">Předmětem zakázky jsou stavební práce spočívající </w:t>
      </w:r>
      <w:r w:rsidR="001B4E4A" w:rsidRPr="00E778C1">
        <w:rPr>
          <w:rFonts w:ascii="Arial" w:hAnsi="Arial" w:cs="Arial"/>
          <w:sz w:val="20"/>
          <w:szCs w:val="20"/>
        </w:rPr>
        <w:t>v provedení opravy povrchu a konstrukčních vrstev s návazností na povrchové znaky inženýrských sítí a vjezdů na sousední pozemky, včetně řešení odvodnění na pozemních komunikacích</w:t>
      </w:r>
      <w:r w:rsidR="009E34CB" w:rsidRPr="00E778C1">
        <w:rPr>
          <w:rFonts w:ascii="Arial" w:hAnsi="Arial" w:cs="Arial"/>
          <w:sz w:val="20"/>
          <w:szCs w:val="20"/>
        </w:rPr>
        <w:t xml:space="preserve"> v ul. K Břečkám na pozemcích</w:t>
      </w:r>
      <w:r w:rsidRPr="00E778C1">
        <w:rPr>
          <w:rFonts w:ascii="Arial" w:hAnsi="Arial" w:cs="Arial"/>
          <w:sz w:val="20"/>
          <w:szCs w:val="20"/>
        </w:rPr>
        <w:t xml:space="preserve"> </w:t>
      </w:r>
      <w:proofErr w:type="spellStart"/>
      <w:r w:rsidRPr="00E778C1">
        <w:rPr>
          <w:rFonts w:ascii="Arial" w:hAnsi="Arial" w:cs="Arial"/>
          <w:bCs/>
          <w:sz w:val="20"/>
          <w:szCs w:val="20"/>
        </w:rPr>
        <w:t>parc</w:t>
      </w:r>
      <w:proofErr w:type="spellEnd"/>
      <w:r w:rsidRPr="00E778C1">
        <w:rPr>
          <w:rFonts w:ascii="Arial" w:hAnsi="Arial" w:cs="Arial"/>
          <w:bCs/>
          <w:sz w:val="20"/>
          <w:szCs w:val="20"/>
        </w:rPr>
        <w:t xml:space="preserve">. č. </w:t>
      </w:r>
      <w:r w:rsidR="009E34CB" w:rsidRPr="00E778C1">
        <w:rPr>
          <w:rFonts w:ascii="Arial" w:hAnsi="Arial" w:cs="Arial"/>
          <w:bCs/>
          <w:sz w:val="20"/>
          <w:szCs w:val="20"/>
        </w:rPr>
        <w:t>200/1, a 200/2</w:t>
      </w:r>
      <w:r w:rsidRPr="00E778C1">
        <w:rPr>
          <w:rFonts w:ascii="Arial" w:hAnsi="Arial" w:cs="Arial"/>
          <w:bCs/>
          <w:sz w:val="20"/>
          <w:szCs w:val="20"/>
        </w:rPr>
        <w:t xml:space="preserve">, </w:t>
      </w:r>
      <w:proofErr w:type="gramStart"/>
      <w:r w:rsidRPr="00E778C1">
        <w:rPr>
          <w:rFonts w:ascii="Arial" w:hAnsi="Arial" w:cs="Arial"/>
          <w:bCs/>
          <w:sz w:val="20"/>
          <w:szCs w:val="20"/>
        </w:rPr>
        <w:t>k.ú.</w:t>
      </w:r>
      <w:proofErr w:type="gramEnd"/>
      <w:r w:rsidRPr="00E778C1">
        <w:rPr>
          <w:rFonts w:ascii="Arial" w:hAnsi="Arial" w:cs="Arial"/>
          <w:bCs/>
          <w:sz w:val="20"/>
          <w:szCs w:val="20"/>
        </w:rPr>
        <w:t xml:space="preserve"> </w:t>
      </w:r>
      <w:r w:rsidR="009E34CB" w:rsidRPr="00E778C1">
        <w:rPr>
          <w:rFonts w:ascii="Arial" w:hAnsi="Arial" w:cs="Arial"/>
          <w:bCs/>
          <w:sz w:val="20"/>
          <w:szCs w:val="20"/>
        </w:rPr>
        <w:t>Cholupice</w:t>
      </w:r>
      <w:r w:rsidRPr="00E778C1">
        <w:rPr>
          <w:rFonts w:ascii="Arial" w:hAnsi="Arial" w:cs="Arial"/>
          <w:sz w:val="20"/>
          <w:szCs w:val="20"/>
        </w:rPr>
        <w:t>,</w:t>
      </w:r>
      <w:r w:rsidR="0065191A" w:rsidRPr="00E778C1">
        <w:rPr>
          <w:rFonts w:ascii="Arial" w:hAnsi="Arial" w:cs="Arial"/>
          <w:sz w:val="20"/>
          <w:szCs w:val="20"/>
        </w:rPr>
        <w:t xml:space="preserve"> LV </w:t>
      </w:r>
      <w:r w:rsidR="009E34CB" w:rsidRPr="00E778C1">
        <w:rPr>
          <w:rFonts w:ascii="Arial" w:hAnsi="Arial" w:cs="Arial"/>
          <w:sz w:val="20"/>
          <w:szCs w:val="20"/>
        </w:rPr>
        <w:t>732</w:t>
      </w:r>
      <w:r w:rsidR="00E37876" w:rsidRPr="00E778C1">
        <w:rPr>
          <w:rFonts w:ascii="Arial" w:hAnsi="Arial" w:cs="Arial"/>
          <w:sz w:val="20"/>
          <w:szCs w:val="20"/>
        </w:rPr>
        <w:t xml:space="preserve"> a </w:t>
      </w:r>
      <w:proofErr w:type="spellStart"/>
      <w:r w:rsidR="00E37876" w:rsidRPr="00E778C1">
        <w:rPr>
          <w:rFonts w:ascii="Arial" w:hAnsi="Arial" w:cs="Arial"/>
          <w:sz w:val="20"/>
          <w:szCs w:val="20"/>
        </w:rPr>
        <w:t>parc</w:t>
      </w:r>
      <w:proofErr w:type="spellEnd"/>
      <w:r w:rsidR="00E37876" w:rsidRPr="00E778C1">
        <w:rPr>
          <w:rFonts w:ascii="Arial" w:hAnsi="Arial" w:cs="Arial"/>
          <w:sz w:val="20"/>
          <w:szCs w:val="20"/>
        </w:rPr>
        <w:t xml:space="preserve">. č. </w:t>
      </w:r>
      <w:r w:rsidR="009E34CB" w:rsidRPr="00E778C1">
        <w:rPr>
          <w:rFonts w:ascii="Arial" w:hAnsi="Arial" w:cs="Arial"/>
          <w:sz w:val="20"/>
          <w:szCs w:val="20"/>
        </w:rPr>
        <w:t>200</w:t>
      </w:r>
      <w:r w:rsidR="00E37876" w:rsidRPr="00E778C1">
        <w:rPr>
          <w:rFonts w:ascii="Arial" w:hAnsi="Arial" w:cs="Arial"/>
          <w:sz w:val="20"/>
          <w:szCs w:val="20"/>
        </w:rPr>
        <w:t xml:space="preserve">, </w:t>
      </w:r>
      <w:proofErr w:type="gramStart"/>
      <w:r w:rsidR="00E37876" w:rsidRPr="00E778C1">
        <w:rPr>
          <w:rFonts w:ascii="Arial" w:hAnsi="Arial" w:cs="Arial"/>
          <w:sz w:val="20"/>
          <w:szCs w:val="20"/>
        </w:rPr>
        <w:t>k.ú.</w:t>
      </w:r>
      <w:proofErr w:type="gramEnd"/>
      <w:r w:rsidR="00E37876" w:rsidRPr="00E778C1">
        <w:rPr>
          <w:rFonts w:ascii="Arial" w:hAnsi="Arial" w:cs="Arial"/>
          <w:sz w:val="20"/>
          <w:szCs w:val="20"/>
        </w:rPr>
        <w:t xml:space="preserve"> </w:t>
      </w:r>
      <w:r w:rsidR="009E34CB" w:rsidRPr="00E778C1">
        <w:rPr>
          <w:rFonts w:ascii="Arial" w:hAnsi="Arial" w:cs="Arial"/>
          <w:sz w:val="20"/>
          <w:szCs w:val="20"/>
        </w:rPr>
        <w:t>Cholupice</w:t>
      </w:r>
      <w:r w:rsidR="00E37876" w:rsidRPr="00E778C1">
        <w:rPr>
          <w:rFonts w:ascii="Arial" w:hAnsi="Arial" w:cs="Arial"/>
          <w:sz w:val="20"/>
          <w:szCs w:val="20"/>
        </w:rPr>
        <w:t xml:space="preserve">, LV </w:t>
      </w:r>
      <w:r w:rsidR="009E34CB" w:rsidRPr="00E778C1">
        <w:rPr>
          <w:rFonts w:ascii="Arial" w:hAnsi="Arial" w:cs="Arial"/>
          <w:sz w:val="20"/>
          <w:szCs w:val="20"/>
        </w:rPr>
        <w:t>1000, dále v ul. Ke Kálku v úseku od ul. Ražická po ul. K Břečkám na pozem</w:t>
      </w:r>
      <w:r w:rsidR="00853560" w:rsidRPr="00E778C1">
        <w:rPr>
          <w:rFonts w:ascii="Arial" w:hAnsi="Arial" w:cs="Arial"/>
          <w:sz w:val="20"/>
          <w:szCs w:val="20"/>
        </w:rPr>
        <w:t>ku</w:t>
      </w:r>
      <w:r w:rsidR="009E34CB" w:rsidRPr="00E778C1">
        <w:rPr>
          <w:rFonts w:ascii="Arial" w:hAnsi="Arial" w:cs="Arial"/>
          <w:sz w:val="20"/>
          <w:szCs w:val="20"/>
        </w:rPr>
        <w:t xml:space="preserve"> </w:t>
      </w:r>
      <w:proofErr w:type="spellStart"/>
      <w:r w:rsidR="009E34CB" w:rsidRPr="00E778C1">
        <w:rPr>
          <w:rFonts w:ascii="Arial" w:hAnsi="Arial" w:cs="Arial"/>
          <w:sz w:val="20"/>
          <w:szCs w:val="20"/>
        </w:rPr>
        <w:t>parc</w:t>
      </w:r>
      <w:proofErr w:type="spellEnd"/>
      <w:r w:rsidR="009E34CB" w:rsidRPr="00E778C1">
        <w:rPr>
          <w:rFonts w:ascii="Arial" w:hAnsi="Arial" w:cs="Arial"/>
          <w:sz w:val="20"/>
          <w:szCs w:val="20"/>
        </w:rPr>
        <w:t>. č.</w:t>
      </w:r>
      <w:r w:rsidR="00853560" w:rsidRPr="00E778C1">
        <w:rPr>
          <w:rFonts w:ascii="Arial" w:hAnsi="Arial" w:cs="Arial"/>
          <w:sz w:val="20"/>
          <w:szCs w:val="20"/>
        </w:rPr>
        <w:t xml:space="preserve"> 70/1, </w:t>
      </w:r>
      <w:proofErr w:type="gramStart"/>
      <w:r w:rsidR="00853560" w:rsidRPr="00E778C1">
        <w:rPr>
          <w:rFonts w:ascii="Arial" w:hAnsi="Arial" w:cs="Arial"/>
          <w:sz w:val="20"/>
          <w:szCs w:val="20"/>
        </w:rPr>
        <w:t>k.ú.</w:t>
      </w:r>
      <w:proofErr w:type="gramEnd"/>
      <w:r w:rsidR="00853560" w:rsidRPr="00E778C1">
        <w:rPr>
          <w:rFonts w:ascii="Arial" w:hAnsi="Arial" w:cs="Arial"/>
          <w:sz w:val="20"/>
          <w:szCs w:val="20"/>
        </w:rPr>
        <w:t xml:space="preserve"> Cholupice, LV 732, vše </w:t>
      </w:r>
      <w:r w:rsidRPr="00E778C1">
        <w:rPr>
          <w:rFonts w:ascii="Arial" w:hAnsi="Arial" w:cs="Arial"/>
          <w:sz w:val="20"/>
          <w:szCs w:val="20"/>
        </w:rPr>
        <w:t xml:space="preserve">vedené Katastrálním úřadem pro Hlavní město Prahu, katastrální pracoviště Praha. </w:t>
      </w:r>
      <w:r w:rsidRPr="00E778C1">
        <w:rPr>
          <w:rFonts w:ascii="Arial" w:hAnsi="Arial" w:cs="Arial"/>
          <w:bCs/>
          <w:sz w:val="20"/>
          <w:szCs w:val="20"/>
        </w:rPr>
        <w:t xml:space="preserve">Stavební práce budou provedeny dle projektové dokumentace </w:t>
      </w:r>
      <w:r w:rsidR="00FE4E8A" w:rsidRPr="00E778C1">
        <w:rPr>
          <w:rFonts w:ascii="Arial" w:hAnsi="Arial" w:cs="Arial"/>
          <w:bCs/>
          <w:sz w:val="20"/>
          <w:szCs w:val="20"/>
        </w:rPr>
        <w:t xml:space="preserve">„K Břečkám, P-12“ a </w:t>
      </w:r>
      <w:r w:rsidRPr="00E778C1">
        <w:rPr>
          <w:rFonts w:ascii="Arial" w:hAnsi="Arial" w:cs="Arial"/>
          <w:bCs/>
          <w:sz w:val="20"/>
          <w:szCs w:val="20"/>
        </w:rPr>
        <w:t>„</w:t>
      </w:r>
      <w:r w:rsidR="00FE4E8A" w:rsidRPr="00E778C1">
        <w:rPr>
          <w:rFonts w:ascii="Arial" w:hAnsi="Arial" w:cs="Arial"/>
          <w:bCs/>
          <w:sz w:val="20"/>
          <w:szCs w:val="20"/>
        </w:rPr>
        <w:t xml:space="preserve">Ke Kálku od. </w:t>
      </w:r>
      <w:proofErr w:type="gramStart"/>
      <w:r w:rsidR="00FE4E8A" w:rsidRPr="00E778C1">
        <w:rPr>
          <w:rFonts w:ascii="Arial" w:hAnsi="Arial" w:cs="Arial"/>
          <w:bCs/>
          <w:sz w:val="20"/>
          <w:szCs w:val="20"/>
        </w:rPr>
        <w:t>ul.</w:t>
      </w:r>
      <w:proofErr w:type="gramEnd"/>
      <w:r w:rsidR="00FE4E8A" w:rsidRPr="00E778C1">
        <w:rPr>
          <w:rFonts w:ascii="Arial" w:hAnsi="Arial" w:cs="Arial"/>
          <w:bCs/>
          <w:sz w:val="20"/>
          <w:szCs w:val="20"/>
        </w:rPr>
        <w:t xml:space="preserve"> Ražická po ul. K Břečkám v P-12</w:t>
      </w:r>
      <w:r w:rsidR="00FF0A50" w:rsidRPr="00E778C1">
        <w:rPr>
          <w:rFonts w:ascii="Arial" w:hAnsi="Arial" w:cs="Arial"/>
          <w:bCs/>
          <w:sz w:val="20"/>
          <w:szCs w:val="20"/>
        </w:rPr>
        <w:t>“</w:t>
      </w:r>
      <w:r w:rsidRPr="00E778C1">
        <w:rPr>
          <w:rFonts w:ascii="Arial" w:hAnsi="Arial" w:cs="Arial"/>
          <w:bCs/>
          <w:sz w:val="20"/>
          <w:szCs w:val="20"/>
        </w:rPr>
        <w:t xml:space="preserve"> zpracované </w:t>
      </w:r>
      <w:r w:rsidR="00AF1E29" w:rsidRPr="00E778C1">
        <w:rPr>
          <w:rFonts w:ascii="Arial" w:hAnsi="Arial" w:cs="Arial"/>
          <w:bCs/>
          <w:sz w:val="20"/>
          <w:szCs w:val="20"/>
        </w:rPr>
        <w:t>Ing. Jiřím Sobolem,</w:t>
      </w:r>
      <w:r w:rsidR="00FF0A50" w:rsidRPr="00E778C1">
        <w:rPr>
          <w:rFonts w:ascii="Arial" w:hAnsi="Arial" w:cs="Arial"/>
          <w:bCs/>
          <w:sz w:val="20"/>
          <w:szCs w:val="20"/>
        </w:rPr>
        <w:t xml:space="preserve"> IČO: </w:t>
      </w:r>
      <w:r w:rsidR="00AF1E29" w:rsidRPr="00E778C1">
        <w:rPr>
          <w:rFonts w:ascii="Arial" w:hAnsi="Arial" w:cs="Arial"/>
          <w:bCs/>
          <w:sz w:val="20"/>
          <w:szCs w:val="20"/>
        </w:rPr>
        <w:t>87396521, Hradešín 29</w:t>
      </w:r>
      <w:r w:rsidR="00FF0A50" w:rsidRPr="00E778C1">
        <w:rPr>
          <w:rFonts w:ascii="Arial" w:hAnsi="Arial" w:cs="Arial"/>
          <w:bCs/>
          <w:sz w:val="20"/>
          <w:szCs w:val="20"/>
        </w:rPr>
        <w:t xml:space="preserve">, </w:t>
      </w:r>
      <w:r w:rsidR="00AF1E29" w:rsidRPr="00E778C1">
        <w:rPr>
          <w:rFonts w:ascii="Arial" w:hAnsi="Arial" w:cs="Arial"/>
          <w:bCs/>
          <w:sz w:val="20"/>
          <w:szCs w:val="20"/>
        </w:rPr>
        <w:t>282 01 Český Brod</w:t>
      </w:r>
      <w:r w:rsidRPr="00E778C1">
        <w:rPr>
          <w:rFonts w:ascii="Arial" w:hAnsi="Arial" w:cs="Arial"/>
          <w:bCs/>
          <w:sz w:val="20"/>
          <w:szCs w:val="20"/>
        </w:rPr>
        <w:t>.</w:t>
      </w:r>
      <w:r w:rsidR="001E6CAC" w:rsidRPr="00E778C1">
        <w:rPr>
          <w:rFonts w:ascii="Arial" w:hAnsi="Arial" w:cs="Arial"/>
          <w:bCs/>
          <w:sz w:val="20"/>
          <w:szCs w:val="20"/>
        </w:rPr>
        <w:t xml:space="preserve"> </w:t>
      </w:r>
    </w:p>
    <w:p w14:paraId="00753C72" w14:textId="77777777" w:rsidR="001E6CAC" w:rsidRPr="00EC0BD7" w:rsidRDefault="001E6CAC" w:rsidP="001E6CAC">
      <w:pPr>
        <w:spacing w:after="0" w:line="240" w:lineRule="auto"/>
        <w:jc w:val="both"/>
        <w:rPr>
          <w:rFonts w:ascii="Arial" w:hAnsi="Arial" w:cs="Arial"/>
          <w:bCs/>
          <w:color w:val="FF0000"/>
          <w:sz w:val="20"/>
          <w:szCs w:val="20"/>
        </w:rPr>
      </w:pPr>
    </w:p>
    <w:p w14:paraId="2C9C9544" w14:textId="77777777" w:rsidR="001E6CAC" w:rsidRDefault="001E6CAC" w:rsidP="001E6CAC">
      <w:pPr>
        <w:spacing w:after="0" w:line="240" w:lineRule="auto"/>
        <w:jc w:val="both"/>
        <w:rPr>
          <w:rFonts w:ascii="Arial" w:hAnsi="Arial" w:cs="Arial"/>
          <w:b/>
          <w:bCs/>
          <w:sz w:val="20"/>
          <w:szCs w:val="20"/>
        </w:rPr>
      </w:pPr>
      <w:r w:rsidRPr="006A29DF">
        <w:rPr>
          <w:rFonts w:ascii="Arial" w:hAnsi="Arial" w:cs="Arial"/>
          <w:bCs/>
          <w:sz w:val="20"/>
          <w:szCs w:val="20"/>
        </w:rPr>
        <w:t>Podrobn</w:t>
      </w:r>
      <w:r w:rsidR="0042772C">
        <w:rPr>
          <w:rFonts w:ascii="Arial" w:hAnsi="Arial" w:cs="Arial"/>
          <w:bCs/>
          <w:sz w:val="20"/>
          <w:szCs w:val="20"/>
        </w:rPr>
        <w:t>ě</w:t>
      </w:r>
      <w:r w:rsidRPr="006A29DF">
        <w:rPr>
          <w:rFonts w:ascii="Arial" w:hAnsi="Arial" w:cs="Arial"/>
          <w:bCs/>
          <w:sz w:val="20"/>
          <w:szCs w:val="20"/>
        </w:rPr>
        <w:t xml:space="preserve"> </w:t>
      </w:r>
      <w:r w:rsidR="0042772C">
        <w:rPr>
          <w:rFonts w:ascii="Arial" w:hAnsi="Arial" w:cs="Arial"/>
          <w:bCs/>
          <w:sz w:val="20"/>
          <w:szCs w:val="20"/>
        </w:rPr>
        <w:t>je předmět zakázky</w:t>
      </w:r>
      <w:r w:rsidRPr="006A29DF">
        <w:rPr>
          <w:rFonts w:ascii="Arial" w:hAnsi="Arial" w:cs="Arial"/>
          <w:bCs/>
          <w:sz w:val="20"/>
          <w:szCs w:val="20"/>
        </w:rPr>
        <w:t xml:space="preserve"> </w:t>
      </w:r>
      <w:r w:rsidR="0042772C">
        <w:rPr>
          <w:rFonts w:ascii="Arial" w:hAnsi="Arial" w:cs="Arial"/>
          <w:bCs/>
          <w:sz w:val="20"/>
          <w:szCs w:val="20"/>
        </w:rPr>
        <w:t xml:space="preserve">dále specifikován </w:t>
      </w:r>
      <w:r w:rsidRPr="006A29DF">
        <w:rPr>
          <w:rFonts w:ascii="Arial" w:hAnsi="Arial" w:cs="Arial"/>
          <w:bCs/>
          <w:sz w:val="20"/>
          <w:szCs w:val="20"/>
        </w:rPr>
        <w:t xml:space="preserve">v článku II. smlouvy a dílo, která tvoří přílohu č. 3 </w:t>
      </w:r>
      <w:proofErr w:type="gramStart"/>
      <w:r w:rsidRPr="006A29DF">
        <w:rPr>
          <w:rFonts w:ascii="Arial" w:hAnsi="Arial" w:cs="Arial"/>
          <w:bCs/>
          <w:sz w:val="20"/>
          <w:szCs w:val="20"/>
        </w:rPr>
        <w:t>této</w:t>
      </w:r>
      <w:proofErr w:type="gramEnd"/>
      <w:r w:rsidRPr="006A29DF">
        <w:rPr>
          <w:rFonts w:ascii="Arial" w:hAnsi="Arial" w:cs="Arial"/>
          <w:bCs/>
          <w:sz w:val="20"/>
          <w:szCs w:val="20"/>
        </w:rPr>
        <w:t xml:space="preserve"> výzvy. </w:t>
      </w:r>
      <w:r w:rsidRPr="006A29DF">
        <w:rPr>
          <w:rFonts w:ascii="Arial" w:hAnsi="Arial" w:cs="Arial"/>
          <w:b/>
          <w:bCs/>
          <w:sz w:val="20"/>
          <w:szCs w:val="20"/>
        </w:rPr>
        <w:t>V průběhu zadávacího řízení je umož</w:t>
      </w:r>
      <w:r w:rsidRPr="00556EB5">
        <w:rPr>
          <w:rFonts w:ascii="Arial" w:hAnsi="Arial" w:cs="Arial"/>
          <w:b/>
          <w:bCs/>
          <w:sz w:val="20"/>
          <w:szCs w:val="20"/>
        </w:rPr>
        <w:t>něno účastníkům zažádat o vysvětlení zadávací dokumentace dle podmínek uvedených v této výzvě.</w:t>
      </w:r>
    </w:p>
    <w:p w14:paraId="2B5BAECD" w14:textId="77777777" w:rsidR="00C432E3" w:rsidRDefault="00C432E3" w:rsidP="001E6CAC">
      <w:pPr>
        <w:spacing w:after="0" w:line="240" w:lineRule="auto"/>
        <w:jc w:val="both"/>
        <w:rPr>
          <w:rFonts w:ascii="Arial" w:hAnsi="Arial" w:cs="Arial"/>
          <w:b/>
          <w:bCs/>
          <w:sz w:val="20"/>
          <w:szCs w:val="20"/>
          <w:u w:val="single"/>
        </w:rPr>
      </w:pPr>
    </w:p>
    <w:p w14:paraId="774DB175" w14:textId="77777777" w:rsidR="00524428" w:rsidRDefault="00524428" w:rsidP="001E6CAC">
      <w:pPr>
        <w:spacing w:after="0" w:line="240" w:lineRule="auto"/>
        <w:jc w:val="both"/>
        <w:rPr>
          <w:rFonts w:ascii="Arial" w:hAnsi="Arial" w:cs="Arial"/>
          <w:b/>
          <w:bCs/>
          <w:sz w:val="20"/>
          <w:szCs w:val="20"/>
          <w:u w:val="single"/>
        </w:rPr>
      </w:pPr>
      <w:r>
        <w:rPr>
          <w:rFonts w:ascii="Arial" w:hAnsi="Arial" w:cs="Arial"/>
          <w:b/>
          <w:bCs/>
          <w:sz w:val="20"/>
          <w:szCs w:val="20"/>
          <w:u w:val="single"/>
        </w:rPr>
        <w:t>XVI. Orientační mapka zájmového území</w:t>
      </w:r>
    </w:p>
    <w:p w14:paraId="7A9DBE2D" w14:textId="6289F78C" w:rsidR="00524428" w:rsidRDefault="00770661" w:rsidP="00C432E3">
      <w:pPr>
        <w:spacing w:after="0" w:line="240" w:lineRule="auto"/>
        <w:jc w:val="center"/>
        <w:rPr>
          <w:rFonts w:ascii="Arial" w:hAnsi="Arial" w:cs="Arial"/>
          <w:bCs/>
          <w:sz w:val="20"/>
          <w:szCs w:val="20"/>
        </w:rPr>
      </w:pPr>
      <w:r w:rsidRPr="007176F6">
        <w:rPr>
          <w:rFonts w:ascii="Arial" w:hAnsi="Arial" w:cs="Arial"/>
          <w:bCs/>
          <w:noProof/>
          <w:color w:val="FF0000"/>
          <w:sz w:val="20"/>
          <w:szCs w:val="20"/>
          <w:lang w:eastAsia="cs-CZ"/>
        </w:rPr>
        <w:drawing>
          <wp:inline distT="0" distB="0" distL="0" distR="0" wp14:anchorId="1D093931" wp14:editId="4FC0B5DF">
            <wp:extent cx="5760720" cy="3254375"/>
            <wp:effectExtent l="0" t="0" r="0" b="3175"/>
            <wp:docPr id="2" name="Obrázek 2" descr="P:\Výběrová řízení\....K Břečkám, Ke Kálku v Praze 12\Podklady\K Břečká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K Břečkám, Ke Kálku v Praze 12\Podklady\K Břečká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54375"/>
                    </a:xfrm>
                    <a:prstGeom prst="rect">
                      <a:avLst/>
                    </a:prstGeom>
                    <a:noFill/>
                    <a:ln>
                      <a:noFill/>
                    </a:ln>
                  </pic:spPr>
                </pic:pic>
              </a:graphicData>
            </a:graphic>
          </wp:inline>
        </w:drawing>
      </w:r>
    </w:p>
    <w:p w14:paraId="61EAAECB" w14:textId="2D44E640" w:rsidR="00770661" w:rsidRPr="00FC06DC" w:rsidRDefault="00770661" w:rsidP="00C432E3">
      <w:pPr>
        <w:spacing w:after="0" w:line="240" w:lineRule="auto"/>
        <w:jc w:val="center"/>
        <w:rPr>
          <w:rFonts w:ascii="Arial" w:hAnsi="Arial" w:cs="Arial"/>
          <w:bCs/>
          <w:sz w:val="20"/>
          <w:szCs w:val="20"/>
        </w:rPr>
      </w:pPr>
      <w:r w:rsidRPr="007176F6">
        <w:rPr>
          <w:rFonts w:ascii="Arial" w:hAnsi="Arial" w:cs="Arial"/>
          <w:bCs/>
          <w:noProof/>
          <w:color w:val="FF0000"/>
          <w:sz w:val="20"/>
          <w:szCs w:val="20"/>
          <w:lang w:eastAsia="cs-CZ"/>
        </w:rPr>
        <w:lastRenderedPageBreak/>
        <w:drawing>
          <wp:inline distT="0" distB="0" distL="0" distR="0" wp14:anchorId="4741DDF8" wp14:editId="7F83F860">
            <wp:extent cx="5760720" cy="3227705"/>
            <wp:effectExtent l="0" t="0" r="0" b="0"/>
            <wp:docPr id="1" name="Obrázek 1" descr="P:\Výběrová řízení\....K Břečkám, Ke Kálku v Praze 12\Podklady\Ke Kál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K Břečkám, Ke Kálku v Praze 12\Podklady\Ke Kálku.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227705"/>
                    </a:xfrm>
                    <a:prstGeom prst="rect">
                      <a:avLst/>
                    </a:prstGeom>
                    <a:noFill/>
                    <a:ln>
                      <a:noFill/>
                    </a:ln>
                  </pic:spPr>
                </pic:pic>
              </a:graphicData>
            </a:graphic>
          </wp:inline>
        </w:drawing>
      </w:r>
    </w:p>
    <w:p w14:paraId="1095BB1D" w14:textId="77777777" w:rsidR="00C432E3" w:rsidRDefault="00C432E3" w:rsidP="00C432E3">
      <w:pPr>
        <w:spacing w:after="0" w:line="240" w:lineRule="auto"/>
        <w:jc w:val="center"/>
        <w:rPr>
          <w:rFonts w:ascii="Arial" w:hAnsi="Arial" w:cs="Arial"/>
          <w:b/>
          <w:bCs/>
          <w:sz w:val="20"/>
          <w:szCs w:val="20"/>
          <w:u w:val="single"/>
        </w:rPr>
      </w:pPr>
    </w:p>
    <w:p w14:paraId="5B37F743" w14:textId="77777777" w:rsidR="00C432E3" w:rsidRDefault="00C432E3" w:rsidP="00C432E3">
      <w:pPr>
        <w:spacing w:after="0" w:line="240" w:lineRule="auto"/>
        <w:jc w:val="both"/>
        <w:rPr>
          <w:rFonts w:ascii="Arial" w:hAnsi="Arial" w:cs="Arial"/>
          <w:b/>
          <w:bCs/>
          <w:sz w:val="20"/>
          <w:szCs w:val="20"/>
          <w:u w:val="single"/>
        </w:rPr>
      </w:pPr>
      <w:r>
        <w:rPr>
          <w:rFonts w:ascii="Arial" w:hAnsi="Arial" w:cs="Arial"/>
          <w:b/>
          <w:bCs/>
          <w:sz w:val="20"/>
          <w:szCs w:val="20"/>
          <w:u w:val="single"/>
        </w:rPr>
        <w:t>XVII. Závěrečná ustanovení</w:t>
      </w:r>
    </w:p>
    <w:p w14:paraId="0D15BA3B" w14:textId="257891AA" w:rsidR="00C432E3" w:rsidRPr="00B34955" w:rsidRDefault="000D4A1E" w:rsidP="000D4A1E">
      <w:pPr>
        <w:spacing w:after="0" w:line="240" w:lineRule="auto"/>
        <w:ind w:left="284" w:hanging="284"/>
        <w:jc w:val="both"/>
        <w:rPr>
          <w:rFonts w:ascii="Arial" w:hAnsi="Arial" w:cs="Arial"/>
          <w:sz w:val="20"/>
          <w:szCs w:val="20"/>
        </w:rPr>
      </w:pPr>
      <w:r>
        <w:rPr>
          <w:rFonts w:ascii="Arial" w:hAnsi="Arial" w:cs="Arial"/>
          <w:bCs/>
          <w:sz w:val="20"/>
          <w:szCs w:val="20"/>
        </w:rPr>
        <w:t xml:space="preserve">1. </w:t>
      </w:r>
      <w:r w:rsidRPr="0016583E">
        <w:rPr>
          <w:rFonts w:ascii="Arial" w:hAnsi="Arial" w:cs="Arial"/>
          <w:sz w:val="20"/>
          <w:szCs w:val="20"/>
        </w:rPr>
        <w:t>Zadavatel předmětnou veřejnou zakázku zadává mimo režim zákona, vyjma povinnosti dodržet zásady  § 6</w:t>
      </w:r>
      <w:r w:rsidR="00ED44B5">
        <w:rPr>
          <w:rFonts w:ascii="Arial" w:hAnsi="Arial" w:cs="Arial"/>
          <w:sz w:val="20"/>
          <w:szCs w:val="20"/>
        </w:rPr>
        <w:t xml:space="preserve"> ZZVZ</w:t>
      </w:r>
      <w:r w:rsidRPr="0016583E">
        <w:rPr>
          <w:rFonts w:ascii="Arial" w:hAnsi="Arial" w:cs="Arial"/>
          <w:sz w:val="20"/>
          <w:szCs w:val="20"/>
        </w:rPr>
        <w:t>.</w:t>
      </w:r>
    </w:p>
    <w:p w14:paraId="15962AB3" w14:textId="77777777" w:rsidR="000D4A1E" w:rsidRPr="00B34955" w:rsidRDefault="000D4A1E" w:rsidP="000D4A1E">
      <w:pPr>
        <w:spacing w:after="0" w:line="240" w:lineRule="auto"/>
        <w:ind w:left="284" w:hanging="284"/>
        <w:jc w:val="both"/>
        <w:rPr>
          <w:rFonts w:ascii="Arial" w:hAnsi="Arial" w:cs="Arial"/>
          <w:sz w:val="20"/>
          <w:szCs w:val="20"/>
        </w:rPr>
      </w:pPr>
      <w:r w:rsidRPr="00B34955">
        <w:rPr>
          <w:rFonts w:ascii="Arial" w:hAnsi="Arial" w:cs="Arial"/>
          <w:sz w:val="20"/>
          <w:szCs w:val="20"/>
        </w:rPr>
        <w:t>2. Zadavatel si vyhrazuje právo:</w:t>
      </w:r>
      <w:r w:rsidR="00FE504E" w:rsidRPr="00B34955">
        <w:rPr>
          <w:rFonts w:ascii="Arial" w:hAnsi="Arial" w:cs="Arial"/>
          <w:sz w:val="20"/>
          <w:szCs w:val="20"/>
        </w:rPr>
        <w:t xml:space="preserve"> v průběhu lhůty pro podání nabídek změnit podmínky výzvy,</w:t>
      </w:r>
    </w:p>
    <w:p w14:paraId="3CF0D085" w14:textId="77777777" w:rsidR="000D4A1E" w:rsidRDefault="000D4A1E" w:rsidP="000D4A1E">
      <w:pPr>
        <w:spacing w:after="0" w:line="240" w:lineRule="auto"/>
        <w:ind w:left="284" w:hanging="284"/>
        <w:jc w:val="both"/>
        <w:rPr>
          <w:rFonts w:ascii="Arial" w:hAnsi="Arial" w:cs="Arial"/>
          <w:sz w:val="20"/>
          <w:szCs w:val="20"/>
        </w:rPr>
      </w:pPr>
      <w:r>
        <w:rPr>
          <w:rFonts w:ascii="Arial" w:hAnsi="Arial" w:cs="Arial"/>
          <w:sz w:val="20"/>
          <w:szCs w:val="20"/>
        </w:rPr>
        <w:tab/>
        <w:t>a)</w:t>
      </w:r>
      <w:r>
        <w:rPr>
          <w:rFonts w:ascii="Arial" w:hAnsi="Arial" w:cs="Arial"/>
          <w:sz w:val="20"/>
          <w:szCs w:val="20"/>
        </w:rPr>
        <w:tab/>
        <w:t>změnit termín plnění veřejné zakázky,</w:t>
      </w:r>
    </w:p>
    <w:p w14:paraId="7D7C60B2" w14:textId="1D78FFED" w:rsidR="000F3594" w:rsidRDefault="000F3594" w:rsidP="005B40C0">
      <w:pPr>
        <w:spacing w:after="0" w:line="240" w:lineRule="auto"/>
        <w:ind w:left="704" w:hanging="420"/>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952D3B">
        <w:rPr>
          <w:rFonts w:ascii="Arial" w:hAnsi="Arial" w:cs="Arial"/>
          <w:sz w:val="20"/>
          <w:szCs w:val="20"/>
        </w:rPr>
        <w:t xml:space="preserve">v případě nutnosti provedení významné změny výzvy vyvolané žádostí o vysvětlení zadávací dokumentace </w:t>
      </w:r>
      <w:r>
        <w:rPr>
          <w:rFonts w:ascii="Arial" w:hAnsi="Arial" w:cs="Arial"/>
          <w:sz w:val="20"/>
          <w:szCs w:val="20"/>
        </w:rPr>
        <w:t>přiměřeně prodloužit lhůtu pro podání nabídek</w:t>
      </w:r>
      <w:r w:rsidR="00ED44B5">
        <w:rPr>
          <w:rFonts w:ascii="Arial" w:hAnsi="Arial" w:cs="Arial"/>
          <w:sz w:val="20"/>
          <w:szCs w:val="20"/>
        </w:rPr>
        <w:t>,</w:t>
      </w:r>
    </w:p>
    <w:p w14:paraId="37019920" w14:textId="46C7F6ED" w:rsidR="00ED44B5" w:rsidRDefault="00952D3B" w:rsidP="00ED44B5">
      <w:pPr>
        <w:spacing w:after="0" w:line="240" w:lineRule="auto"/>
        <w:ind w:left="704" w:hanging="420"/>
        <w:jc w:val="both"/>
        <w:rPr>
          <w:rFonts w:ascii="Arial" w:hAnsi="Arial" w:cs="Arial"/>
          <w:bCs/>
          <w:sz w:val="20"/>
          <w:szCs w:val="20"/>
        </w:rPr>
      </w:pPr>
      <w:r>
        <w:rPr>
          <w:rFonts w:ascii="Arial" w:hAnsi="Arial" w:cs="Arial"/>
          <w:sz w:val="20"/>
          <w:szCs w:val="20"/>
        </w:rPr>
        <w:t>c</w:t>
      </w:r>
      <w:r w:rsidR="000D4A1E">
        <w:rPr>
          <w:rFonts w:ascii="Arial" w:hAnsi="Arial" w:cs="Arial"/>
          <w:sz w:val="20"/>
          <w:szCs w:val="20"/>
        </w:rPr>
        <w:t>)</w:t>
      </w:r>
      <w:r w:rsidR="000D4A1E">
        <w:rPr>
          <w:rFonts w:ascii="Arial" w:hAnsi="Arial" w:cs="Arial"/>
          <w:sz w:val="20"/>
          <w:szCs w:val="20"/>
        </w:rPr>
        <w:tab/>
      </w:r>
      <w:r w:rsidR="000D4A1E" w:rsidRPr="0016583E">
        <w:rPr>
          <w:rFonts w:ascii="Arial" w:hAnsi="Arial" w:cs="Arial"/>
          <w:bCs/>
          <w:sz w:val="20"/>
          <w:szCs w:val="20"/>
        </w:rPr>
        <w:t xml:space="preserve">ověřit informace uvedené účastníky v nabídkách a požádat o jejich upřesnění na úpravu </w:t>
      </w:r>
      <w:r w:rsidR="000D4A1E">
        <w:rPr>
          <w:rFonts w:ascii="Arial" w:hAnsi="Arial" w:cs="Arial"/>
          <w:bCs/>
          <w:sz w:val="20"/>
          <w:szCs w:val="20"/>
        </w:rPr>
        <w:t>konečného znění smlouvy,</w:t>
      </w:r>
    </w:p>
    <w:p w14:paraId="0058AC22" w14:textId="4D8C0724" w:rsidR="00ED44B5" w:rsidRDefault="00ED44B5" w:rsidP="00ED44B5">
      <w:pPr>
        <w:spacing w:after="0" w:line="240" w:lineRule="auto"/>
        <w:ind w:left="704" w:hanging="420"/>
        <w:jc w:val="both"/>
        <w:rPr>
          <w:rFonts w:ascii="Arial" w:hAnsi="Arial" w:cs="Arial"/>
          <w:bCs/>
          <w:sz w:val="20"/>
          <w:szCs w:val="20"/>
        </w:rPr>
      </w:pPr>
      <w:r>
        <w:rPr>
          <w:rFonts w:ascii="Arial" w:hAnsi="Arial" w:cs="Arial"/>
          <w:bCs/>
          <w:sz w:val="20"/>
          <w:szCs w:val="20"/>
        </w:rPr>
        <w:t>d)</w:t>
      </w:r>
      <w:r>
        <w:rPr>
          <w:rFonts w:ascii="Arial" w:hAnsi="Arial" w:cs="Arial"/>
          <w:bCs/>
          <w:sz w:val="20"/>
          <w:szCs w:val="20"/>
        </w:rPr>
        <w:tab/>
        <w:t>pro účely zajištění řádného průběhu zadávacího řízení požádat, aby účastník objasnil předložené údaje a doklady, nebo doplnil další nebo chybějící údaje a doklady dle § 46 ZZVZ,</w:t>
      </w:r>
    </w:p>
    <w:p w14:paraId="52BE73D1" w14:textId="5C9D6B21" w:rsidR="000D4A1E" w:rsidRDefault="00ED44B5" w:rsidP="009E0A8C">
      <w:pPr>
        <w:spacing w:after="0" w:line="240" w:lineRule="auto"/>
        <w:ind w:left="708" w:hanging="423"/>
        <w:jc w:val="both"/>
        <w:rPr>
          <w:rFonts w:ascii="Arial" w:hAnsi="Arial" w:cs="Arial"/>
          <w:bCs/>
          <w:sz w:val="20"/>
          <w:szCs w:val="20"/>
        </w:rPr>
      </w:pPr>
      <w:r>
        <w:rPr>
          <w:rFonts w:ascii="Arial" w:hAnsi="Arial" w:cs="Arial"/>
          <w:bCs/>
          <w:sz w:val="20"/>
          <w:szCs w:val="20"/>
        </w:rPr>
        <w:t>e</w:t>
      </w:r>
      <w:r w:rsidR="000D4A1E">
        <w:rPr>
          <w:rFonts w:ascii="Arial" w:hAnsi="Arial" w:cs="Arial"/>
          <w:bCs/>
          <w:sz w:val="20"/>
          <w:szCs w:val="20"/>
        </w:rPr>
        <w:t>)</w:t>
      </w:r>
      <w:r w:rsidR="000D4A1E">
        <w:rPr>
          <w:rFonts w:ascii="Arial" w:hAnsi="Arial" w:cs="Arial"/>
          <w:bCs/>
          <w:sz w:val="20"/>
          <w:szCs w:val="20"/>
        </w:rPr>
        <w:tab/>
        <w:t>při nesplnění podmínek stanovených v této výzvě účastníka vyloučit z další účasti v zadávacím řízení,</w:t>
      </w:r>
    </w:p>
    <w:p w14:paraId="6F6DEB7F" w14:textId="1E23BD56"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f</w:t>
      </w:r>
      <w:r>
        <w:rPr>
          <w:rFonts w:ascii="Arial" w:hAnsi="Arial" w:cs="Arial"/>
          <w:bCs/>
          <w:sz w:val="20"/>
          <w:szCs w:val="20"/>
        </w:rPr>
        <w:t>)</w:t>
      </w:r>
      <w:r>
        <w:rPr>
          <w:rFonts w:ascii="Arial" w:hAnsi="Arial" w:cs="Arial"/>
          <w:bCs/>
          <w:sz w:val="20"/>
          <w:szCs w:val="20"/>
        </w:rPr>
        <w:tab/>
        <w:t>odmítnout všechny nabídky a neuzavřít smlouvu s žádným účastníkem,</w:t>
      </w:r>
    </w:p>
    <w:p w14:paraId="66F0476B" w14:textId="5C2358BE"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g</w:t>
      </w:r>
      <w:r>
        <w:rPr>
          <w:rFonts w:ascii="Arial" w:hAnsi="Arial" w:cs="Arial"/>
          <w:bCs/>
          <w:sz w:val="20"/>
          <w:szCs w:val="20"/>
        </w:rPr>
        <w:t>)</w:t>
      </w:r>
      <w:r>
        <w:rPr>
          <w:rFonts w:ascii="Arial" w:hAnsi="Arial" w:cs="Arial"/>
          <w:bCs/>
          <w:sz w:val="20"/>
          <w:szCs w:val="20"/>
        </w:rPr>
        <w:tab/>
        <w:t>zveřejnit celé znění smlouvy uzavřené s vybraným účastníkem na svých webových stránkách,</w:t>
      </w:r>
    </w:p>
    <w:p w14:paraId="2AF0BD72" w14:textId="53105C52" w:rsidR="000D4A1E" w:rsidRDefault="000D4A1E" w:rsidP="000D4A1E">
      <w:pPr>
        <w:spacing w:after="0" w:line="240" w:lineRule="auto"/>
        <w:ind w:left="284" w:hanging="284"/>
        <w:jc w:val="both"/>
        <w:rPr>
          <w:rFonts w:ascii="Arial" w:hAnsi="Arial" w:cs="Arial"/>
          <w:bCs/>
          <w:sz w:val="20"/>
          <w:szCs w:val="20"/>
        </w:rPr>
      </w:pPr>
      <w:r>
        <w:rPr>
          <w:rFonts w:ascii="Arial" w:hAnsi="Arial" w:cs="Arial"/>
          <w:bCs/>
          <w:sz w:val="20"/>
          <w:szCs w:val="20"/>
        </w:rPr>
        <w:tab/>
      </w:r>
      <w:r w:rsidR="00ED44B5">
        <w:rPr>
          <w:rFonts w:ascii="Arial" w:hAnsi="Arial" w:cs="Arial"/>
          <w:bCs/>
          <w:sz w:val="20"/>
          <w:szCs w:val="20"/>
        </w:rPr>
        <w:t>h</w:t>
      </w:r>
      <w:r>
        <w:rPr>
          <w:rFonts w:ascii="Arial" w:hAnsi="Arial" w:cs="Arial"/>
          <w:bCs/>
          <w:sz w:val="20"/>
          <w:szCs w:val="20"/>
        </w:rPr>
        <w:t>)</w:t>
      </w:r>
      <w:r>
        <w:rPr>
          <w:rFonts w:ascii="Arial" w:hAnsi="Arial" w:cs="Arial"/>
          <w:bCs/>
          <w:sz w:val="20"/>
          <w:szCs w:val="20"/>
        </w:rPr>
        <w:tab/>
        <w:t>zrušit veřejnou zakázku</w:t>
      </w:r>
      <w:r w:rsidR="00952D3B">
        <w:rPr>
          <w:rFonts w:ascii="Arial" w:hAnsi="Arial" w:cs="Arial"/>
          <w:bCs/>
          <w:sz w:val="20"/>
          <w:szCs w:val="20"/>
        </w:rPr>
        <w:t xml:space="preserve"> i</w:t>
      </w:r>
      <w:r>
        <w:rPr>
          <w:rFonts w:ascii="Arial" w:hAnsi="Arial" w:cs="Arial"/>
          <w:bCs/>
          <w:sz w:val="20"/>
          <w:szCs w:val="20"/>
        </w:rPr>
        <w:t xml:space="preserve"> bez udání důvodu, avšak nejpozději do uzavření smlouvy.</w:t>
      </w:r>
    </w:p>
    <w:p w14:paraId="70A095A1" w14:textId="77777777" w:rsidR="000D4A1E"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3. Zadavatel nabídky ani jejich části účastníkům nevrací.</w:t>
      </w:r>
    </w:p>
    <w:p w14:paraId="5B992BCF"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4. Účastník nemá nárok na náhradu nákladů spojených s účastí v poptávkovém řízení.</w:t>
      </w:r>
    </w:p>
    <w:p w14:paraId="1E329AD0" w14:textId="77777777" w:rsidR="00C004DB" w:rsidRDefault="00C004DB" w:rsidP="000D4A1E">
      <w:pPr>
        <w:spacing w:after="0" w:line="240" w:lineRule="auto"/>
        <w:ind w:left="284" w:hanging="284"/>
        <w:jc w:val="both"/>
        <w:rPr>
          <w:rFonts w:ascii="Arial" w:hAnsi="Arial" w:cs="Arial"/>
          <w:bCs/>
          <w:sz w:val="20"/>
          <w:szCs w:val="20"/>
        </w:rPr>
      </w:pPr>
      <w:r>
        <w:rPr>
          <w:rFonts w:ascii="Arial" w:hAnsi="Arial" w:cs="Arial"/>
          <w:bCs/>
          <w:sz w:val="20"/>
          <w:szCs w:val="20"/>
        </w:rPr>
        <w:t>5. Účastník nemá nárok na náhradu škody, včetně ušlého zisku, jestliže zadavatel využije svá práva výše uvedená.</w:t>
      </w:r>
    </w:p>
    <w:p w14:paraId="1669E5A5" w14:textId="77777777" w:rsidR="005214C7" w:rsidRDefault="005214C7" w:rsidP="000D4A1E">
      <w:pPr>
        <w:spacing w:after="0" w:line="240" w:lineRule="auto"/>
        <w:ind w:left="284" w:hanging="284"/>
        <w:jc w:val="both"/>
        <w:rPr>
          <w:rFonts w:ascii="Arial" w:hAnsi="Arial" w:cs="Arial"/>
          <w:bCs/>
          <w:sz w:val="20"/>
          <w:szCs w:val="20"/>
        </w:rPr>
      </w:pPr>
    </w:p>
    <w:p w14:paraId="779BBABD" w14:textId="77777777" w:rsidR="005214C7" w:rsidRDefault="005214C7" w:rsidP="000D4A1E">
      <w:pPr>
        <w:spacing w:after="0" w:line="240" w:lineRule="auto"/>
        <w:ind w:left="284" w:hanging="284"/>
        <w:jc w:val="both"/>
        <w:rPr>
          <w:rFonts w:ascii="Arial" w:hAnsi="Arial" w:cs="Arial"/>
          <w:bCs/>
          <w:sz w:val="20"/>
          <w:szCs w:val="20"/>
        </w:rPr>
      </w:pPr>
    </w:p>
    <w:p w14:paraId="2C57CFA9" w14:textId="77777777" w:rsidR="005214C7" w:rsidRDefault="005214C7" w:rsidP="000D4A1E">
      <w:pPr>
        <w:spacing w:after="0" w:line="240" w:lineRule="auto"/>
        <w:ind w:left="284" w:hanging="284"/>
        <w:jc w:val="both"/>
        <w:rPr>
          <w:rFonts w:ascii="Arial" w:hAnsi="Arial" w:cs="Arial"/>
          <w:bCs/>
          <w:sz w:val="20"/>
          <w:szCs w:val="20"/>
        </w:rPr>
      </w:pPr>
    </w:p>
    <w:p w14:paraId="3FC6488E" w14:textId="77777777" w:rsidR="005214C7" w:rsidRDefault="005214C7" w:rsidP="000D4A1E">
      <w:pPr>
        <w:spacing w:after="0" w:line="240" w:lineRule="auto"/>
        <w:ind w:left="284" w:hanging="284"/>
        <w:jc w:val="both"/>
        <w:rPr>
          <w:rFonts w:ascii="Arial" w:hAnsi="Arial" w:cs="Arial"/>
          <w:bCs/>
          <w:sz w:val="20"/>
          <w:szCs w:val="20"/>
        </w:rPr>
      </w:pPr>
    </w:p>
    <w:p w14:paraId="34DA5856" w14:textId="77777777" w:rsidR="005214C7" w:rsidRDefault="005214C7" w:rsidP="000D4A1E">
      <w:pPr>
        <w:spacing w:after="0" w:line="240" w:lineRule="auto"/>
        <w:ind w:left="284" w:hanging="284"/>
        <w:jc w:val="both"/>
        <w:rPr>
          <w:rFonts w:ascii="Arial" w:hAnsi="Arial" w:cs="Arial"/>
          <w:bCs/>
          <w:sz w:val="20"/>
          <w:szCs w:val="20"/>
        </w:rPr>
      </w:pPr>
    </w:p>
    <w:p w14:paraId="377BB289" w14:textId="77777777" w:rsidR="005214C7" w:rsidRDefault="005214C7" w:rsidP="000D4A1E">
      <w:pPr>
        <w:spacing w:after="0" w:line="240" w:lineRule="auto"/>
        <w:ind w:left="284" w:hanging="284"/>
        <w:jc w:val="both"/>
        <w:rPr>
          <w:rFonts w:ascii="Arial" w:hAnsi="Arial" w:cs="Arial"/>
          <w:bCs/>
          <w:sz w:val="20"/>
          <w:szCs w:val="20"/>
        </w:rPr>
      </w:pPr>
    </w:p>
    <w:p w14:paraId="1F7CFCB3" w14:textId="77777777" w:rsidR="005214C7" w:rsidRDefault="005214C7" w:rsidP="000D4A1E">
      <w:pPr>
        <w:spacing w:after="0" w:line="240" w:lineRule="auto"/>
        <w:ind w:left="284" w:hanging="284"/>
        <w:jc w:val="both"/>
        <w:rPr>
          <w:rFonts w:ascii="Arial" w:hAnsi="Arial" w:cs="Arial"/>
          <w:bCs/>
          <w:sz w:val="20"/>
          <w:szCs w:val="20"/>
        </w:rPr>
      </w:pPr>
      <w:r>
        <w:rPr>
          <w:rFonts w:ascii="Arial" w:hAnsi="Arial" w:cs="Arial"/>
          <w:bCs/>
          <w:sz w:val="20"/>
          <w:szCs w:val="20"/>
        </w:rPr>
        <w:t>Mgr. Lenka Vedralová</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Ing. Jan Řezáč</w:t>
      </w:r>
    </w:p>
    <w:p w14:paraId="18F72B15" w14:textId="77777777" w:rsidR="005214C7" w:rsidRPr="005214C7" w:rsidRDefault="005214C7" w:rsidP="000D4A1E">
      <w:pPr>
        <w:spacing w:after="0" w:line="240" w:lineRule="auto"/>
        <w:ind w:left="284" w:hanging="284"/>
        <w:jc w:val="both"/>
        <w:rPr>
          <w:rFonts w:ascii="Arial" w:hAnsi="Arial" w:cs="Arial"/>
          <w:bCs/>
          <w:sz w:val="16"/>
          <w:szCs w:val="16"/>
        </w:rPr>
      </w:pPr>
      <w:r>
        <w:rPr>
          <w:rFonts w:ascii="Arial" w:hAnsi="Arial" w:cs="Arial"/>
          <w:bCs/>
          <w:sz w:val="16"/>
          <w:szCs w:val="16"/>
        </w:rPr>
        <w:t>místostarostka</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t>vedoucí odboru dopravy</w:t>
      </w:r>
    </w:p>
    <w:p w14:paraId="5D3C861D" w14:textId="77777777" w:rsidR="00C432E3" w:rsidRPr="00524428" w:rsidRDefault="00C432E3" w:rsidP="00C432E3">
      <w:pPr>
        <w:spacing w:after="0" w:line="240" w:lineRule="auto"/>
        <w:jc w:val="center"/>
        <w:rPr>
          <w:rFonts w:ascii="Arial" w:hAnsi="Arial" w:cs="Arial"/>
          <w:b/>
          <w:bCs/>
          <w:sz w:val="20"/>
          <w:szCs w:val="20"/>
          <w:u w:val="single"/>
        </w:rPr>
      </w:pPr>
    </w:p>
    <w:p w14:paraId="75F1FD4B" w14:textId="77777777" w:rsidR="00403874" w:rsidRDefault="00403874" w:rsidP="00656584">
      <w:pPr>
        <w:spacing w:after="0"/>
        <w:ind w:left="284" w:hanging="284"/>
        <w:jc w:val="both"/>
        <w:rPr>
          <w:rFonts w:ascii="Arial" w:hAnsi="Arial" w:cs="Arial"/>
          <w:bCs/>
          <w:color w:val="FF0000"/>
          <w:sz w:val="20"/>
          <w:szCs w:val="20"/>
        </w:rPr>
        <w:sectPr w:rsidR="00403874" w:rsidSect="00B85AC3">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5F8F22A0" w14:textId="77777777" w:rsidR="003F5A51" w:rsidRPr="00044E72" w:rsidRDefault="003F5A51" w:rsidP="003F5A51">
      <w:pPr>
        <w:pStyle w:val="Default"/>
        <w:jc w:val="center"/>
        <w:outlineLvl w:val="0"/>
        <w:rPr>
          <w:rFonts w:ascii="Arial" w:hAnsi="Arial" w:cs="Arial"/>
          <w:color w:val="auto"/>
          <w:sz w:val="28"/>
          <w:szCs w:val="22"/>
        </w:rPr>
      </w:pPr>
      <w:r w:rsidRPr="00044E72">
        <w:rPr>
          <w:rFonts w:ascii="Arial" w:hAnsi="Arial" w:cs="Arial"/>
          <w:b/>
          <w:bCs/>
          <w:color w:val="auto"/>
          <w:sz w:val="28"/>
          <w:szCs w:val="22"/>
        </w:rPr>
        <w:lastRenderedPageBreak/>
        <w:t>KRYCÍ LIST NABÍDKY</w:t>
      </w:r>
    </w:p>
    <w:p w14:paraId="094F5D3C" w14:textId="77777777" w:rsidR="001572A8" w:rsidRPr="00E778C1" w:rsidRDefault="003F5A51" w:rsidP="003F5A51">
      <w:pPr>
        <w:pStyle w:val="Default"/>
        <w:jc w:val="center"/>
        <w:rPr>
          <w:rFonts w:ascii="Arial" w:hAnsi="Arial" w:cs="Arial"/>
          <w:color w:val="auto"/>
          <w:sz w:val="20"/>
          <w:szCs w:val="20"/>
        </w:rPr>
      </w:pPr>
      <w:r w:rsidRPr="00E040BD">
        <w:rPr>
          <w:rFonts w:ascii="Arial" w:hAnsi="Arial" w:cs="Arial"/>
          <w:color w:val="auto"/>
          <w:sz w:val="20"/>
          <w:szCs w:val="20"/>
        </w:rPr>
        <w:t>podané v </w:t>
      </w:r>
      <w:r w:rsidRPr="00E778C1">
        <w:rPr>
          <w:rFonts w:ascii="Arial" w:hAnsi="Arial" w:cs="Arial"/>
          <w:color w:val="auto"/>
          <w:sz w:val="20"/>
          <w:szCs w:val="20"/>
        </w:rPr>
        <w:t xml:space="preserve">rámci zadávacího řízení k veřejné zakázce malého rozsahu </w:t>
      </w:r>
    </w:p>
    <w:p w14:paraId="415255CC" w14:textId="77777777" w:rsidR="001572A8" w:rsidRPr="00E778C1" w:rsidRDefault="001572A8" w:rsidP="003F5A51">
      <w:pPr>
        <w:pStyle w:val="Default"/>
        <w:jc w:val="center"/>
        <w:rPr>
          <w:rFonts w:ascii="Arial" w:hAnsi="Arial" w:cs="Arial"/>
          <w:color w:val="auto"/>
          <w:sz w:val="20"/>
          <w:szCs w:val="20"/>
        </w:rPr>
      </w:pPr>
      <w:r w:rsidRPr="00E778C1">
        <w:rPr>
          <w:rFonts w:ascii="Arial" w:hAnsi="Arial" w:cs="Arial"/>
          <w:color w:val="auto"/>
          <w:sz w:val="20"/>
          <w:szCs w:val="20"/>
        </w:rPr>
        <w:t>na stavební práce</w:t>
      </w:r>
    </w:p>
    <w:p w14:paraId="1130420C" w14:textId="46F85E9C" w:rsidR="003F5A51" w:rsidRPr="00E778C1" w:rsidRDefault="003F5A51" w:rsidP="003F5A51">
      <w:pPr>
        <w:pStyle w:val="Default"/>
        <w:jc w:val="center"/>
        <w:rPr>
          <w:rFonts w:ascii="Arial" w:hAnsi="Arial" w:cs="Arial"/>
          <w:color w:val="auto"/>
          <w:sz w:val="20"/>
          <w:szCs w:val="20"/>
        </w:rPr>
      </w:pPr>
      <w:r w:rsidRPr="00E778C1">
        <w:rPr>
          <w:rFonts w:ascii="Arial" w:hAnsi="Arial" w:cs="Arial"/>
          <w:color w:val="auto"/>
          <w:sz w:val="20"/>
          <w:szCs w:val="20"/>
        </w:rPr>
        <w:t>s</w:t>
      </w:r>
      <w:r w:rsidR="001572A8" w:rsidRPr="00E778C1">
        <w:rPr>
          <w:rFonts w:ascii="Arial" w:hAnsi="Arial" w:cs="Arial"/>
          <w:color w:val="auto"/>
          <w:sz w:val="20"/>
          <w:szCs w:val="20"/>
        </w:rPr>
        <w:t> </w:t>
      </w:r>
      <w:r w:rsidRPr="00E778C1">
        <w:rPr>
          <w:rFonts w:ascii="Arial" w:hAnsi="Arial" w:cs="Arial"/>
          <w:color w:val="auto"/>
          <w:sz w:val="20"/>
          <w:szCs w:val="20"/>
        </w:rPr>
        <w:t>názvem</w:t>
      </w:r>
    </w:p>
    <w:p w14:paraId="2600BAC2" w14:textId="766F0E82" w:rsidR="0058115C" w:rsidRPr="00E778C1" w:rsidRDefault="00CA46F4" w:rsidP="0058115C">
      <w:pPr>
        <w:pStyle w:val="Bezmezer"/>
        <w:jc w:val="center"/>
        <w:rPr>
          <w:rFonts w:ascii="Arial" w:hAnsi="Arial" w:cs="Arial"/>
          <w:b/>
          <w:i/>
          <w:sz w:val="20"/>
          <w:szCs w:val="20"/>
        </w:rPr>
      </w:pPr>
      <w:r w:rsidRPr="00E778C1">
        <w:rPr>
          <w:rFonts w:ascii="Arial" w:hAnsi="Arial" w:cs="Arial"/>
          <w:b/>
          <w:i/>
          <w:sz w:val="20"/>
          <w:szCs w:val="20"/>
        </w:rPr>
        <w:t>„Stavební práce – K Břečkám v P-12. Stavební práce – Ke Kálku od ul. Ražická po ul. K Břečkám v P-12“</w:t>
      </w:r>
    </w:p>
    <w:p w14:paraId="7697D981" w14:textId="77777777" w:rsidR="003F5A51" w:rsidRPr="00406D78" w:rsidRDefault="003F5A51" w:rsidP="003F5A51">
      <w:pPr>
        <w:pStyle w:val="Default"/>
        <w:jc w:val="center"/>
        <w:rPr>
          <w:b/>
          <w:bCs/>
          <w:color w:val="auto"/>
          <w:sz w:val="22"/>
          <w:szCs w:val="22"/>
        </w:rPr>
      </w:pPr>
    </w:p>
    <w:p w14:paraId="3A800FC4" w14:textId="77777777" w:rsidR="003F5A51" w:rsidRPr="00EC7A89" w:rsidRDefault="003F5A51" w:rsidP="003F5A51">
      <w:pPr>
        <w:pStyle w:val="Default"/>
        <w:outlineLvl w:val="0"/>
        <w:rPr>
          <w:rFonts w:ascii="Arial" w:hAnsi="Arial" w:cs="Arial"/>
          <w:b/>
          <w:bCs/>
          <w:color w:val="auto"/>
          <w:sz w:val="20"/>
          <w:szCs w:val="20"/>
        </w:rPr>
      </w:pPr>
      <w:r w:rsidRPr="00EC7A89">
        <w:rPr>
          <w:rFonts w:ascii="Arial" w:hAnsi="Arial" w:cs="Arial"/>
          <w:b/>
          <w:bCs/>
          <w:color w:val="auto"/>
          <w:sz w:val="20"/>
          <w:szCs w:val="20"/>
        </w:rPr>
        <w:t xml:space="preserve">Identifikační údaje zadavatele: </w:t>
      </w:r>
    </w:p>
    <w:p w14:paraId="5DE9AD3D" w14:textId="77777777" w:rsidR="003F5A51" w:rsidRPr="00912131" w:rsidRDefault="003F5A51" w:rsidP="003F5A51">
      <w:pPr>
        <w:pStyle w:val="Default"/>
        <w:outlineLvl w:val="0"/>
        <w:rPr>
          <w:rFonts w:ascii="Arial" w:hAnsi="Arial" w:cs="Arial"/>
          <w:color w:val="auto"/>
          <w:sz w:val="20"/>
          <w:szCs w:val="20"/>
        </w:rPr>
      </w:pPr>
      <w:r w:rsidRPr="00912131">
        <w:rPr>
          <w:rFonts w:ascii="Arial" w:hAnsi="Arial" w:cs="Arial"/>
          <w:b/>
          <w:bCs/>
          <w:color w:val="auto"/>
          <w:sz w:val="20"/>
          <w:szCs w:val="20"/>
        </w:rPr>
        <w:t xml:space="preserve">městská část Praha 12 </w:t>
      </w:r>
    </w:p>
    <w:p w14:paraId="68A7F199" w14:textId="77777777" w:rsidR="003F5A51" w:rsidRPr="00912131" w:rsidRDefault="003F5A51" w:rsidP="003F5A51">
      <w:pPr>
        <w:pStyle w:val="Default"/>
        <w:rPr>
          <w:rFonts w:ascii="Arial" w:hAnsi="Arial" w:cs="Arial"/>
          <w:color w:val="auto"/>
          <w:sz w:val="20"/>
          <w:szCs w:val="20"/>
        </w:rPr>
      </w:pPr>
      <w:r w:rsidRPr="00912131">
        <w:rPr>
          <w:rFonts w:ascii="Arial" w:hAnsi="Arial" w:cs="Arial"/>
          <w:color w:val="auto"/>
          <w:sz w:val="20"/>
          <w:szCs w:val="20"/>
        </w:rPr>
        <w:t>Generála Šišky 2375/6, 143 00 Praha 4 – Modřany</w:t>
      </w:r>
    </w:p>
    <w:p w14:paraId="0DEC5EC4" w14:textId="77777777" w:rsidR="003F5A51" w:rsidRPr="00EC7A89" w:rsidRDefault="003F5A51" w:rsidP="003F5A51">
      <w:pPr>
        <w:pStyle w:val="Default"/>
        <w:rPr>
          <w:rFonts w:ascii="Arial" w:hAnsi="Arial" w:cs="Arial"/>
          <w:color w:val="auto"/>
          <w:sz w:val="20"/>
          <w:szCs w:val="20"/>
        </w:rPr>
      </w:pPr>
      <w:r w:rsidRPr="00EC7A89">
        <w:rPr>
          <w:rFonts w:ascii="Arial" w:hAnsi="Arial" w:cs="Arial"/>
          <w:color w:val="auto"/>
          <w:sz w:val="20"/>
          <w:szCs w:val="20"/>
        </w:rPr>
        <w:t xml:space="preserve">IČO: 00231151 </w:t>
      </w:r>
    </w:p>
    <w:p w14:paraId="3FFC330F" w14:textId="77777777" w:rsidR="003F5A51" w:rsidRPr="00DF1AA7" w:rsidRDefault="003F5A51" w:rsidP="003F5A51">
      <w:pPr>
        <w:pStyle w:val="Default"/>
        <w:rPr>
          <w:rFonts w:ascii="Arial" w:hAnsi="Arial" w:cs="Arial"/>
          <w:color w:val="auto"/>
          <w:sz w:val="20"/>
          <w:szCs w:val="20"/>
        </w:rPr>
      </w:pPr>
    </w:p>
    <w:p w14:paraId="493FA695" w14:textId="77777777" w:rsidR="003F5A51" w:rsidRPr="00DF1AA7" w:rsidRDefault="003F5A51" w:rsidP="003F5A51">
      <w:pPr>
        <w:pStyle w:val="Default"/>
        <w:outlineLvl w:val="0"/>
        <w:rPr>
          <w:rFonts w:ascii="Arial" w:hAnsi="Arial" w:cs="Arial"/>
          <w:color w:val="auto"/>
          <w:sz w:val="20"/>
          <w:szCs w:val="20"/>
        </w:rPr>
      </w:pPr>
      <w:r w:rsidRPr="00DF1AA7">
        <w:rPr>
          <w:rFonts w:ascii="Arial" w:hAnsi="Arial" w:cs="Arial"/>
          <w:b/>
          <w:bCs/>
          <w:color w:val="auto"/>
          <w:sz w:val="20"/>
          <w:szCs w:val="20"/>
        </w:rPr>
        <w:t xml:space="preserve">Identifikační údaje účastníka: </w:t>
      </w:r>
    </w:p>
    <w:tbl>
      <w:tblPr>
        <w:tblW w:w="9242" w:type="dxa"/>
        <w:tblInd w:w="-108" w:type="dxa"/>
        <w:tblLook w:val="04A0" w:firstRow="1" w:lastRow="0" w:firstColumn="1" w:lastColumn="0" w:noHBand="0" w:noVBand="1"/>
      </w:tblPr>
      <w:tblGrid>
        <w:gridCol w:w="3936"/>
        <w:gridCol w:w="1984"/>
        <w:gridCol w:w="3322"/>
      </w:tblGrid>
      <w:tr w:rsidR="003F5A51" w:rsidRPr="00DF1AA7" w14:paraId="23AD7E14" w14:textId="77777777" w:rsidTr="00EA34AE">
        <w:tc>
          <w:tcPr>
            <w:tcW w:w="3936" w:type="dxa"/>
            <w:shd w:val="clear" w:color="auto" w:fill="auto"/>
          </w:tcPr>
          <w:p w14:paraId="29E67DB1"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obchodní firma (právnická osoba):</w:t>
            </w:r>
          </w:p>
        </w:tc>
        <w:tc>
          <w:tcPr>
            <w:tcW w:w="5306" w:type="dxa"/>
            <w:gridSpan w:val="2"/>
            <w:vMerge w:val="restart"/>
            <w:shd w:val="clear" w:color="auto" w:fill="auto"/>
            <w:vAlign w:val="center"/>
          </w:tcPr>
          <w:p w14:paraId="0A70C7C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2686DC73" w14:textId="77777777" w:rsidTr="00EA34AE">
        <w:tc>
          <w:tcPr>
            <w:tcW w:w="3936" w:type="dxa"/>
            <w:shd w:val="clear" w:color="auto" w:fill="auto"/>
          </w:tcPr>
          <w:p w14:paraId="51CA9C1B"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jméno a příjmení (fyzická osoba):</w:t>
            </w:r>
          </w:p>
        </w:tc>
        <w:tc>
          <w:tcPr>
            <w:tcW w:w="5306" w:type="dxa"/>
            <w:gridSpan w:val="2"/>
            <w:vMerge/>
            <w:shd w:val="clear" w:color="auto" w:fill="auto"/>
          </w:tcPr>
          <w:p w14:paraId="64D3A5A7" w14:textId="77777777" w:rsidR="003F5A51" w:rsidRPr="00FA5EAE" w:rsidRDefault="003F5A51" w:rsidP="0054163C">
            <w:pPr>
              <w:pStyle w:val="Bezmezer"/>
              <w:rPr>
                <w:rFonts w:ascii="Arial" w:hAnsi="Arial" w:cs="Arial"/>
                <w:sz w:val="20"/>
                <w:szCs w:val="20"/>
              </w:rPr>
            </w:pPr>
          </w:p>
        </w:tc>
      </w:tr>
      <w:tr w:rsidR="003F5A51" w:rsidRPr="00DF1AA7" w14:paraId="1228A0BF" w14:textId="77777777" w:rsidTr="00EA34AE">
        <w:tc>
          <w:tcPr>
            <w:tcW w:w="3936" w:type="dxa"/>
            <w:shd w:val="clear" w:color="auto" w:fill="auto"/>
          </w:tcPr>
          <w:p w14:paraId="1EC3E705"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 (právnická osoba):</w:t>
            </w:r>
          </w:p>
        </w:tc>
        <w:tc>
          <w:tcPr>
            <w:tcW w:w="5306" w:type="dxa"/>
            <w:gridSpan w:val="2"/>
            <w:vMerge w:val="restart"/>
            <w:shd w:val="clear" w:color="auto" w:fill="auto"/>
            <w:vAlign w:val="center"/>
          </w:tcPr>
          <w:p w14:paraId="5C8269FB" w14:textId="77777777" w:rsidR="003F5A51" w:rsidRPr="00FA5EAE" w:rsidRDefault="003F5A51" w:rsidP="0054163C">
            <w:pPr>
              <w:pStyle w:val="Bezmezer"/>
              <w:rPr>
                <w:rFonts w:ascii="Arial" w:hAnsi="Arial" w:cs="Arial"/>
                <w:sz w:val="20"/>
                <w:szCs w:val="20"/>
              </w:rPr>
            </w:pPr>
            <w:r w:rsidRPr="00FA5EAE">
              <w:rPr>
                <w:rFonts w:ascii="Arial" w:eastAsia="Calibri" w:hAnsi="Arial" w:cs="Arial"/>
                <w:bCs/>
                <w:sz w:val="20"/>
                <w:szCs w:val="20"/>
                <w:highlight w:val="yellow"/>
              </w:rPr>
              <w:t>doplní účastník</w:t>
            </w:r>
          </w:p>
        </w:tc>
      </w:tr>
      <w:tr w:rsidR="003F5A51" w:rsidRPr="00DF1AA7" w14:paraId="1B96B47F" w14:textId="77777777" w:rsidTr="00EA34AE">
        <w:tc>
          <w:tcPr>
            <w:tcW w:w="3936" w:type="dxa"/>
            <w:shd w:val="clear" w:color="auto" w:fill="auto"/>
          </w:tcPr>
          <w:p w14:paraId="3BAB7BB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sídlo/bydliště (fyzická osoba):</w:t>
            </w:r>
          </w:p>
        </w:tc>
        <w:tc>
          <w:tcPr>
            <w:tcW w:w="5306" w:type="dxa"/>
            <w:gridSpan w:val="2"/>
            <w:vMerge/>
            <w:shd w:val="clear" w:color="auto" w:fill="auto"/>
          </w:tcPr>
          <w:p w14:paraId="3CB58AB2" w14:textId="77777777" w:rsidR="003F5A51" w:rsidRPr="00FA5EAE" w:rsidRDefault="003F5A51" w:rsidP="0054163C">
            <w:pPr>
              <w:pStyle w:val="Bezmezer"/>
              <w:rPr>
                <w:rFonts w:ascii="Arial" w:hAnsi="Arial" w:cs="Arial"/>
                <w:sz w:val="20"/>
                <w:szCs w:val="20"/>
              </w:rPr>
            </w:pPr>
          </w:p>
        </w:tc>
      </w:tr>
      <w:tr w:rsidR="003F5A51" w:rsidRPr="00DF1AA7" w14:paraId="11C86EA4" w14:textId="77777777" w:rsidTr="00EA34AE">
        <w:tc>
          <w:tcPr>
            <w:tcW w:w="3936" w:type="dxa"/>
            <w:shd w:val="clear" w:color="auto" w:fill="auto"/>
          </w:tcPr>
          <w:p w14:paraId="7F9719D7"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IČO:</w:t>
            </w:r>
          </w:p>
        </w:tc>
        <w:tc>
          <w:tcPr>
            <w:tcW w:w="5306" w:type="dxa"/>
            <w:gridSpan w:val="2"/>
            <w:shd w:val="clear" w:color="auto" w:fill="auto"/>
          </w:tcPr>
          <w:p w14:paraId="62C745AA"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0DBBB5C3" w14:textId="77777777" w:rsidTr="00EA34AE">
        <w:tc>
          <w:tcPr>
            <w:tcW w:w="3936" w:type="dxa"/>
            <w:shd w:val="clear" w:color="auto" w:fill="auto"/>
          </w:tcPr>
          <w:p w14:paraId="514941EC"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DIČ:</w:t>
            </w:r>
          </w:p>
        </w:tc>
        <w:tc>
          <w:tcPr>
            <w:tcW w:w="5306" w:type="dxa"/>
            <w:gridSpan w:val="2"/>
            <w:shd w:val="clear" w:color="auto" w:fill="auto"/>
          </w:tcPr>
          <w:p w14:paraId="0272EB5B"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59ED3841" w14:textId="77777777" w:rsidTr="00EA34AE">
        <w:trPr>
          <w:trHeight w:val="805"/>
        </w:trPr>
        <w:tc>
          <w:tcPr>
            <w:tcW w:w="3936" w:type="dxa"/>
            <w:shd w:val="clear" w:color="auto" w:fill="auto"/>
          </w:tcPr>
          <w:p w14:paraId="7538BA0E"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rPr>
              <w:t>zastoupená/ý:</w:t>
            </w:r>
            <w:r w:rsidRPr="00FA5EAE">
              <w:rPr>
                <w:rFonts w:ascii="Arial" w:eastAsia="Calibri" w:hAnsi="Arial" w:cs="Arial"/>
                <w:sz w:val="20"/>
                <w:szCs w:val="20"/>
              </w:rPr>
              <w:br/>
              <w:t>(</w:t>
            </w:r>
            <w:r w:rsidRPr="00FA5EAE">
              <w:rPr>
                <w:rFonts w:ascii="Arial" w:hAnsi="Arial" w:cs="Arial"/>
                <w:sz w:val="20"/>
                <w:szCs w:val="20"/>
              </w:rPr>
              <w:t>jméno a příjmení statutárního zástupce nebo osoby oprávněné zastupovat uchazeče)</w:t>
            </w:r>
          </w:p>
        </w:tc>
        <w:tc>
          <w:tcPr>
            <w:tcW w:w="5306" w:type="dxa"/>
            <w:gridSpan w:val="2"/>
            <w:shd w:val="clear" w:color="auto" w:fill="auto"/>
            <w:vAlign w:val="center"/>
          </w:tcPr>
          <w:p w14:paraId="1C468F1E" w14:textId="77777777" w:rsidR="003F5A51" w:rsidRPr="00FA5EAE" w:rsidRDefault="003F5A51" w:rsidP="0054163C">
            <w:pPr>
              <w:pStyle w:val="Bezmezer"/>
              <w:rPr>
                <w:rFonts w:ascii="Arial" w:eastAsia="Calibri" w:hAnsi="Arial" w:cs="Arial"/>
                <w:sz w:val="20"/>
                <w:szCs w:val="20"/>
                <w:highlight w:val="yellow"/>
              </w:rPr>
            </w:pPr>
            <w:r w:rsidRPr="00FA5EAE">
              <w:rPr>
                <w:rFonts w:ascii="Arial" w:eastAsia="Calibri" w:hAnsi="Arial" w:cs="Arial"/>
                <w:sz w:val="20"/>
                <w:szCs w:val="20"/>
                <w:highlight w:val="yellow"/>
              </w:rPr>
              <w:t>doplní účastník</w:t>
            </w:r>
          </w:p>
        </w:tc>
      </w:tr>
      <w:tr w:rsidR="003F5A51" w:rsidRPr="00DF1AA7" w14:paraId="6A40E9A5" w14:textId="77777777" w:rsidTr="00EA34AE">
        <w:tc>
          <w:tcPr>
            <w:tcW w:w="3936" w:type="dxa"/>
            <w:shd w:val="clear" w:color="auto" w:fill="auto"/>
          </w:tcPr>
          <w:p w14:paraId="7C9404F4"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kontaktní osoba pro zastupování ve věci nabídky:</w:t>
            </w:r>
          </w:p>
        </w:tc>
        <w:tc>
          <w:tcPr>
            <w:tcW w:w="5306" w:type="dxa"/>
            <w:gridSpan w:val="2"/>
            <w:shd w:val="clear" w:color="auto" w:fill="auto"/>
          </w:tcPr>
          <w:p w14:paraId="558F01B2" w14:textId="77777777" w:rsidR="003F5A51" w:rsidRPr="00FA5EAE" w:rsidRDefault="003F5A51" w:rsidP="0054163C">
            <w:pPr>
              <w:pStyle w:val="Bezmezer"/>
              <w:rPr>
                <w:rFonts w:ascii="Arial" w:hAnsi="Arial" w:cs="Arial"/>
                <w:sz w:val="20"/>
                <w:szCs w:val="20"/>
              </w:rPr>
            </w:pPr>
            <w:r w:rsidRPr="00FA5EAE">
              <w:rPr>
                <w:rFonts w:ascii="Arial" w:eastAsia="Calibri" w:hAnsi="Arial" w:cs="Arial"/>
                <w:sz w:val="20"/>
                <w:szCs w:val="20"/>
                <w:highlight w:val="yellow"/>
              </w:rPr>
              <w:t>doplní účastník</w:t>
            </w:r>
            <w:r w:rsidRPr="00FA5EAE">
              <w:rPr>
                <w:rFonts w:ascii="Arial" w:eastAsia="Calibri" w:hAnsi="Arial" w:cs="Arial"/>
                <w:sz w:val="20"/>
                <w:szCs w:val="20"/>
              </w:rPr>
              <w:t xml:space="preserve"> </w:t>
            </w:r>
          </w:p>
        </w:tc>
      </w:tr>
      <w:tr w:rsidR="003F5A51" w:rsidRPr="00DF1AA7" w14:paraId="62FBEE45" w14:textId="77777777" w:rsidTr="00EA34AE">
        <w:tc>
          <w:tcPr>
            <w:tcW w:w="3936" w:type="dxa"/>
            <w:shd w:val="clear" w:color="auto" w:fill="auto"/>
          </w:tcPr>
          <w:p w14:paraId="575052EE" w14:textId="77777777" w:rsidR="003F5A51" w:rsidRPr="00FA5EAE" w:rsidRDefault="003F5A51" w:rsidP="0054163C">
            <w:pPr>
              <w:pStyle w:val="Bezmezer"/>
              <w:rPr>
                <w:rFonts w:ascii="Arial" w:hAnsi="Arial" w:cs="Arial"/>
                <w:sz w:val="20"/>
                <w:szCs w:val="20"/>
              </w:rPr>
            </w:pPr>
          </w:p>
        </w:tc>
        <w:tc>
          <w:tcPr>
            <w:tcW w:w="1984" w:type="dxa"/>
            <w:shd w:val="clear" w:color="auto" w:fill="auto"/>
          </w:tcPr>
          <w:p w14:paraId="3F8A5532"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tel.: </w:t>
            </w:r>
            <w:r w:rsidRPr="00FA5EAE">
              <w:rPr>
                <w:rFonts w:ascii="Arial" w:eastAsia="Calibri" w:hAnsi="Arial" w:cs="Arial"/>
                <w:sz w:val="20"/>
                <w:szCs w:val="20"/>
                <w:highlight w:val="yellow"/>
              </w:rPr>
              <w:t>doplní účastník</w:t>
            </w:r>
          </w:p>
        </w:tc>
        <w:tc>
          <w:tcPr>
            <w:tcW w:w="3322" w:type="dxa"/>
            <w:shd w:val="clear" w:color="auto" w:fill="auto"/>
          </w:tcPr>
          <w:p w14:paraId="38F325BF" w14:textId="77777777" w:rsidR="003F5A51" w:rsidRPr="00FA5EAE" w:rsidRDefault="003F5A51" w:rsidP="0054163C">
            <w:pPr>
              <w:pStyle w:val="Bezmezer"/>
              <w:rPr>
                <w:rFonts w:ascii="Arial" w:hAnsi="Arial" w:cs="Arial"/>
                <w:sz w:val="20"/>
                <w:szCs w:val="20"/>
              </w:rPr>
            </w:pPr>
            <w:r w:rsidRPr="00FA5EAE">
              <w:rPr>
                <w:rFonts w:ascii="Arial" w:hAnsi="Arial" w:cs="Arial"/>
                <w:sz w:val="20"/>
                <w:szCs w:val="20"/>
              </w:rPr>
              <w:t xml:space="preserve">e-mail: </w:t>
            </w:r>
            <w:r w:rsidRPr="00FA5EAE">
              <w:rPr>
                <w:rFonts w:ascii="Arial" w:eastAsia="Calibri" w:hAnsi="Arial" w:cs="Arial"/>
                <w:sz w:val="20"/>
                <w:szCs w:val="20"/>
                <w:highlight w:val="yellow"/>
              </w:rPr>
              <w:t>doplní účastník</w:t>
            </w:r>
          </w:p>
        </w:tc>
      </w:tr>
    </w:tbl>
    <w:p w14:paraId="75F0BDC1" w14:textId="77777777" w:rsidR="003F5A51" w:rsidRPr="00406D78" w:rsidRDefault="003F5A51" w:rsidP="003F5A51">
      <w:pPr>
        <w:pStyle w:val="Default"/>
        <w:rPr>
          <w:color w:val="auto"/>
          <w:sz w:val="22"/>
          <w:szCs w:val="22"/>
        </w:rPr>
      </w:pPr>
    </w:p>
    <w:p w14:paraId="2FAC9C83" w14:textId="77777777" w:rsidR="003F5A51" w:rsidRPr="00406D78" w:rsidRDefault="003F5A51" w:rsidP="003F5A51">
      <w:pPr>
        <w:pStyle w:val="Default"/>
        <w:spacing w:after="60"/>
        <w:rPr>
          <w:b/>
          <w:sz w:val="22"/>
          <w:szCs w:val="22"/>
        </w:rPr>
      </w:pPr>
      <w:r w:rsidRPr="00406D78">
        <w:rPr>
          <w:b/>
          <w:sz w:val="22"/>
          <w:szCs w:val="22"/>
        </w:rPr>
        <w:t>Cenová nabídka: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984"/>
        <w:gridCol w:w="1985"/>
        <w:gridCol w:w="1984"/>
      </w:tblGrid>
      <w:tr w:rsidR="003F5A51" w:rsidRPr="00406D78" w14:paraId="78D19B61" w14:textId="77777777" w:rsidTr="003F5A51">
        <w:tc>
          <w:tcPr>
            <w:tcW w:w="2977" w:type="dxa"/>
            <w:shd w:val="clear" w:color="auto" w:fill="auto"/>
          </w:tcPr>
          <w:p w14:paraId="0BFD09C3" w14:textId="77777777" w:rsidR="003F5A51" w:rsidRPr="00090ADF" w:rsidRDefault="003F5A51" w:rsidP="0054163C">
            <w:pPr>
              <w:pStyle w:val="Default"/>
              <w:jc w:val="both"/>
              <w:rPr>
                <w:b/>
                <w:color w:val="auto"/>
                <w:sz w:val="22"/>
                <w:szCs w:val="22"/>
              </w:rPr>
            </w:pPr>
            <w:r w:rsidRPr="00090ADF">
              <w:rPr>
                <w:b/>
                <w:color w:val="auto"/>
                <w:sz w:val="22"/>
                <w:szCs w:val="22"/>
              </w:rPr>
              <w:t>položka</w:t>
            </w:r>
          </w:p>
        </w:tc>
        <w:tc>
          <w:tcPr>
            <w:tcW w:w="1984" w:type="dxa"/>
          </w:tcPr>
          <w:p w14:paraId="056C2BDA" w14:textId="77777777" w:rsidR="003F5A51" w:rsidRPr="00090ADF" w:rsidRDefault="003F5A51" w:rsidP="0054163C">
            <w:pPr>
              <w:pStyle w:val="Default"/>
              <w:jc w:val="both"/>
              <w:rPr>
                <w:b/>
                <w:color w:val="auto"/>
                <w:sz w:val="22"/>
                <w:szCs w:val="22"/>
              </w:rPr>
            </w:pPr>
            <w:r>
              <w:rPr>
                <w:b/>
                <w:color w:val="auto"/>
                <w:sz w:val="22"/>
                <w:szCs w:val="22"/>
              </w:rPr>
              <w:t>bez DPH</w:t>
            </w:r>
          </w:p>
        </w:tc>
        <w:tc>
          <w:tcPr>
            <w:tcW w:w="1985" w:type="dxa"/>
            <w:shd w:val="clear" w:color="auto" w:fill="auto"/>
          </w:tcPr>
          <w:p w14:paraId="21DAEB8A" w14:textId="77777777" w:rsidR="003F5A51" w:rsidRPr="00090ADF" w:rsidRDefault="003F5A51" w:rsidP="0054163C">
            <w:pPr>
              <w:pStyle w:val="Default"/>
              <w:jc w:val="both"/>
              <w:rPr>
                <w:b/>
                <w:color w:val="auto"/>
                <w:sz w:val="22"/>
                <w:szCs w:val="22"/>
              </w:rPr>
            </w:pPr>
            <w:r w:rsidRPr="00090ADF">
              <w:rPr>
                <w:b/>
                <w:color w:val="auto"/>
                <w:sz w:val="22"/>
                <w:szCs w:val="22"/>
              </w:rPr>
              <w:t>DPH</w:t>
            </w:r>
          </w:p>
        </w:tc>
        <w:tc>
          <w:tcPr>
            <w:tcW w:w="1984" w:type="dxa"/>
            <w:shd w:val="clear" w:color="auto" w:fill="auto"/>
          </w:tcPr>
          <w:p w14:paraId="668AE073" w14:textId="77777777" w:rsidR="003F5A51" w:rsidRPr="00090ADF" w:rsidRDefault="003F5A51" w:rsidP="0054163C">
            <w:pPr>
              <w:pStyle w:val="Default"/>
              <w:jc w:val="both"/>
              <w:rPr>
                <w:b/>
                <w:color w:val="auto"/>
                <w:sz w:val="22"/>
                <w:szCs w:val="22"/>
              </w:rPr>
            </w:pPr>
            <w:r>
              <w:rPr>
                <w:b/>
                <w:color w:val="auto"/>
                <w:sz w:val="22"/>
                <w:szCs w:val="22"/>
              </w:rPr>
              <w:t>celkem s DPH</w:t>
            </w:r>
          </w:p>
        </w:tc>
      </w:tr>
      <w:tr w:rsidR="003F5A51" w:rsidRPr="00406D78" w14:paraId="28F63988" w14:textId="77777777" w:rsidTr="003F5A51">
        <w:tc>
          <w:tcPr>
            <w:tcW w:w="2977" w:type="dxa"/>
            <w:shd w:val="clear" w:color="auto" w:fill="auto"/>
            <w:vAlign w:val="center"/>
          </w:tcPr>
          <w:p w14:paraId="1C42BEE4" w14:textId="77777777" w:rsidR="003F5A51" w:rsidRPr="00090ADF" w:rsidRDefault="003F5A51" w:rsidP="0054163C">
            <w:pPr>
              <w:pStyle w:val="Default"/>
              <w:jc w:val="both"/>
              <w:rPr>
                <w:color w:val="auto"/>
                <w:sz w:val="22"/>
                <w:szCs w:val="22"/>
              </w:rPr>
            </w:pPr>
            <w:r w:rsidRPr="00090ADF">
              <w:rPr>
                <w:color w:val="auto"/>
                <w:sz w:val="22"/>
                <w:szCs w:val="22"/>
              </w:rPr>
              <w:t>celková nabídková cena</w:t>
            </w:r>
          </w:p>
        </w:tc>
        <w:tc>
          <w:tcPr>
            <w:tcW w:w="1984" w:type="dxa"/>
          </w:tcPr>
          <w:p w14:paraId="47A204F9" w14:textId="77777777" w:rsidR="003F5A51" w:rsidRPr="00090ADF" w:rsidRDefault="003F5A51" w:rsidP="0054163C">
            <w:pPr>
              <w:pStyle w:val="Bezmezer"/>
              <w:jc w:val="right"/>
              <w:rPr>
                <w:highlight w:val="yellow"/>
              </w:rPr>
            </w:pPr>
            <w:r w:rsidRPr="00090ADF">
              <w:rPr>
                <w:highlight w:val="yellow"/>
              </w:rPr>
              <w:t>____</w:t>
            </w:r>
            <w:r w:rsidRPr="000B47E7">
              <w:t xml:space="preserve"> Kč</w:t>
            </w:r>
          </w:p>
        </w:tc>
        <w:tc>
          <w:tcPr>
            <w:tcW w:w="1985" w:type="dxa"/>
            <w:shd w:val="clear" w:color="auto" w:fill="auto"/>
            <w:vAlign w:val="center"/>
          </w:tcPr>
          <w:p w14:paraId="2DA59DA0" w14:textId="77777777" w:rsidR="003F5A51" w:rsidRPr="000B47E7" w:rsidRDefault="003F5A51" w:rsidP="0054163C">
            <w:pPr>
              <w:pStyle w:val="Bezmezer"/>
              <w:jc w:val="right"/>
            </w:pPr>
            <w:r w:rsidRPr="00090ADF">
              <w:rPr>
                <w:highlight w:val="yellow"/>
              </w:rPr>
              <w:t>____</w:t>
            </w:r>
            <w:r w:rsidRPr="000B47E7">
              <w:t xml:space="preserve"> Kč</w:t>
            </w:r>
          </w:p>
        </w:tc>
        <w:tc>
          <w:tcPr>
            <w:tcW w:w="1984" w:type="dxa"/>
            <w:shd w:val="clear" w:color="auto" w:fill="auto"/>
            <w:vAlign w:val="center"/>
          </w:tcPr>
          <w:p w14:paraId="459CBC72" w14:textId="77777777" w:rsidR="003F5A51" w:rsidRPr="000B47E7" w:rsidRDefault="003F5A51" w:rsidP="0054163C">
            <w:pPr>
              <w:pStyle w:val="Bezmezer"/>
              <w:jc w:val="right"/>
            </w:pPr>
            <w:r w:rsidRPr="000B47E7">
              <w:t xml:space="preserve"> </w:t>
            </w:r>
            <w:r w:rsidRPr="00090ADF">
              <w:rPr>
                <w:highlight w:val="yellow"/>
              </w:rPr>
              <w:t>____</w:t>
            </w:r>
            <w:r w:rsidRPr="000B47E7">
              <w:t xml:space="preserve"> Kč</w:t>
            </w:r>
          </w:p>
        </w:tc>
      </w:tr>
    </w:tbl>
    <w:p w14:paraId="0909E143" w14:textId="77777777" w:rsidR="003F5A51" w:rsidRDefault="003F5A51" w:rsidP="003F5A51">
      <w:pPr>
        <w:pStyle w:val="Default"/>
        <w:jc w:val="center"/>
        <w:rPr>
          <w:color w:val="auto"/>
          <w:sz w:val="22"/>
          <w:szCs w:val="22"/>
        </w:rPr>
      </w:pPr>
      <w:r w:rsidRPr="00072B46">
        <w:rPr>
          <w:rStyle w:val="FontStyle38"/>
          <w:b/>
          <w:sz w:val="22"/>
        </w:rPr>
        <w:t>*plátce DPH uvede ceny bez i s DPH, neplátce pouze ceny bez DPH</w:t>
      </w:r>
    </w:p>
    <w:p w14:paraId="5B138C6C" w14:textId="77777777" w:rsidR="003F5A51" w:rsidRPr="00406D78" w:rsidRDefault="003F5A51" w:rsidP="003F5A51">
      <w:pPr>
        <w:pStyle w:val="Default"/>
        <w:jc w:val="both"/>
        <w:rPr>
          <w:color w:val="auto"/>
          <w:sz w:val="22"/>
          <w:szCs w:val="22"/>
        </w:rPr>
      </w:pPr>
    </w:p>
    <w:p w14:paraId="17FEF735" w14:textId="1CB8B993"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 xml:space="preserve">Cenová nabídka </w:t>
      </w:r>
      <w:r w:rsidR="00965054" w:rsidRPr="00B31DB0">
        <w:rPr>
          <w:rFonts w:ascii="Arial" w:hAnsi="Arial" w:cs="Arial"/>
          <w:color w:val="auto"/>
          <w:sz w:val="20"/>
          <w:szCs w:val="20"/>
        </w:rPr>
        <w:t>ne</w:t>
      </w:r>
      <w:r w:rsidRPr="00B31DB0">
        <w:rPr>
          <w:rFonts w:ascii="Arial" w:hAnsi="Arial" w:cs="Arial"/>
          <w:color w:val="auto"/>
          <w:sz w:val="20"/>
          <w:szCs w:val="20"/>
        </w:rPr>
        <w:t xml:space="preserve">může obsahovat položky oceněné nulou. </w:t>
      </w:r>
      <w:r w:rsidR="00965054" w:rsidRPr="00B31DB0">
        <w:rPr>
          <w:rFonts w:ascii="Arial" w:hAnsi="Arial" w:cs="Arial"/>
          <w:color w:val="auto"/>
          <w:sz w:val="20"/>
          <w:szCs w:val="20"/>
        </w:rPr>
        <w:t>Taková nabídka bude vyřazena.</w:t>
      </w:r>
    </w:p>
    <w:p w14:paraId="2B5E7C47" w14:textId="2A376592" w:rsidR="003F5A51" w:rsidRPr="00B31DB0" w:rsidRDefault="003F5A51" w:rsidP="003F5A51">
      <w:pPr>
        <w:pStyle w:val="Default"/>
        <w:spacing w:after="60"/>
        <w:jc w:val="both"/>
        <w:rPr>
          <w:rFonts w:ascii="Arial" w:hAnsi="Arial" w:cs="Arial"/>
          <w:color w:val="auto"/>
          <w:sz w:val="20"/>
          <w:szCs w:val="20"/>
        </w:rPr>
      </w:pPr>
      <w:r w:rsidRPr="00B31DB0">
        <w:rPr>
          <w:rFonts w:ascii="Arial" w:hAnsi="Arial" w:cs="Arial"/>
          <w:color w:val="auto"/>
          <w:sz w:val="20"/>
          <w:szCs w:val="20"/>
        </w:rPr>
        <w:t>Cenová nabídka nesmí obsahovat přepisy nebo opravy, které by mohly umožňovat dvojí výklad nebo které by mohly zadavatele uvést v omyl. Taková nabídka bude vyřazena.</w:t>
      </w:r>
    </w:p>
    <w:p w14:paraId="76A3D376" w14:textId="77777777" w:rsidR="00B31DB0" w:rsidRPr="00D27581" w:rsidRDefault="00B31DB0" w:rsidP="00B31DB0">
      <w:pPr>
        <w:spacing w:before="120" w:after="120"/>
        <w:rPr>
          <w:rFonts w:ascii="Arial" w:hAnsi="Arial" w:cs="Arial"/>
          <w:b/>
          <w:sz w:val="20"/>
          <w:szCs w:val="20"/>
        </w:rPr>
      </w:pPr>
      <w:r w:rsidRPr="00D27581">
        <w:rPr>
          <w:rFonts w:ascii="Arial" w:hAnsi="Arial" w:cs="Arial"/>
          <w:b/>
          <w:sz w:val="20"/>
          <w:szCs w:val="20"/>
        </w:rPr>
        <w:t>Účastník čestně prohlašuje, že</w:t>
      </w:r>
    </w:p>
    <w:p w14:paraId="05F46030" w14:textId="77777777" w:rsidR="00B31DB0" w:rsidRPr="009467E7" w:rsidRDefault="00B31DB0" w:rsidP="00B31DB0">
      <w:pPr>
        <w:pStyle w:val="Bezmezer"/>
        <w:jc w:val="both"/>
        <w:rPr>
          <w:rFonts w:ascii="Arial" w:hAnsi="Arial" w:cs="Arial"/>
          <w:sz w:val="20"/>
          <w:szCs w:val="20"/>
        </w:rPr>
      </w:pPr>
      <w:r w:rsidRPr="00D27581">
        <w:rPr>
          <w:rFonts w:ascii="Arial" w:hAnsi="Arial" w:cs="Arial"/>
          <w:sz w:val="20"/>
          <w:szCs w:val="20"/>
        </w:rPr>
        <w:t>dle § 74 odst. 1 pís</w:t>
      </w:r>
      <w:r w:rsidRPr="009467E7">
        <w:rPr>
          <w:rFonts w:ascii="Arial" w:hAnsi="Arial" w:cs="Arial"/>
          <w:sz w:val="20"/>
          <w:szCs w:val="20"/>
        </w:rPr>
        <w:t>m. a) ZZVZ</w:t>
      </w:r>
      <w:r w:rsidRPr="009467E7">
        <w:rPr>
          <w:rFonts w:ascii="Arial" w:hAnsi="Arial" w:cs="Arial"/>
          <w:sz w:val="20"/>
          <w:szCs w:val="20"/>
        </w:rPr>
        <w:tab/>
      </w:r>
    </w:p>
    <w:p w14:paraId="0B1AD0E8"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 nebyl v zemi svého sídla v posledních 5 letech před zahájením zadávacího řízení pravomocně odsouzen pro trestný čin uvedený v příloze </w:t>
      </w:r>
      <w:proofErr w:type="gramStart"/>
      <w:r w:rsidRPr="009467E7">
        <w:rPr>
          <w:rFonts w:ascii="Arial" w:hAnsi="Arial" w:cs="Arial"/>
          <w:sz w:val="20"/>
          <w:szCs w:val="20"/>
        </w:rPr>
        <w:t>č. 3 zákona</w:t>
      </w:r>
      <w:proofErr w:type="gramEnd"/>
      <w:r w:rsidRPr="009467E7">
        <w:rPr>
          <w:rFonts w:ascii="Arial" w:hAnsi="Arial" w:cs="Arial"/>
          <w:sz w:val="20"/>
          <w:szCs w:val="20"/>
        </w:rPr>
        <w:t xml:space="preserve"> nebo obdobný trestný čin podle právního řádu země sídla dodavatele, k zahlazeným odsouzením se nepřihlíží;</w:t>
      </w:r>
    </w:p>
    <w:p w14:paraId="1ECD01FD" w14:textId="77777777" w:rsidR="00B31DB0" w:rsidRPr="009467E7" w:rsidRDefault="00B31DB0" w:rsidP="00B31DB0">
      <w:pPr>
        <w:pStyle w:val="Bezmezer"/>
        <w:jc w:val="both"/>
        <w:rPr>
          <w:rFonts w:ascii="Arial" w:hAnsi="Arial" w:cs="Arial"/>
          <w:sz w:val="20"/>
          <w:szCs w:val="20"/>
        </w:rPr>
      </w:pPr>
    </w:p>
    <w:p w14:paraId="39D2191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b) ZZVZ</w:t>
      </w:r>
      <w:r w:rsidRPr="009467E7">
        <w:rPr>
          <w:rFonts w:ascii="Arial" w:hAnsi="Arial" w:cs="Arial"/>
          <w:sz w:val="20"/>
          <w:szCs w:val="20"/>
        </w:rPr>
        <w:tab/>
      </w:r>
    </w:p>
    <w:p w14:paraId="4C1A049D"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České republice nebo v zemi svého sídla v evidenci daní zachycen splatný daňový nedoplatek;</w:t>
      </w:r>
    </w:p>
    <w:p w14:paraId="1D2FD2C7" w14:textId="77777777" w:rsidR="00B31DB0" w:rsidRPr="009467E7" w:rsidRDefault="00B31DB0" w:rsidP="00B31DB0">
      <w:pPr>
        <w:pStyle w:val="Bezmezer"/>
        <w:jc w:val="both"/>
        <w:rPr>
          <w:rFonts w:ascii="Arial" w:hAnsi="Arial" w:cs="Arial"/>
          <w:sz w:val="20"/>
          <w:szCs w:val="20"/>
        </w:rPr>
      </w:pPr>
    </w:p>
    <w:p w14:paraId="4EB5EAA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c) ZZVZ</w:t>
      </w:r>
      <w:r w:rsidRPr="009467E7">
        <w:rPr>
          <w:rFonts w:ascii="Arial" w:hAnsi="Arial" w:cs="Arial"/>
          <w:sz w:val="20"/>
          <w:szCs w:val="20"/>
        </w:rPr>
        <w:tab/>
      </w:r>
    </w:p>
    <w:p w14:paraId="33F87BD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veřejné zdravotní pojištění;</w:t>
      </w:r>
    </w:p>
    <w:p w14:paraId="5EB29E4C" w14:textId="77777777" w:rsidR="00B31DB0" w:rsidRPr="009467E7" w:rsidRDefault="00B31DB0" w:rsidP="00B31DB0">
      <w:pPr>
        <w:pStyle w:val="Bezmezer"/>
        <w:jc w:val="both"/>
        <w:rPr>
          <w:rFonts w:ascii="Arial" w:hAnsi="Arial" w:cs="Arial"/>
          <w:sz w:val="20"/>
          <w:szCs w:val="20"/>
        </w:rPr>
      </w:pPr>
    </w:p>
    <w:p w14:paraId="056FAB3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d) ZZVZ</w:t>
      </w:r>
      <w:r w:rsidRPr="009467E7">
        <w:rPr>
          <w:rFonts w:ascii="Arial" w:hAnsi="Arial" w:cs="Arial"/>
          <w:sz w:val="20"/>
          <w:szCs w:val="20"/>
        </w:rPr>
        <w:tab/>
      </w:r>
    </w:p>
    <w:p w14:paraId="2809370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nemá v ČR nebo v zemi svého sídla splatný nedoplatek na pojistném nebo na penále na sociální zabezpečení a příspěvku na státní politiku zaměstnanosti;</w:t>
      </w:r>
    </w:p>
    <w:p w14:paraId="048FCDCD" w14:textId="77777777" w:rsidR="00B31DB0" w:rsidRPr="009467E7" w:rsidRDefault="00B31DB0" w:rsidP="00B31DB0">
      <w:pPr>
        <w:pStyle w:val="Bezmezer"/>
        <w:jc w:val="both"/>
        <w:rPr>
          <w:rFonts w:ascii="Arial" w:hAnsi="Arial" w:cs="Arial"/>
          <w:sz w:val="20"/>
          <w:szCs w:val="20"/>
        </w:rPr>
      </w:pPr>
    </w:p>
    <w:p w14:paraId="1BD6D9F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dle § 74 odst. 1 písm. e) ZZVZ</w:t>
      </w:r>
    </w:p>
    <w:p w14:paraId="1C7382F6"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není v likvidaci, nebylo proti němu vydáno rozhodnutí o úpadku, vůči němuž nebyla nařízena nucená správa podle jiného právního předpisu nebo v obdobné situaci podle právního řádu země sídla dodavatele;</w:t>
      </w:r>
    </w:p>
    <w:p w14:paraId="1673E8BE" w14:textId="77777777" w:rsidR="00B31DB0" w:rsidRPr="009467E7" w:rsidRDefault="00B31DB0" w:rsidP="00B31DB0">
      <w:pPr>
        <w:pStyle w:val="Bezmezer"/>
        <w:jc w:val="both"/>
        <w:rPr>
          <w:rFonts w:ascii="Arial" w:hAnsi="Arial" w:cs="Arial"/>
          <w:sz w:val="20"/>
          <w:szCs w:val="20"/>
        </w:rPr>
      </w:pPr>
    </w:p>
    <w:p w14:paraId="77B47E89" w14:textId="77777777" w:rsidR="00B31DB0" w:rsidRPr="00D27581" w:rsidRDefault="00B31DB0" w:rsidP="00B31DB0">
      <w:pPr>
        <w:pStyle w:val="Bezmezer"/>
        <w:jc w:val="both"/>
        <w:rPr>
          <w:rFonts w:ascii="Arial" w:hAnsi="Arial" w:cs="Arial"/>
          <w:sz w:val="20"/>
          <w:szCs w:val="20"/>
        </w:rPr>
      </w:pPr>
      <w:r w:rsidRPr="009467E7">
        <w:rPr>
          <w:rFonts w:ascii="Arial" w:hAnsi="Arial" w:cs="Arial"/>
          <w:sz w:val="20"/>
          <w:szCs w:val="20"/>
        </w:rPr>
        <w:lastRenderedPageBreak/>
        <w:t xml:space="preserve">dle § 74 odst. 2 ZZVZ </w:t>
      </w:r>
      <w:r w:rsidRPr="00D27581">
        <w:rPr>
          <w:rFonts w:ascii="Arial" w:hAnsi="Arial" w:cs="Arial"/>
          <w:sz w:val="20"/>
          <w:szCs w:val="20"/>
        </w:rPr>
        <w:tab/>
      </w:r>
    </w:p>
    <w:p w14:paraId="626752D7" w14:textId="77777777" w:rsidR="00B31DB0" w:rsidRDefault="00B31DB0" w:rsidP="00B31DB0">
      <w:pPr>
        <w:pStyle w:val="Bezmezer"/>
        <w:jc w:val="both"/>
        <w:rPr>
          <w:rFonts w:ascii="Arial" w:hAnsi="Arial" w:cs="Arial"/>
          <w:sz w:val="20"/>
          <w:szCs w:val="20"/>
        </w:rPr>
      </w:pPr>
      <w:r w:rsidRPr="00D27581">
        <w:rPr>
          <w:rFonts w:ascii="Arial" w:hAnsi="Arial" w:cs="Arial"/>
          <w:sz w:val="20"/>
          <w:szCs w:val="20"/>
        </w:rPr>
        <w:t xml:space="preserve">- žádný člen statutárního orgánu ani osoba zastupující právnickou osobu nebyl v zemi svého sídla v posledních 5 letech před zahájením zadávacího řízení pravomocně odsouzen pro trestný čin uvedený v příloze </w:t>
      </w:r>
      <w:proofErr w:type="gramStart"/>
      <w:r w:rsidRPr="00D27581">
        <w:rPr>
          <w:rFonts w:ascii="Arial" w:hAnsi="Arial" w:cs="Arial"/>
          <w:sz w:val="20"/>
          <w:szCs w:val="20"/>
        </w:rPr>
        <w:t>č. 3 zákona</w:t>
      </w:r>
      <w:proofErr w:type="gramEnd"/>
      <w:r w:rsidRPr="00D27581">
        <w:rPr>
          <w:rFonts w:ascii="Arial" w:hAnsi="Arial" w:cs="Arial"/>
          <w:sz w:val="20"/>
          <w:szCs w:val="20"/>
        </w:rPr>
        <w:t xml:space="preserve"> nebo obdobný trestný čin podle právního řádu země sídla dodavatele;</w:t>
      </w:r>
    </w:p>
    <w:p w14:paraId="30E1F2B9" w14:textId="77777777" w:rsidR="00B31DB0" w:rsidRPr="009467E7" w:rsidRDefault="00B31DB0" w:rsidP="00B31DB0">
      <w:pPr>
        <w:pStyle w:val="Bezmezer"/>
        <w:jc w:val="both"/>
        <w:rPr>
          <w:rFonts w:ascii="Arial" w:hAnsi="Arial" w:cs="Arial"/>
          <w:sz w:val="20"/>
          <w:szCs w:val="20"/>
        </w:rPr>
      </w:pPr>
    </w:p>
    <w:p w14:paraId="67297D45"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xml:space="preserve">dle § 74 odst. 3 ZZVZ </w:t>
      </w:r>
    </w:p>
    <w:p w14:paraId="3DB7A6A5" w14:textId="77777777" w:rsidR="00B31DB0" w:rsidRPr="00D27581" w:rsidRDefault="00B31DB0" w:rsidP="00B31DB0">
      <w:pPr>
        <w:pStyle w:val="Bezmezer"/>
        <w:jc w:val="both"/>
        <w:rPr>
          <w:rFonts w:ascii="Arial" w:hAnsi="Arial" w:cs="Arial"/>
          <w:sz w:val="20"/>
          <w:szCs w:val="20"/>
        </w:rPr>
      </w:pPr>
      <w:r w:rsidRPr="00D27581">
        <w:rPr>
          <w:rFonts w:ascii="Arial" w:hAnsi="Arial" w:cs="Arial"/>
          <w:sz w:val="20"/>
          <w:szCs w:val="20"/>
        </w:rPr>
        <w:t xml:space="preserve">- vedoucí pobočky závodu nebyl v zemi svého sídla v posledních 5 letech před zahájením zadávacího řízení pravomocně odsouzen pro trestný čin uvedený v příloze </w:t>
      </w:r>
      <w:proofErr w:type="gramStart"/>
      <w:r w:rsidRPr="00D27581">
        <w:rPr>
          <w:rFonts w:ascii="Arial" w:hAnsi="Arial" w:cs="Arial"/>
          <w:sz w:val="20"/>
          <w:szCs w:val="20"/>
        </w:rPr>
        <w:t>č. 3 zákona</w:t>
      </w:r>
      <w:proofErr w:type="gramEnd"/>
      <w:r w:rsidRPr="00D27581">
        <w:rPr>
          <w:rFonts w:ascii="Arial" w:hAnsi="Arial" w:cs="Arial"/>
          <w:sz w:val="20"/>
          <w:szCs w:val="20"/>
        </w:rPr>
        <w:t xml:space="preserve"> nebo obdobný trestný čin podle právního řádu země sídla dodavatele.</w:t>
      </w:r>
    </w:p>
    <w:p w14:paraId="4980D4F8" w14:textId="77777777" w:rsidR="00B31DB0" w:rsidRPr="009467E7" w:rsidRDefault="00B31DB0" w:rsidP="00B31DB0">
      <w:pPr>
        <w:pStyle w:val="Bezmezer"/>
        <w:jc w:val="both"/>
        <w:rPr>
          <w:rFonts w:ascii="Arial" w:hAnsi="Arial" w:cs="Arial"/>
          <w:sz w:val="20"/>
          <w:szCs w:val="20"/>
        </w:rPr>
      </w:pPr>
    </w:p>
    <w:p w14:paraId="6E76FD71"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65E5BF9A"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 se na něj nevztahuje žádné rozhodnutí orgánů EU, na základě kterého je zadavatel povinen takového účastníka ze zadávacího řízení vyloučit a neuzavřít s ním smlouvu.</w:t>
      </w:r>
    </w:p>
    <w:p w14:paraId="39F451FC" w14:textId="77777777" w:rsidR="00B31DB0" w:rsidRPr="009467E7" w:rsidRDefault="00B31DB0" w:rsidP="00B31DB0">
      <w:pPr>
        <w:pStyle w:val="Bezmezer"/>
        <w:jc w:val="both"/>
        <w:rPr>
          <w:rFonts w:ascii="Arial" w:hAnsi="Arial" w:cs="Arial"/>
          <w:sz w:val="20"/>
          <w:szCs w:val="20"/>
        </w:rPr>
      </w:pPr>
      <w:r w:rsidRPr="009467E7">
        <w:rPr>
          <w:rFonts w:ascii="Arial" w:hAnsi="Arial" w:cs="Arial"/>
          <w:b/>
          <w:sz w:val="20"/>
          <w:szCs w:val="20"/>
        </w:rPr>
        <w:t>Účastník čestně prohlašuje</w:t>
      </w:r>
      <w:r w:rsidRPr="009467E7">
        <w:rPr>
          <w:rFonts w:ascii="Arial" w:hAnsi="Arial" w:cs="Arial"/>
          <w:sz w:val="20"/>
          <w:szCs w:val="20"/>
        </w:rPr>
        <w:t>, že</w:t>
      </w:r>
    </w:p>
    <w:p w14:paraId="6CF9FE9F"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467E7">
        <w:rPr>
          <w:rFonts w:ascii="Arial" w:hAnsi="Arial" w:cs="Arial"/>
          <w:sz w:val="20"/>
          <w:szCs w:val="20"/>
        </w:rPr>
        <w:t>ii</w:t>
      </w:r>
      <w:proofErr w:type="spellEnd"/>
      <w:r w:rsidRPr="009467E7">
        <w:rPr>
          <w:rFonts w:ascii="Arial" w:hAnsi="Arial" w:cs="Arial"/>
          <w:sz w:val="20"/>
          <w:szCs w:val="20"/>
        </w:rPr>
        <w:t xml:space="preserve">) kterákoli z osob, jejichž kapacity bude dodavatel využívat, a to v rozsahu více než 10 % nabídkové ceny, není dodavatelem vy smyslu nařízení Rady EU č. 2022/576, </w:t>
      </w:r>
      <w:proofErr w:type="spellStart"/>
      <w:r w:rsidRPr="009467E7">
        <w:rPr>
          <w:rFonts w:ascii="Arial" w:hAnsi="Arial" w:cs="Arial"/>
          <w:sz w:val="20"/>
          <w:szCs w:val="20"/>
        </w:rPr>
        <w:t>tj</w:t>
      </w:r>
      <w:proofErr w:type="spellEnd"/>
      <w:r w:rsidRPr="009467E7">
        <w:rPr>
          <w:rFonts w:ascii="Arial" w:hAnsi="Arial" w:cs="Arial"/>
          <w:sz w:val="20"/>
          <w:szCs w:val="20"/>
        </w:rPr>
        <w:t>:</w:t>
      </w:r>
    </w:p>
    <w:p w14:paraId="4DA9FDF1" w14:textId="77777777"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a) není ruským státním příslušníkem, fyzickou či právnickou osobou nebo subjektem či orgánem se sídlem v Rusku,</w:t>
      </w:r>
    </w:p>
    <w:p w14:paraId="0D7FDAD9" w14:textId="0E72496D" w:rsidR="00B31DB0" w:rsidRPr="009467E7" w:rsidRDefault="00B31DB0" w:rsidP="00B31DB0">
      <w:pPr>
        <w:pStyle w:val="Bezmezer"/>
        <w:ind w:left="284"/>
        <w:jc w:val="both"/>
        <w:rPr>
          <w:rFonts w:ascii="Arial" w:hAnsi="Arial" w:cs="Arial"/>
          <w:sz w:val="20"/>
          <w:szCs w:val="20"/>
        </w:rPr>
      </w:pPr>
      <w:r w:rsidRPr="009467E7">
        <w:rPr>
          <w:rFonts w:ascii="Arial" w:hAnsi="Arial" w:cs="Arial"/>
          <w:sz w:val="20"/>
          <w:szCs w:val="20"/>
        </w:rPr>
        <w:t>b) není z více než 50 % přímo či nepřímo vlastněn někter</w:t>
      </w:r>
      <w:r w:rsidR="00D96278">
        <w:rPr>
          <w:rFonts w:ascii="Arial" w:hAnsi="Arial" w:cs="Arial"/>
          <w:sz w:val="20"/>
          <w:szCs w:val="20"/>
        </w:rPr>
        <w:t>ým ze subjektů uvedených v písme</w:t>
      </w:r>
      <w:r w:rsidRPr="009467E7">
        <w:rPr>
          <w:rFonts w:ascii="Arial" w:hAnsi="Arial" w:cs="Arial"/>
          <w:sz w:val="20"/>
          <w:szCs w:val="20"/>
        </w:rPr>
        <w:t>ni a) nebo b)“</w:t>
      </w:r>
    </w:p>
    <w:p w14:paraId="7CFB7791" w14:textId="77777777" w:rsidR="00B31DB0" w:rsidRPr="009467E7" w:rsidRDefault="00B31DB0" w:rsidP="00B31DB0">
      <w:pPr>
        <w:pStyle w:val="Bezmezer"/>
        <w:jc w:val="both"/>
        <w:rPr>
          <w:rFonts w:ascii="Arial" w:hAnsi="Arial" w:cs="Arial"/>
          <w:sz w:val="20"/>
          <w:szCs w:val="20"/>
        </w:rPr>
      </w:pPr>
      <w:r w:rsidRPr="009467E7">
        <w:t xml:space="preserve">- není osobou uvedenou v sankčním seznamu v příloze </w:t>
      </w:r>
      <w:r w:rsidRPr="009467E7">
        <w:rPr>
          <w:rFonts w:ascii="Arial" w:hAnsi="Arial" w:cs="Arial"/>
          <w:sz w:val="20"/>
          <w:szCs w:val="20"/>
        </w:rPr>
        <w:t xml:space="preserve">nařízení Rady (EU) č. 269/2014 ze dne </w:t>
      </w:r>
      <w:r w:rsidRPr="009467E7">
        <w:rPr>
          <w:rFonts w:ascii="Arial" w:hAnsi="Arial" w:cs="Arial"/>
          <w:sz w:val="20"/>
          <w:szCs w:val="20"/>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467E7">
        <w:rPr>
          <w:rStyle w:val="Znakapoznpodarou"/>
          <w:rFonts w:ascii="Arial" w:hAnsi="Arial" w:cs="Arial"/>
          <w:sz w:val="20"/>
          <w:szCs w:val="20"/>
        </w:rPr>
        <w:footnoteReference w:id="1"/>
      </w:r>
      <w:r w:rsidRPr="009467E7">
        <w:rPr>
          <w:rFonts w:ascii="Arial" w:hAnsi="Arial" w:cs="Arial"/>
          <w:sz w:val="20"/>
          <w:szCs w:val="20"/>
        </w:rPr>
        <w:t>;</w:t>
      </w:r>
    </w:p>
    <w:p w14:paraId="5626F37B"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neobchoduje se sankcionovaným zbožím, které se nachází v Rusku nebo Bělorusku či z Ruska nebo Běloruska pochází a nenabízí takové zboží v rámci plnění veřejných zakázek;</w:t>
      </w:r>
    </w:p>
    <w:p w14:paraId="2F578EA0" w14:textId="77777777" w:rsidR="00B31DB0" w:rsidRPr="009467E7" w:rsidRDefault="00B31DB0" w:rsidP="00B31DB0">
      <w:pPr>
        <w:pStyle w:val="Bezmezer"/>
        <w:jc w:val="both"/>
        <w:rPr>
          <w:rFonts w:ascii="Arial" w:hAnsi="Arial" w:cs="Arial"/>
          <w:sz w:val="20"/>
          <w:szCs w:val="20"/>
        </w:rPr>
      </w:pPr>
      <w:r w:rsidRPr="009467E7">
        <w:rPr>
          <w:rFonts w:ascii="Arial" w:hAnsi="Arial" w:cs="Arial"/>
          <w:sz w:val="20"/>
          <w:szCs w:val="20"/>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4D075AE7" w14:textId="77777777" w:rsidR="00B31DB0" w:rsidRPr="009467E7" w:rsidRDefault="00B31DB0" w:rsidP="00B31DB0">
      <w:pPr>
        <w:pStyle w:val="Bezmezer"/>
        <w:jc w:val="both"/>
        <w:rPr>
          <w:rFonts w:ascii="Arial" w:hAnsi="Arial" w:cs="Arial"/>
          <w:sz w:val="20"/>
          <w:szCs w:val="20"/>
        </w:rPr>
      </w:pPr>
    </w:p>
    <w:p w14:paraId="2E373466" w14:textId="77777777" w:rsidR="00B31DB0" w:rsidRPr="009467E7" w:rsidRDefault="00B31DB0" w:rsidP="00B31DB0">
      <w:pPr>
        <w:pStyle w:val="Bezmezer"/>
        <w:jc w:val="both"/>
      </w:pPr>
      <w:r w:rsidRPr="009467E7">
        <w:rPr>
          <w:rFonts w:ascii="Arial" w:hAnsi="Arial" w:cs="Arial"/>
          <w:sz w:val="20"/>
          <w:szCs w:val="20"/>
        </w:rPr>
        <w:t>Výše uvedené účastník prohlašuje na základě své jasné, srozumitelné a svobodné vůle a je si vědom všech možných následků plynoucích z uvedení nepravdivých údajů.</w:t>
      </w:r>
    </w:p>
    <w:p w14:paraId="75C54CAA" w14:textId="77777777" w:rsidR="00B31DB0" w:rsidRPr="002A49C9" w:rsidRDefault="00B31DB0" w:rsidP="00B31DB0">
      <w:pPr>
        <w:pStyle w:val="Default"/>
        <w:outlineLvl w:val="0"/>
        <w:rPr>
          <w:rFonts w:ascii="Arial" w:hAnsi="Arial" w:cs="Arial"/>
          <w:color w:val="auto"/>
          <w:szCs w:val="22"/>
        </w:rPr>
      </w:pPr>
    </w:p>
    <w:p w14:paraId="2D1B192F" w14:textId="77777777" w:rsidR="00B31DB0" w:rsidRPr="002A49C9" w:rsidRDefault="00B31DB0" w:rsidP="00B31DB0">
      <w:pPr>
        <w:pStyle w:val="Default"/>
        <w:jc w:val="both"/>
        <w:outlineLvl w:val="0"/>
        <w:rPr>
          <w:rFonts w:ascii="Arial" w:hAnsi="Arial" w:cs="Arial"/>
          <w:color w:val="auto"/>
          <w:sz w:val="20"/>
          <w:szCs w:val="20"/>
        </w:rPr>
      </w:pPr>
      <w:r w:rsidRPr="002A49C9">
        <w:rPr>
          <w:rFonts w:ascii="Arial" w:hAnsi="Arial" w:cs="Arial"/>
          <w:color w:val="auto"/>
          <w:sz w:val="20"/>
          <w:szCs w:val="20"/>
        </w:rPr>
        <w:t xml:space="preserve">V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2A49C9">
        <w:rPr>
          <w:rFonts w:ascii="Arial" w:hAnsi="Arial" w:cs="Arial"/>
          <w:color w:val="auto"/>
          <w:sz w:val="20"/>
          <w:szCs w:val="20"/>
        </w:rPr>
        <w:t xml:space="preserve"> dne </w:t>
      </w:r>
      <w:proofErr w:type="gramStart"/>
      <w:r w:rsidRPr="002A49C9">
        <w:rPr>
          <w:rFonts w:ascii="Arial" w:eastAsia="Calibri" w:hAnsi="Arial" w:cs="Arial"/>
          <w:sz w:val="20"/>
          <w:szCs w:val="20"/>
          <w:highlight w:val="yellow"/>
        </w:rPr>
        <w:t>doplní</w:t>
      </w:r>
      <w:proofErr w:type="gramEnd"/>
      <w:r w:rsidRPr="002A49C9">
        <w:rPr>
          <w:rFonts w:ascii="Arial" w:eastAsia="Calibri" w:hAnsi="Arial" w:cs="Arial"/>
          <w:sz w:val="20"/>
          <w:szCs w:val="20"/>
          <w:highlight w:val="yellow"/>
        </w:rPr>
        <w:t xml:space="preserve"> účastník</w:t>
      </w:r>
      <w:r w:rsidRPr="002A49C9">
        <w:rPr>
          <w:rFonts w:ascii="Arial" w:hAnsi="Arial" w:cs="Arial"/>
          <w:color w:val="auto"/>
          <w:sz w:val="20"/>
          <w:szCs w:val="20"/>
        </w:rPr>
        <w:t xml:space="preserve"> </w:t>
      </w:r>
    </w:p>
    <w:p w14:paraId="03A1EAA2" w14:textId="77777777" w:rsidR="00B31DB0" w:rsidRPr="002A49C9" w:rsidRDefault="00B31DB0" w:rsidP="00B31DB0">
      <w:pPr>
        <w:pStyle w:val="Default"/>
        <w:jc w:val="both"/>
        <w:rPr>
          <w:rFonts w:ascii="Arial" w:hAnsi="Arial" w:cs="Arial"/>
          <w:color w:val="auto"/>
          <w:sz w:val="20"/>
          <w:szCs w:val="20"/>
        </w:rPr>
      </w:pPr>
    </w:p>
    <w:p w14:paraId="75B2F20F" w14:textId="77777777" w:rsidR="00B31DB0" w:rsidRPr="002A49C9" w:rsidRDefault="00B31DB0" w:rsidP="00B31DB0">
      <w:pPr>
        <w:pStyle w:val="Default"/>
        <w:ind w:left="2832" w:firstLine="708"/>
        <w:jc w:val="both"/>
        <w:rPr>
          <w:rFonts w:ascii="Arial" w:hAnsi="Arial" w:cs="Arial"/>
          <w:color w:val="auto"/>
          <w:sz w:val="20"/>
          <w:szCs w:val="20"/>
        </w:rPr>
      </w:pPr>
      <w:r w:rsidRPr="002A49C9">
        <w:rPr>
          <w:rFonts w:ascii="Arial" w:hAnsi="Arial" w:cs="Arial"/>
          <w:color w:val="auto"/>
          <w:sz w:val="20"/>
          <w:szCs w:val="20"/>
        </w:rPr>
        <w:t>podpis:</w:t>
      </w:r>
      <w:r w:rsidRPr="002A49C9">
        <w:rPr>
          <w:rFonts w:ascii="Arial" w:hAnsi="Arial" w:cs="Arial"/>
          <w:color w:val="auto"/>
          <w:sz w:val="20"/>
          <w:szCs w:val="20"/>
        </w:rPr>
        <w:tab/>
      </w:r>
      <w:r w:rsidRPr="002A49C9">
        <w:rPr>
          <w:rFonts w:ascii="Arial" w:hAnsi="Arial" w:cs="Arial"/>
          <w:color w:val="auto"/>
          <w:sz w:val="20"/>
          <w:szCs w:val="20"/>
        </w:rPr>
        <w:tab/>
        <w:t xml:space="preserve">…………………………………………. </w:t>
      </w:r>
    </w:p>
    <w:p w14:paraId="6CFD25E7"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eastAsia="Calibri" w:hAnsi="Arial" w:cs="Arial"/>
          <w:sz w:val="20"/>
          <w:szCs w:val="20"/>
          <w:highlight w:val="yellow"/>
        </w:rPr>
        <w:t>doplní účastník</w:t>
      </w:r>
    </w:p>
    <w:p w14:paraId="46A403E2"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 xml:space="preserve">jméno a příjmení účastníka </w:t>
      </w:r>
    </w:p>
    <w:p w14:paraId="1D35BD69" w14:textId="77777777" w:rsidR="00B31DB0" w:rsidRPr="002A49C9" w:rsidRDefault="00B31DB0" w:rsidP="00B31DB0">
      <w:pPr>
        <w:pStyle w:val="Default"/>
        <w:ind w:left="4956"/>
        <w:jc w:val="both"/>
        <w:rPr>
          <w:rFonts w:ascii="Arial" w:hAnsi="Arial" w:cs="Arial"/>
          <w:color w:val="auto"/>
          <w:sz w:val="20"/>
          <w:szCs w:val="20"/>
        </w:rPr>
      </w:pPr>
      <w:r w:rsidRPr="002A49C9">
        <w:rPr>
          <w:rFonts w:ascii="Arial" w:hAnsi="Arial" w:cs="Arial"/>
          <w:color w:val="auto"/>
          <w:sz w:val="20"/>
          <w:szCs w:val="20"/>
        </w:rPr>
        <w:t>nebo osoby oprávněné zastupovat účastníka</w:t>
      </w:r>
    </w:p>
    <w:p w14:paraId="4695A9E7" w14:textId="77777777" w:rsidR="00B31DB0" w:rsidRPr="001572A8" w:rsidRDefault="00B31DB0" w:rsidP="003F5A51">
      <w:pPr>
        <w:pStyle w:val="Default"/>
        <w:spacing w:after="60"/>
        <w:jc w:val="both"/>
        <w:rPr>
          <w:b/>
          <w:color w:val="FF0000"/>
          <w:sz w:val="22"/>
          <w:szCs w:val="22"/>
        </w:rPr>
      </w:pPr>
    </w:p>
    <w:p w14:paraId="62D28955" w14:textId="77777777" w:rsidR="003F5A51" w:rsidRPr="00406D78" w:rsidRDefault="003F5A51" w:rsidP="003F5A51">
      <w:pPr>
        <w:pStyle w:val="Default"/>
        <w:jc w:val="both"/>
        <w:rPr>
          <w:color w:val="auto"/>
          <w:sz w:val="22"/>
          <w:szCs w:val="22"/>
        </w:rPr>
      </w:pPr>
    </w:p>
    <w:p w14:paraId="41EB5E0A" w14:textId="77777777" w:rsidR="003F5A51" w:rsidRPr="00406D78" w:rsidRDefault="003F5A51" w:rsidP="003F5A51">
      <w:pPr>
        <w:pStyle w:val="Default"/>
        <w:outlineLvl w:val="0"/>
        <w:rPr>
          <w:color w:val="auto"/>
          <w:sz w:val="22"/>
          <w:szCs w:val="22"/>
        </w:rPr>
      </w:pPr>
      <w:r w:rsidRPr="00406D78">
        <w:rPr>
          <w:color w:val="auto"/>
          <w:sz w:val="22"/>
          <w:szCs w:val="22"/>
        </w:rPr>
        <w:t xml:space="preserve">V </w:t>
      </w:r>
      <w:proofErr w:type="gramStart"/>
      <w:r w:rsidRPr="00406D78">
        <w:rPr>
          <w:rFonts w:eastAsia="Calibri"/>
          <w:sz w:val="22"/>
          <w:highlight w:val="yellow"/>
        </w:rPr>
        <w:t>doplní</w:t>
      </w:r>
      <w:proofErr w:type="gramEnd"/>
      <w:r w:rsidRPr="00406D78">
        <w:rPr>
          <w:rFonts w:eastAsia="Calibri"/>
          <w:sz w:val="22"/>
          <w:highlight w:val="yellow"/>
        </w:rPr>
        <w:t xml:space="preserve"> účastník</w:t>
      </w:r>
      <w:r w:rsidRPr="00406D78">
        <w:rPr>
          <w:color w:val="auto"/>
          <w:sz w:val="22"/>
          <w:szCs w:val="22"/>
        </w:rPr>
        <w:t xml:space="preserve"> dne </w:t>
      </w:r>
      <w:proofErr w:type="gramStart"/>
      <w:r w:rsidRPr="00406D78">
        <w:rPr>
          <w:rFonts w:eastAsia="Calibri"/>
          <w:sz w:val="22"/>
          <w:highlight w:val="yellow"/>
        </w:rPr>
        <w:t>doplní</w:t>
      </w:r>
      <w:proofErr w:type="gramEnd"/>
      <w:r w:rsidRPr="00406D78">
        <w:rPr>
          <w:rFonts w:eastAsia="Calibri"/>
          <w:sz w:val="22"/>
          <w:highlight w:val="yellow"/>
        </w:rPr>
        <w:t xml:space="preserve"> účastník</w:t>
      </w:r>
      <w:r w:rsidRPr="00406D78">
        <w:rPr>
          <w:color w:val="auto"/>
          <w:sz w:val="22"/>
          <w:szCs w:val="22"/>
        </w:rPr>
        <w:t xml:space="preserve"> </w:t>
      </w:r>
    </w:p>
    <w:p w14:paraId="27052042" w14:textId="77777777" w:rsidR="00494674" w:rsidRDefault="00494674" w:rsidP="00656584">
      <w:pPr>
        <w:spacing w:after="0"/>
        <w:ind w:left="284" w:hanging="284"/>
        <w:jc w:val="both"/>
        <w:rPr>
          <w:rFonts w:ascii="Arial" w:hAnsi="Arial" w:cs="Arial"/>
          <w:bCs/>
          <w:color w:val="FF0000"/>
          <w:sz w:val="20"/>
          <w:szCs w:val="20"/>
        </w:rPr>
        <w:sectPr w:rsidR="00494674" w:rsidSect="00B85AC3">
          <w:headerReference w:type="first" r:id="rId22"/>
          <w:pgSz w:w="11906" w:h="16838"/>
          <w:pgMar w:top="1417" w:right="1417" w:bottom="1417" w:left="1417" w:header="708" w:footer="708" w:gutter="0"/>
          <w:cols w:space="708"/>
          <w:titlePg/>
          <w:docGrid w:linePitch="360"/>
        </w:sectPr>
      </w:pPr>
    </w:p>
    <w:tbl>
      <w:tblPr>
        <w:tblpPr w:leftFromText="141" w:rightFromText="141" w:vertAnchor="text" w:horzAnchor="margin" w:tblpX="70" w:tblpY="102"/>
        <w:tblW w:w="9142" w:type="dxa"/>
        <w:tblCellMar>
          <w:left w:w="70" w:type="dxa"/>
          <w:right w:w="70" w:type="dxa"/>
        </w:tblCellMar>
        <w:tblLook w:val="04A0" w:firstRow="1" w:lastRow="0" w:firstColumn="1" w:lastColumn="0" w:noHBand="0" w:noVBand="1"/>
      </w:tblPr>
      <w:tblGrid>
        <w:gridCol w:w="9142"/>
      </w:tblGrid>
      <w:tr w:rsidR="00D96278" w:rsidRPr="00D96278" w14:paraId="61E30FDE" w14:textId="77777777" w:rsidTr="00F25346">
        <w:trPr>
          <w:trHeight w:val="300"/>
        </w:trPr>
        <w:tc>
          <w:tcPr>
            <w:tcW w:w="9142" w:type="dxa"/>
            <w:shd w:val="clear" w:color="auto" w:fill="auto"/>
            <w:noWrap/>
            <w:vAlign w:val="bottom"/>
            <w:hideMark/>
          </w:tcPr>
          <w:p w14:paraId="3D22249A" w14:textId="77777777" w:rsidR="00A90BBE" w:rsidRPr="00D96278" w:rsidRDefault="00A90BBE" w:rsidP="00F25346">
            <w:pPr>
              <w:spacing w:before="120" w:after="120" w:line="240" w:lineRule="auto"/>
              <w:jc w:val="center"/>
              <w:rPr>
                <w:rFonts w:ascii="Arial" w:hAnsi="Arial" w:cs="Arial"/>
                <w:b/>
                <w:sz w:val="32"/>
                <w:szCs w:val="32"/>
              </w:rPr>
            </w:pPr>
            <w:r w:rsidRPr="00D96278">
              <w:rPr>
                <w:rFonts w:ascii="Arial" w:hAnsi="Arial" w:cs="Arial"/>
                <w:b/>
                <w:sz w:val="32"/>
                <w:szCs w:val="32"/>
              </w:rPr>
              <w:lastRenderedPageBreak/>
              <w:t>SMLOUVA O DÍLO</w:t>
            </w:r>
          </w:p>
        </w:tc>
      </w:tr>
    </w:tbl>
    <w:p w14:paraId="5EE4B560" w14:textId="77777777" w:rsidR="00A90BBE" w:rsidRPr="00D96278" w:rsidRDefault="00A90BBE" w:rsidP="00A90BBE">
      <w:pPr>
        <w:spacing w:before="120" w:after="0" w:line="240" w:lineRule="auto"/>
        <w:jc w:val="center"/>
        <w:rPr>
          <w:rFonts w:ascii="Arial" w:hAnsi="Arial" w:cs="Arial"/>
          <w:sz w:val="20"/>
          <w:szCs w:val="20"/>
        </w:rPr>
      </w:pPr>
      <w:r w:rsidRPr="00D96278">
        <w:rPr>
          <w:rFonts w:ascii="Arial" w:hAnsi="Arial" w:cs="Arial"/>
          <w:sz w:val="20"/>
          <w:szCs w:val="20"/>
        </w:rPr>
        <w:t>uzavřená v souladu s ustanovením § 2586 a souvisejícími zákona č. </w:t>
      </w:r>
      <w:r w:rsidRPr="00D96278">
        <w:rPr>
          <w:rFonts w:ascii="Arial" w:hAnsi="Arial" w:cs="Arial"/>
          <w:bCs/>
          <w:sz w:val="20"/>
          <w:szCs w:val="20"/>
        </w:rPr>
        <w:t>89/2012</w:t>
      </w:r>
      <w:r w:rsidRPr="00D96278">
        <w:rPr>
          <w:rFonts w:ascii="Arial" w:hAnsi="Arial" w:cs="Arial"/>
          <w:sz w:val="20"/>
          <w:szCs w:val="20"/>
        </w:rPr>
        <w:t xml:space="preserve"> Sb.,</w:t>
      </w:r>
      <w:r w:rsidRPr="00D96278">
        <w:rPr>
          <w:rFonts w:ascii="Arial" w:hAnsi="Arial" w:cs="Arial"/>
          <w:bCs/>
          <w:sz w:val="20"/>
          <w:szCs w:val="20"/>
        </w:rPr>
        <w:t xml:space="preserve"> občanský zákoník</w:t>
      </w:r>
      <w:r w:rsidRPr="00D96278">
        <w:rPr>
          <w:rFonts w:ascii="Arial" w:hAnsi="Arial" w:cs="Arial"/>
          <w:sz w:val="20"/>
          <w:szCs w:val="20"/>
        </w:rPr>
        <w:t>, ve znění pozdějších předpisů</w:t>
      </w:r>
    </w:p>
    <w:p w14:paraId="070F1C24" w14:textId="77777777" w:rsidR="00A90BBE" w:rsidRPr="00D96278" w:rsidRDefault="00A90BBE" w:rsidP="00A90BBE">
      <w:pPr>
        <w:keepNext/>
        <w:keepLines/>
        <w:spacing w:before="240" w:after="120" w:line="240" w:lineRule="auto"/>
        <w:jc w:val="center"/>
        <w:rPr>
          <w:rFonts w:ascii="Arial" w:hAnsi="Arial" w:cs="Arial"/>
          <w:b/>
          <w:sz w:val="20"/>
          <w:szCs w:val="20"/>
        </w:rPr>
      </w:pPr>
      <w:r w:rsidRPr="00D96278">
        <w:rPr>
          <w:rFonts w:ascii="Arial" w:hAnsi="Arial" w:cs="Arial"/>
          <w:b/>
          <w:sz w:val="20"/>
          <w:szCs w:val="20"/>
        </w:rPr>
        <w:t>I.</w:t>
      </w:r>
    </w:p>
    <w:p w14:paraId="69B732A5" w14:textId="77777777" w:rsidR="00A90BBE" w:rsidRPr="00D96278" w:rsidRDefault="00A90BBE" w:rsidP="00A90BBE">
      <w:pPr>
        <w:keepNext/>
        <w:spacing w:before="120" w:after="120" w:line="240" w:lineRule="auto"/>
        <w:jc w:val="center"/>
        <w:rPr>
          <w:rFonts w:ascii="Arial" w:hAnsi="Arial" w:cs="Arial"/>
          <w:b/>
          <w:sz w:val="20"/>
          <w:szCs w:val="20"/>
        </w:rPr>
      </w:pPr>
      <w:r w:rsidRPr="00D96278">
        <w:rPr>
          <w:rFonts w:ascii="Arial" w:hAnsi="Arial" w:cs="Arial"/>
          <w:b/>
          <w:sz w:val="20"/>
          <w:szCs w:val="20"/>
        </w:rPr>
        <w:t>Smluvní strany</w:t>
      </w:r>
    </w:p>
    <w:tbl>
      <w:tblPr>
        <w:tblW w:w="9229" w:type="dxa"/>
        <w:tblInd w:w="55" w:type="dxa"/>
        <w:tblCellMar>
          <w:left w:w="70" w:type="dxa"/>
          <w:right w:w="70" w:type="dxa"/>
        </w:tblCellMar>
        <w:tblLook w:val="04A0" w:firstRow="1" w:lastRow="0" w:firstColumn="1" w:lastColumn="0" w:noHBand="0" w:noVBand="1"/>
      </w:tblPr>
      <w:tblGrid>
        <w:gridCol w:w="1784"/>
        <w:gridCol w:w="783"/>
        <w:gridCol w:w="3275"/>
        <w:gridCol w:w="209"/>
        <w:gridCol w:w="280"/>
        <w:gridCol w:w="205"/>
        <w:gridCol w:w="692"/>
        <w:gridCol w:w="2001"/>
      </w:tblGrid>
      <w:tr w:rsidR="00D96278" w:rsidRPr="00D96278" w14:paraId="1C8B5A80" w14:textId="77777777" w:rsidTr="00F25346">
        <w:trPr>
          <w:trHeight w:val="300"/>
        </w:trPr>
        <w:tc>
          <w:tcPr>
            <w:tcW w:w="9229" w:type="dxa"/>
            <w:gridSpan w:val="8"/>
            <w:shd w:val="clear" w:color="auto" w:fill="auto"/>
            <w:noWrap/>
            <w:vAlign w:val="center"/>
            <w:hideMark/>
          </w:tcPr>
          <w:p w14:paraId="341ECC2B" w14:textId="77777777" w:rsidR="00A90BBE" w:rsidRPr="00D96278" w:rsidRDefault="00A90BBE" w:rsidP="00F25346">
            <w:pPr>
              <w:widowControl w:val="0"/>
              <w:tabs>
                <w:tab w:val="left" w:pos="720"/>
              </w:tabs>
              <w:spacing w:after="0" w:line="240" w:lineRule="auto"/>
              <w:ind w:left="720" w:hanging="720"/>
              <w:jc w:val="center"/>
              <w:rPr>
                <w:rFonts w:ascii="Arial" w:hAnsi="Arial" w:cs="Arial"/>
                <w:b/>
                <w:bCs/>
                <w:sz w:val="20"/>
                <w:szCs w:val="20"/>
              </w:rPr>
            </w:pPr>
            <w:r w:rsidRPr="00D96278">
              <w:rPr>
                <w:rFonts w:ascii="Arial" w:hAnsi="Arial" w:cs="Arial"/>
                <w:b/>
                <w:bCs/>
                <w:sz w:val="20"/>
                <w:szCs w:val="20"/>
              </w:rPr>
              <w:t>Objednatel:</w:t>
            </w:r>
          </w:p>
        </w:tc>
      </w:tr>
      <w:tr w:rsidR="00D96278" w:rsidRPr="00D96278" w14:paraId="43D2B533" w14:textId="77777777" w:rsidTr="00F25346">
        <w:trPr>
          <w:trHeight w:val="488"/>
        </w:trPr>
        <w:tc>
          <w:tcPr>
            <w:tcW w:w="1784" w:type="dxa"/>
            <w:shd w:val="clear" w:color="auto" w:fill="auto"/>
            <w:noWrap/>
            <w:vAlign w:val="center"/>
            <w:hideMark/>
          </w:tcPr>
          <w:p w14:paraId="291BA1EA" w14:textId="77777777" w:rsidR="00A90BBE" w:rsidRPr="00D96278" w:rsidRDefault="00A90BBE" w:rsidP="00F25346">
            <w:pPr>
              <w:widowControl w:val="0"/>
              <w:tabs>
                <w:tab w:val="left" w:pos="-1615"/>
              </w:tabs>
              <w:spacing w:after="0" w:line="240" w:lineRule="auto"/>
              <w:rPr>
                <w:rFonts w:ascii="Arial" w:hAnsi="Arial" w:cs="Arial"/>
                <w:sz w:val="20"/>
                <w:szCs w:val="20"/>
              </w:rPr>
            </w:pPr>
            <w:r w:rsidRPr="00D96278">
              <w:rPr>
                <w:rFonts w:ascii="Arial" w:hAnsi="Arial" w:cs="Arial"/>
                <w:sz w:val="20"/>
                <w:szCs w:val="20"/>
              </w:rPr>
              <w:t>objednatel:</w:t>
            </w:r>
          </w:p>
        </w:tc>
        <w:tc>
          <w:tcPr>
            <w:tcW w:w="4267" w:type="dxa"/>
            <w:gridSpan w:val="3"/>
            <w:shd w:val="clear" w:color="auto" w:fill="auto"/>
            <w:noWrap/>
            <w:vAlign w:val="center"/>
            <w:hideMark/>
          </w:tcPr>
          <w:p w14:paraId="241F5771" w14:textId="77777777" w:rsidR="00A90BBE" w:rsidRPr="00D96278" w:rsidRDefault="00A90BBE" w:rsidP="00F25346">
            <w:pPr>
              <w:widowControl w:val="0"/>
              <w:tabs>
                <w:tab w:val="left" w:pos="720"/>
              </w:tabs>
              <w:spacing w:after="0" w:line="240" w:lineRule="auto"/>
              <w:ind w:left="720" w:hanging="720"/>
              <w:jc w:val="both"/>
              <w:rPr>
                <w:rFonts w:ascii="Arial" w:hAnsi="Arial" w:cs="Arial"/>
                <w:b/>
                <w:bCs/>
                <w:sz w:val="20"/>
                <w:szCs w:val="20"/>
              </w:rPr>
            </w:pPr>
            <w:r w:rsidRPr="00D96278">
              <w:rPr>
                <w:rFonts w:ascii="Arial" w:hAnsi="Arial" w:cs="Arial"/>
                <w:b/>
                <w:bCs/>
                <w:sz w:val="20"/>
                <w:szCs w:val="20"/>
              </w:rPr>
              <w:t>městská část Praha 12</w:t>
            </w:r>
          </w:p>
        </w:tc>
        <w:tc>
          <w:tcPr>
            <w:tcW w:w="3178" w:type="dxa"/>
            <w:gridSpan w:val="4"/>
            <w:shd w:val="clear" w:color="auto" w:fill="auto"/>
            <w:vAlign w:val="center"/>
          </w:tcPr>
          <w:p w14:paraId="616A3DD3" w14:textId="77777777" w:rsidR="00A90BBE" w:rsidRPr="00D96278" w:rsidRDefault="00A90BBE" w:rsidP="00F25346">
            <w:pPr>
              <w:widowControl w:val="0"/>
              <w:tabs>
                <w:tab w:val="left" w:pos="720"/>
              </w:tabs>
              <w:spacing w:after="0" w:line="240" w:lineRule="auto"/>
              <w:ind w:left="720" w:hanging="720"/>
              <w:jc w:val="both"/>
              <w:rPr>
                <w:rFonts w:ascii="Arial" w:hAnsi="Arial" w:cs="Arial"/>
                <w:b/>
                <w:bCs/>
                <w:sz w:val="20"/>
                <w:szCs w:val="20"/>
              </w:rPr>
            </w:pPr>
          </w:p>
        </w:tc>
      </w:tr>
      <w:tr w:rsidR="00D96278" w:rsidRPr="00D96278" w14:paraId="4C411A9C" w14:textId="77777777" w:rsidTr="00F25346">
        <w:trPr>
          <w:trHeight w:val="300"/>
        </w:trPr>
        <w:tc>
          <w:tcPr>
            <w:tcW w:w="1784" w:type="dxa"/>
            <w:shd w:val="clear" w:color="auto" w:fill="auto"/>
            <w:noWrap/>
            <w:vAlign w:val="center"/>
            <w:hideMark/>
          </w:tcPr>
          <w:p w14:paraId="057E2E70" w14:textId="77777777" w:rsidR="00A90BBE" w:rsidRPr="00D96278" w:rsidRDefault="00A90BBE" w:rsidP="00F25346">
            <w:pPr>
              <w:widowControl w:val="0"/>
              <w:tabs>
                <w:tab w:val="left" w:pos="-1615"/>
              </w:tabs>
              <w:spacing w:after="0" w:line="240" w:lineRule="auto"/>
              <w:rPr>
                <w:rFonts w:ascii="Arial" w:hAnsi="Arial" w:cs="Arial"/>
                <w:sz w:val="20"/>
                <w:szCs w:val="20"/>
              </w:rPr>
            </w:pPr>
            <w:r w:rsidRPr="00D96278">
              <w:rPr>
                <w:rFonts w:ascii="Arial" w:hAnsi="Arial" w:cs="Arial"/>
                <w:sz w:val="20"/>
                <w:szCs w:val="20"/>
              </w:rPr>
              <w:t>se sídlem:</w:t>
            </w:r>
          </w:p>
        </w:tc>
        <w:tc>
          <w:tcPr>
            <w:tcW w:w="5444" w:type="dxa"/>
            <w:gridSpan w:val="6"/>
            <w:shd w:val="clear" w:color="auto" w:fill="auto"/>
            <w:noWrap/>
            <w:vAlign w:val="center"/>
            <w:hideMark/>
          </w:tcPr>
          <w:p w14:paraId="54C8280C"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Generála Šišky 2375/6, Praha 4 - Modřany, PSČ 143 00 </w:t>
            </w:r>
          </w:p>
        </w:tc>
        <w:tc>
          <w:tcPr>
            <w:tcW w:w="2001" w:type="dxa"/>
            <w:shd w:val="clear" w:color="auto" w:fill="auto"/>
            <w:vAlign w:val="center"/>
          </w:tcPr>
          <w:p w14:paraId="1DB53864" w14:textId="77777777" w:rsidR="00A90BBE" w:rsidRPr="00D96278" w:rsidRDefault="00A90BBE" w:rsidP="00F25346">
            <w:pPr>
              <w:widowControl w:val="0"/>
              <w:tabs>
                <w:tab w:val="left" w:pos="720"/>
              </w:tabs>
              <w:spacing w:after="0" w:line="240" w:lineRule="auto"/>
              <w:ind w:left="720" w:hanging="720"/>
              <w:jc w:val="both"/>
              <w:rPr>
                <w:rFonts w:ascii="Arial" w:hAnsi="Arial" w:cs="Arial"/>
                <w:b/>
                <w:sz w:val="20"/>
                <w:szCs w:val="20"/>
              </w:rPr>
            </w:pPr>
          </w:p>
        </w:tc>
      </w:tr>
      <w:tr w:rsidR="00D96278" w:rsidRPr="00D96278" w14:paraId="3C02B97F" w14:textId="77777777" w:rsidTr="00F25346">
        <w:trPr>
          <w:trHeight w:val="600"/>
        </w:trPr>
        <w:tc>
          <w:tcPr>
            <w:tcW w:w="1784" w:type="dxa"/>
            <w:shd w:val="clear" w:color="auto" w:fill="auto"/>
            <w:vAlign w:val="center"/>
            <w:hideMark/>
          </w:tcPr>
          <w:p w14:paraId="78A6BB0B" w14:textId="77777777" w:rsidR="00A90BBE" w:rsidRPr="00D96278" w:rsidRDefault="00A90BBE" w:rsidP="00F25346">
            <w:pPr>
              <w:widowControl w:val="0"/>
              <w:tabs>
                <w:tab w:val="left" w:pos="-1615"/>
                <w:tab w:val="left" w:pos="0"/>
              </w:tabs>
              <w:spacing w:after="0" w:line="240" w:lineRule="auto"/>
              <w:rPr>
                <w:rFonts w:ascii="Arial" w:hAnsi="Arial" w:cs="Arial"/>
                <w:sz w:val="20"/>
                <w:szCs w:val="20"/>
              </w:rPr>
            </w:pPr>
            <w:r w:rsidRPr="00D96278">
              <w:rPr>
                <w:rFonts w:ascii="Arial" w:hAnsi="Arial" w:cs="Arial"/>
                <w:sz w:val="20"/>
                <w:szCs w:val="20"/>
              </w:rPr>
              <w:t>zastoupen:</w:t>
            </w:r>
          </w:p>
        </w:tc>
        <w:tc>
          <w:tcPr>
            <w:tcW w:w="4547" w:type="dxa"/>
            <w:gridSpan w:val="4"/>
            <w:shd w:val="clear" w:color="auto" w:fill="auto"/>
            <w:noWrap/>
            <w:vAlign w:val="center"/>
            <w:hideMark/>
          </w:tcPr>
          <w:p w14:paraId="2F62962C" w14:textId="77777777" w:rsidR="00A90BBE" w:rsidRPr="00D96278" w:rsidRDefault="00A90BBE" w:rsidP="00F25346">
            <w:pPr>
              <w:widowControl w:val="0"/>
              <w:tabs>
                <w:tab w:val="left" w:pos="720"/>
              </w:tabs>
              <w:spacing w:after="0" w:line="240" w:lineRule="auto"/>
              <w:ind w:left="720" w:hanging="720"/>
              <w:jc w:val="both"/>
              <w:rPr>
                <w:rFonts w:ascii="Arial" w:hAnsi="Arial" w:cs="Arial"/>
                <w:b/>
                <w:sz w:val="20"/>
                <w:szCs w:val="20"/>
              </w:rPr>
            </w:pPr>
            <w:r w:rsidRPr="00D96278">
              <w:rPr>
                <w:rFonts w:ascii="Arial" w:hAnsi="Arial" w:cs="Arial"/>
                <w:b/>
                <w:sz w:val="20"/>
                <w:szCs w:val="20"/>
              </w:rPr>
              <w:t>Ing. Vojtěchem Kosem, MBA, starostou</w:t>
            </w:r>
          </w:p>
        </w:tc>
        <w:tc>
          <w:tcPr>
            <w:tcW w:w="2898" w:type="dxa"/>
            <w:gridSpan w:val="3"/>
            <w:shd w:val="clear" w:color="auto" w:fill="auto"/>
            <w:noWrap/>
            <w:vAlign w:val="center"/>
            <w:hideMark/>
          </w:tcPr>
          <w:p w14:paraId="7427F584" w14:textId="77777777" w:rsidR="00A90BBE" w:rsidRPr="00D96278" w:rsidRDefault="00A90BBE" w:rsidP="00F25346">
            <w:pPr>
              <w:widowControl w:val="0"/>
              <w:tabs>
                <w:tab w:val="left" w:pos="720"/>
              </w:tabs>
              <w:spacing w:after="0" w:line="240" w:lineRule="auto"/>
              <w:ind w:left="720" w:hanging="720"/>
              <w:jc w:val="both"/>
              <w:rPr>
                <w:rFonts w:ascii="Arial" w:hAnsi="Arial" w:cs="Arial"/>
                <w:b/>
                <w:sz w:val="20"/>
                <w:szCs w:val="20"/>
              </w:rPr>
            </w:pPr>
            <w:r w:rsidRPr="00D96278">
              <w:rPr>
                <w:rFonts w:ascii="Arial" w:hAnsi="Arial" w:cs="Arial"/>
                <w:b/>
                <w:sz w:val="20"/>
                <w:szCs w:val="20"/>
              </w:rPr>
              <w:t> </w:t>
            </w:r>
          </w:p>
        </w:tc>
      </w:tr>
      <w:tr w:rsidR="00D96278" w:rsidRPr="00D96278" w14:paraId="422CD2AF" w14:textId="77777777" w:rsidTr="00F25346">
        <w:trPr>
          <w:trHeight w:val="300"/>
        </w:trPr>
        <w:tc>
          <w:tcPr>
            <w:tcW w:w="1784" w:type="dxa"/>
            <w:shd w:val="clear" w:color="auto" w:fill="auto"/>
            <w:noWrap/>
            <w:vAlign w:val="center"/>
            <w:hideMark/>
          </w:tcPr>
          <w:p w14:paraId="4F931062"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IČO / DIČ:</w:t>
            </w:r>
          </w:p>
        </w:tc>
        <w:tc>
          <w:tcPr>
            <w:tcW w:w="783" w:type="dxa"/>
            <w:shd w:val="clear" w:color="auto" w:fill="auto"/>
            <w:noWrap/>
            <w:vAlign w:val="center"/>
            <w:hideMark/>
          </w:tcPr>
          <w:p w14:paraId="57E851DF"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IČO:</w:t>
            </w:r>
          </w:p>
        </w:tc>
        <w:tc>
          <w:tcPr>
            <w:tcW w:w="3275" w:type="dxa"/>
            <w:shd w:val="clear" w:color="auto" w:fill="auto"/>
            <w:vAlign w:val="center"/>
          </w:tcPr>
          <w:p w14:paraId="0699C2CA" w14:textId="77777777" w:rsidR="00A90BBE" w:rsidRPr="00D96278" w:rsidRDefault="00A90BBE" w:rsidP="00F25346">
            <w:pPr>
              <w:widowControl w:val="0"/>
              <w:tabs>
                <w:tab w:val="left" w:pos="720"/>
              </w:tabs>
              <w:spacing w:after="0" w:line="240" w:lineRule="auto"/>
              <w:ind w:left="720" w:hanging="720"/>
              <w:rPr>
                <w:rFonts w:ascii="Arial" w:hAnsi="Arial" w:cs="Arial"/>
                <w:sz w:val="20"/>
                <w:szCs w:val="20"/>
              </w:rPr>
            </w:pPr>
            <w:r w:rsidRPr="00D96278">
              <w:rPr>
                <w:rFonts w:ascii="Arial" w:hAnsi="Arial" w:cs="Arial"/>
                <w:sz w:val="20"/>
                <w:szCs w:val="20"/>
              </w:rPr>
              <w:t>00231151</w:t>
            </w:r>
          </w:p>
        </w:tc>
        <w:tc>
          <w:tcPr>
            <w:tcW w:w="694" w:type="dxa"/>
            <w:gridSpan w:val="3"/>
            <w:shd w:val="clear" w:color="auto" w:fill="auto"/>
            <w:noWrap/>
            <w:vAlign w:val="center"/>
            <w:hideMark/>
          </w:tcPr>
          <w:p w14:paraId="53D26CA3"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DIČ:</w:t>
            </w:r>
          </w:p>
        </w:tc>
        <w:tc>
          <w:tcPr>
            <w:tcW w:w="2693" w:type="dxa"/>
            <w:gridSpan w:val="2"/>
            <w:shd w:val="clear" w:color="auto" w:fill="auto"/>
            <w:vAlign w:val="center"/>
          </w:tcPr>
          <w:p w14:paraId="4A9E9E54"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CZ 00231151</w:t>
            </w:r>
          </w:p>
        </w:tc>
      </w:tr>
      <w:tr w:rsidR="00D96278" w:rsidRPr="00D96278" w14:paraId="77EA2970" w14:textId="77777777" w:rsidTr="00F25346">
        <w:trPr>
          <w:trHeight w:val="300"/>
        </w:trPr>
        <w:tc>
          <w:tcPr>
            <w:tcW w:w="1784" w:type="dxa"/>
            <w:shd w:val="clear" w:color="auto" w:fill="auto"/>
            <w:noWrap/>
            <w:vAlign w:val="center"/>
            <w:hideMark/>
          </w:tcPr>
          <w:p w14:paraId="4C9B5911"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bankovní spojení:</w:t>
            </w:r>
          </w:p>
        </w:tc>
        <w:tc>
          <w:tcPr>
            <w:tcW w:w="7445" w:type="dxa"/>
            <w:gridSpan w:val="7"/>
            <w:shd w:val="clear" w:color="auto" w:fill="auto"/>
            <w:noWrap/>
            <w:vAlign w:val="center"/>
            <w:hideMark/>
          </w:tcPr>
          <w:p w14:paraId="7EB4C4AD"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Česká spořitelna, a.s.</w:t>
            </w:r>
          </w:p>
        </w:tc>
      </w:tr>
      <w:tr w:rsidR="00D96278" w:rsidRPr="00D96278" w14:paraId="50F56966" w14:textId="77777777" w:rsidTr="00F25346">
        <w:trPr>
          <w:trHeight w:val="300"/>
        </w:trPr>
        <w:tc>
          <w:tcPr>
            <w:tcW w:w="1784" w:type="dxa"/>
            <w:shd w:val="clear" w:color="auto" w:fill="auto"/>
            <w:noWrap/>
            <w:vAlign w:val="center"/>
            <w:hideMark/>
          </w:tcPr>
          <w:p w14:paraId="6D44B2FC" w14:textId="77777777" w:rsidR="00A90BBE" w:rsidRPr="00D96278" w:rsidRDefault="00A90BBE" w:rsidP="00F25346">
            <w:pPr>
              <w:widowControl w:val="0"/>
              <w:tabs>
                <w:tab w:val="left" w:pos="720"/>
              </w:tabs>
              <w:spacing w:after="0" w:line="240" w:lineRule="auto"/>
              <w:jc w:val="both"/>
              <w:rPr>
                <w:rFonts w:ascii="Arial" w:hAnsi="Arial" w:cs="Arial"/>
                <w:sz w:val="20"/>
                <w:szCs w:val="20"/>
              </w:rPr>
            </w:pPr>
            <w:r w:rsidRPr="00D96278">
              <w:rPr>
                <w:rFonts w:ascii="Arial" w:hAnsi="Arial" w:cs="Arial"/>
                <w:sz w:val="20"/>
                <w:szCs w:val="20"/>
              </w:rPr>
              <w:t>číslo účtu:</w:t>
            </w:r>
          </w:p>
        </w:tc>
        <w:tc>
          <w:tcPr>
            <w:tcW w:w="7445" w:type="dxa"/>
            <w:gridSpan w:val="7"/>
            <w:shd w:val="clear" w:color="auto" w:fill="auto"/>
            <w:noWrap/>
            <w:vAlign w:val="center"/>
            <w:hideMark/>
          </w:tcPr>
          <w:p w14:paraId="7F934CC7"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2000762389/0800</w:t>
            </w:r>
          </w:p>
        </w:tc>
      </w:tr>
      <w:tr w:rsidR="00D96278" w:rsidRPr="00D96278" w14:paraId="3A2BD0E5" w14:textId="77777777" w:rsidTr="00F25346">
        <w:trPr>
          <w:trHeight w:val="300"/>
        </w:trPr>
        <w:tc>
          <w:tcPr>
            <w:tcW w:w="9229" w:type="dxa"/>
            <w:gridSpan w:val="8"/>
            <w:shd w:val="clear" w:color="auto" w:fill="auto"/>
            <w:noWrap/>
            <w:vAlign w:val="center"/>
            <w:hideMark/>
          </w:tcPr>
          <w:p w14:paraId="71D958AD"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(dále jen „objednatel“)</w:t>
            </w:r>
          </w:p>
        </w:tc>
      </w:tr>
      <w:tr w:rsidR="00D96278" w:rsidRPr="00D96278" w14:paraId="3021783C" w14:textId="77777777" w:rsidTr="00F25346">
        <w:trPr>
          <w:trHeight w:val="300"/>
        </w:trPr>
        <w:tc>
          <w:tcPr>
            <w:tcW w:w="9229" w:type="dxa"/>
            <w:gridSpan w:val="8"/>
            <w:shd w:val="clear" w:color="auto" w:fill="auto"/>
            <w:noWrap/>
            <w:vAlign w:val="center"/>
            <w:hideMark/>
          </w:tcPr>
          <w:p w14:paraId="3DF9B855" w14:textId="77777777" w:rsidR="00A90BBE" w:rsidRPr="00D96278" w:rsidRDefault="00A90BBE" w:rsidP="00F25346">
            <w:pPr>
              <w:widowControl w:val="0"/>
              <w:tabs>
                <w:tab w:val="left" w:pos="720"/>
              </w:tabs>
              <w:spacing w:after="0" w:line="240" w:lineRule="auto"/>
              <w:ind w:left="720" w:hanging="720"/>
              <w:jc w:val="center"/>
              <w:rPr>
                <w:rFonts w:ascii="Arial" w:hAnsi="Arial" w:cs="Arial"/>
                <w:b/>
                <w:bCs/>
                <w:sz w:val="20"/>
                <w:szCs w:val="20"/>
              </w:rPr>
            </w:pPr>
            <w:r w:rsidRPr="00D96278">
              <w:rPr>
                <w:rFonts w:ascii="Arial" w:hAnsi="Arial" w:cs="Arial"/>
                <w:b/>
                <w:bCs/>
                <w:sz w:val="20"/>
                <w:szCs w:val="20"/>
              </w:rPr>
              <w:t>Zhotovitel:</w:t>
            </w:r>
          </w:p>
        </w:tc>
      </w:tr>
      <w:tr w:rsidR="00D96278" w:rsidRPr="00D96278" w14:paraId="69D7EEF1" w14:textId="77777777" w:rsidTr="00F25346">
        <w:trPr>
          <w:trHeight w:val="488"/>
        </w:trPr>
        <w:tc>
          <w:tcPr>
            <w:tcW w:w="1784" w:type="dxa"/>
            <w:shd w:val="clear" w:color="auto" w:fill="auto"/>
            <w:noWrap/>
            <w:vAlign w:val="center"/>
            <w:hideMark/>
          </w:tcPr>
          <w:p w14:paraId="0F0E6A18" w14:textId="77777777" w:rsidR="00A90BBE" w:rsidRPr="00D96278" w:rsidRDefault="00A90BBE" w:rsidP="00F25346">
            <w:pPr>
              <w:widowControl w:val="0"/>
              <w:tabs>
                <w:tab w:val="left" w:pos="-2890"/>
              </w:tabs>
              <w:spacing w:after="0" w:line="240" w:lineRule="auto"/>
              <w:rPr>
                <w:rFonts w:ascii="Arial" w:hAnsi="Arial" w:cs="Arial"/>
                <w:sz w:val="20"/>
                <w:szCs w:val="20"/>
              </w:rPr>
            </w:pPr>
            <w:r w:rsidRPr="00D96278">
              <w:rPr>
                <w:rFonts w:ascii="Arial" w:hAnsi="Arial" w:cs="Arial"/>
                <w:bCs/>
                <w:sz w:val="20"/>
                <w:szCs w:val="20"/>
              </w:rPr>
              <w:t>zhotovitel</w:t>
            </w:r>
            <w:r w:rsidRPr="00D96278">
              <w:rPr>
                <w:rFonts w:ascii="Arial" w:hAnsi="Arial" w:cs="Arial"/>
                <w:sz w:val="20"/>
                <w:szCs w:val="20"/>
              </w:rPr>
              <w:t>:</w:t>
            </w:r>
          </w:p>
        </w:tc>
        <w:tc>
          <w:tcPr>
            <w:tcW w:w="7445" w:type="dxa"/>
            <w:gridSpan w:val="7"/>
            <w:shd w:val="clear" w:color="auto" w:fill="auto"/>
            <w:noWrap/>
            <w:vAlign w:val="center"/>
            <w:hideMark/>
          </w:tcPr>
          <w:p w14:paraId="3708DB75" w14:textId="77777777" w:rsidR="00A90BBE" w:rsidRPr="00D96278" w:rsidRDefault="00A90BBE" w:rsidP="00F25346">
            <w:pPr>
              <w:widowControl w:val="0"/>
              <w:tabs>
                <w:tab w:val="left" w:pos="720"/>
              </w:tabs>
              <w:spacing w:after="0" w:line="240" w:lineRule="auto"/>
              <w:ind w:left="720" w:hanging="720"/>
              <w:jc w:val="both"/>
              <w:rPr>
                <w:rFonts w:ascii="Arial" w:hAnsi="Arial" w:cs="Arial"/>
                <w:b/>
                <w:bCs/>
                <w:sz w:val="20"/>
                <w:szCs w:val="20"/>
              </w:rPr>
            </w:pPr>
            <w:r w:rsidRPr="00D96278">
              <w:rPr>
                <w:rFonts w:ascii="Arial" w:eastAsia="Calibri" w:hAnsi="Arial" w:cs="Arial"/>
                <w:sz w:val="20"/>
                <w:szCs w:val="20"/>
                <w:highlight w:val="yellow"/>
              </w:rPr>
              <w:t>doplní účastník</w:t>
            </w:r>
          </w:p>
        </w:tc>
      </w:tr>
      <w:tr w:rsidR="00D96278" w:rsidRPr="00D96278" w14:paraId="3DEFABD5" w14:textId="77777777" w:rsidTr="00F25346">
        <w:trPr>
          <w:trHeight w:val="300"/>
        </w:trPr>
        <w:tc>
          <w:tcPr>
            <w:tcW w:w="1784" w:type="dxa"/>
            <w:shd w:val="clear" w:color="auto" w:fill="auto"/>
            <w:noWrap/>
            <w:vAlign w:val="center"/>
            <w:hideMark/>
          </w:tcPr>
          <w:p w14:paraId="1BF692C8" w14:textId="77777777" w:rsidR="00A90BBE" w:rsidRPr="00D96278" w:rsidRDefault="00A90BBE" w:rsidP="00F25346">
            <w:pPr>
              <w:widowControl w:val="0"/>
              <w:tabs>
                <w:tab w:val="left" w:pos="-2890"/>
              </w:tabs>
              <w:spacing w:after="0" w:line="240" w:lineRule="auto"/>
              <w:rPr>
                <w:rFonts w:ascii="Arial" w:hAnsi="Arial" w:cs="Arial"/>
                <w:sz w:val="20"/>
                <w:szCs w:val="20"/>
              </w:rPr>
            </w:pPr>
            <w:r w:rsidRPr="00D96278">
              <w:rPr>
                <w:rFonts w:ascii="Arial" w:hAnsi="Arial" w:cs="Arial"/>
                <w:sz w:val="20"/>
                <w:szCs w:val="20"/>
              </w:rPr>
              <w:t>se sídlem:</w:t>
            </w:r>
          </w:p>
        </w:tc>
        <w:tc>
          <w:tcPr>
            <w:tcW w:w="7445" w:type="dxa"/>
            <w:gridSpan w:val="7"/>
            <w:shd w:val="clear" w:color="auto" w:fill="auto"/>
            <w:noWrap/>
            <w:vAlign w:val="center"/>
            <w:hideMark/>
          </w:tcPr>
          <w:p w14:paraId="5D69C677" w14:textId="77777777" w:rsidR="00A90BBE" w:rsidRPr="00D96278" w:rsidRDefault="00A90BBE" w:rsidP="00F25346">
            <w:pPr>
              <w:widowControl w:val="0"/>
              <w:tabs>
                <w:tab w:val="left" w:pos="720"/>
              </w:tabs>
              <w:spacing w:after="0" w:line="240" w:lineRule="auto"/>
              <w:ind w:left="720" w:hanging="720"/>
              <w:jc w:val="both"/>
              <w:rPr>
                <w:rFonts w:ascii="Arial" w:hAnsi="Arial" w:cs="Arial"/>
                <w:b/>
                <w:sz w:val="20"/>
                <w:szCs w:val="20"/>
              </w:rPr>
            </w:pPr>
            <w:r w:rsidRPr="00D96278">
              <w:rPr>
                <w:rFonts w:ascii="Arial" w:eastAsia="Calibri" w:hAnsi="Arial" w:cs="Arial"/>
                <w:sz w:val="20"/>
                <w:szCs w:val="20"/>
                <w:highlight w:val="yellow"/>
              </w:rPr>
              <w:t>doplní účastník</w:t>
            </w:r>
          </w:p>
        </w:tc>
      </w:tr>
      <w:tr w:rsidR="00D96278" w:rsidRPr="00D96278" w14:paraId="162114E6" w14:textId="77777777" w:rsidTr="00F25346">
        <w:trPr>
          <w:trHeight w:val="600"/>
        </w:trPr>
        <w:tc>
          <w:tcPr>
            <w:tcW w:w="1784" w:type="dxa"/>
            <w:shd w:val="clear" w:color="auto" w:fill="auto"/>
            <w:vAlign w:val="center"/>
            <w:hideMark/>
          </w:tcPr>
          <w:p w14:paraId="2E9FD3BC" w14:textId="77777777" w:rsidR="00A90BBE" w:rsidRPr="00D96278" w:rsidRDefault="00A90BBE" w:rsidP="00F25346">
            <w:pPr>
              <w:widowControl w:val="0"/>
              <w:tabs>
                <w:tab w:val="left" w:pos="-2890"/>
                <w:tab w:val="left" w:pos="0"/>
              </w:tabs>
              <w:spacing w:after="0" w:line="240" w:lineRule="auto"/>
              <w:rPr>
                <w:rFonts w:ascii="Arial" w:hAnsi="Arial" w:cs="Arial"/>
                <w:sz w:val="20"/>
                <w:szCs w:val="20"/>
              </w:rPr>
            </w:pPr>
            <w:r w:rsidRPr="00D96278">
              <w:rPr>
                <w:rFonts w:ascii="Arial" w:hAnsi="Arial" w:cs="Arial"/>
                <w:sz w:val="20"/>
                <w:szCs w:val="20"/>
              </w:rPr>
              <w:t>zastoupen:</w:t>
            </w:r>
          </w:p>
        </w:tc>
        <w:tc>
          <w:tcPr>
            <w:tcW w:w="7445" w:type="dxa"/>
            <w:gridSpan w:val="7"/>
            <w:shd w:val="clear" w:color="auto" w:fill="auto"/>
            <w:noWrap/>
            <w:vAlign w:val="center"/>
            <w:hideMark/>
          </w:tcPr>
          <w:p w14:paraId="448AA678" w14:textId="77777777" w:rsidR="00A90BBE" w:rsidRPr="00D96278" w:rsidRDefault="00A90BBE" w:rsidP="00F25346">
            <w:pPr>
              <w:widowControl w:val="0"/>
              <w:tabs>
                <w:tab w:val="left" w:pos="720"/>
              </w:tabs>
              <w:spacing w:after="0" w:line="240" w:lineRule="auto"/>
              <w:ind w:left="720" w:hanging="720"/>
              <w:jc w:val="both"/>
              <w:rPr>
                <w:rFonts w:ascii="Arial" w:hAnsi="Arial" w:cs="Arial"/>
                <w:b/>
                <w:sz w:val="20"/>
                <w:szCs w:val="20"/>
              </w:rPr>
            </w:pPr>
            <w:r w:rsidRPr="00D96278">
              <w:rPr>
                <w:rFonts w:ascii="Arial" w:eastAsia="Calibri" w:hAnsi="Arial" w:cs="Arial"/>
                <w:sz w:val="20"/>
                <w:szCs w:val="20"/>
                <w:highlight w:val="yellow"/>
              </w:rPr>
              <w:t>doplní účastník</w:t>
            </w:r>
          </w:p>
        </w:tc>
      </w:tr>
      <w:tr w:rsidR="00D96278" w:rsidRPr="00D96278" w14:paraId="170292EB" w14:textId="77777777" w:rsidTr="00F25346">
        <w:trPr>
          <w:trHeight w:val="300"/>
        </w:trPr>
        <w:tc>
          <w:tcPr>
            <w:tcW w:w="1784" w:type="dxa"/>
            <w:shd w:val="clear" w:color="auto" w:fill="auto"/>
            <w:noWrap/>
            <w:vAlign w:val="center"/>
            <w:hideMark/>
          </w:tcPr>
          <w:p w14:paraId="0E2B8417"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IČO / DIČ:</w:t>
            </w:r>
          </w:p>
        </w:tc>
        <w:tc>
          <w:tcPr>
            <w:tcW w:w="4058" w:type="dxa"/>
            <w:gridSpan w:val="2"/>
            <w:shd w:val="clear" w:color="auto" w:fill="auto"/>
            <w:noWrap/>
            <w:vAlign w:val="center"/>
            <w:hideMark/>
          </w:tcPr>
          <w:p w14:paraId="3677133D" w14:textId="77777777" w:rsidR="00A90BBE" w:rsidRPr="00D96278" w:rsidRDefault="00A90BBE" w:rsidP="00F25346">
            <w:pPr>
              <w:widowControl w:val="0"/>
              <w:tabs>
                <w:tab w:val="left" w:pos="720"/>
              </w:tabs>
              <w:spacing w:after="0" w:line="240" w:lineRule="auto"/>
              <w:ind w:left="720" w:hanging="720"/>
              <w:rPr>
                <w:rFonts w:ascii="Arial" w:hAnsi="Arial" w:cs="Arial"/>
                <w:sz w:val="20"/>
                <w:szCs w:val="20"/>
              </w:rPr>
            </w:pPr>
            <w:r w:rsidRPr="00D96278">
              <w:rPr>
                <w:rFonts w:ascii="Arial" w:hAnsi="Arial" w:cs="Arial"/>
                <w:sz w:val="20"/>
                <w:szCs w:val="20"/>
              </w:rPr>
              <w:t xml:space="preserve">IČO: </w:t>
            </w:r>
            <w:r w:rsidRPr="00D96278">
              <w:rPr>
                <w:rFonts w:ascii="Arial" w:eastAsia="Calibri" w:hAnsi="Arial" w:cs="Arial"/>
                <w:sz w:val="20"/>
                <w:szCs w:val="20"/>
                <w:highlight w:val="yellow"/>
              </w:rPr>
              <w:t>doplní účastník</w:t>
            </w:r>
          </w:p>
        </w:tc>
        <w:tc>
          <w:tcPr>
            <w:tcW w:w="694" w:type="dxa"/>
            <w:gridSpan w:val="3"/>
            <w:shd w:val="clear" w:color="auto" w:fill="auto"/>
            <w:noWrap/>
            <w:vAlign w:val="center"/>
            <w:hideMark/>
          </w:tcPr>
          <w:p w14:paraId="1129DD6F"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DIČ:</w:t>
            </w:r>
          </w:p>
        </w:tc>
        <w:tc>
          <w:tcPr>
            <w:tcW w:w="2693" w:type="dxa"/>
            <w:gridSpan w:val="2"/>
            <w:shd w:val="clear" w:color="auto" w:fill="auto"/>
            <w:vAlign w:val="center"/>
          </w:tcPr>
          <w:p w14:paraId="0E20AFBD"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eastAsia="Calibri" w:hAnsi="Arial" w:cs="Arial"/>
                <w:sz w:val="20"/>
                <w:szCs w:val="20"/>
                <w:highlight w:val="yellow"/>
              </w:rPr>
              <w:t>doplní účastník</w:t>
            </w:r>
          </w:p>
        </w:tc>
      </w:tr>
      <w:tr w:rsidR="00D96278" w:rsidRPr="00D96278" w14:paraId="1AF89075" w14:textId="77777777" w:rsidTr="00F25346">
        <w:trPr>
          <w:trHeight w:val="300"/>
        </w:trPr>
        <w:tc>
          <w:tcPr>
            <w:tcW w:w="1784" w:type="dxa"/>
            <w:shd w:val="clear" w:color="auto" w:fill="auto"/>
            <w:noWrap/>
            <w:vAlign w:val="center"/>
          </w:tcPr>
          <w:p w14:paraId="58CB101F"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obchodní rejstřík:</w:t>
            </w:r>
          </w:p>
        </w:tc>
        <w:tc>
          <w:tcPr>
            <w:tcW w:w="7445" w:type="dxa"/>
            <w:gridSpan w:val="7"/>
            <w:shd w:val="clear" w:color="auto" w:fill="auto"/>
            <w:noWrap/>
            <w:vAlign w:val="center"/>
          </w:tcPr>
          <w:p w14:paraId="01364B6F"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 xml:space="preserve">spis. </w:t>
            </w:r>
            <w:proofErr w:type="gramStart"/>
            <w:r w:rsidRPr="00D96278">
              <w:rPr>
                <w:rFonts w:ascii="Arial" w:hAnsi="Arial" w:cs="Arial"/>
                <w:sz w:val="20"/>
                <w:szCs w:val="20"/>
              </w:rPr>
              <w:t>zn.</w:t>
            </w:r>
            <w:proofErr w:type="gramEnd"/>
            <w:r w:rsidRPr="00D96278">
              <w:rPr>
                <w:rFonts w:ascii="Arial" w:hAnsi="Arial" w:cs="Arial"/>
                <w:sz w:val="20"/>
                <w:szCs w:val="20"/>
              </w:rPr>
              <w:t xml:space="preserve"> </w:t>
            </w:r>
            <w:r w:rsidRPr="00D96278">
              <w:rPr>
                <w:rFonts w:ascii="Arial" w:eastAsia="Calibri" w:hAnsi="Arial" w:cs="Arial"/>
                <w:sz w:val="20"/>
                <w:szCs w:val="20"/>
                <w:highlight w:val="yellow"/>
              </w:rPr>
              <w:t>doplní účastník</w:t>
            </w:r>
          </w:p>
        </w:tc>
      </w:tr>
      <w:tr w:rsidR="00D96278" w:rsidRPr="00D96278" w14:paraId="14AE5C08" w14:textId="77777777" w:rsidTr="00F25346">
        <w:trPr>
          <w:trHeight w:val="300"/>
        </w:trPr>
        <w:tc>
          <w:tcPr>
            <w:tcW w:w="1784" w:type="dxa"/>
            <w:shd w:val="clear" w:color="auto" w:fill="auto"/>
            <w:noWrap/>
            <w:vAlign w:val="center"/>
          </w:tcPr>
          <w:p w14:paraId="4CCA95A5"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vedená u:</w:t>
            </w:r>
          </w:p>
        </w:tc>
        <w:tc>
          <w:tcPr>
            <w:tcW w:w="7445" w:type="dxa"/>
            <w:gridSpan w:val="7"/>
            <w:shd w:val="clear" w:color="auto" w:fill="auto"/>
            <w:noWrap/>
            <w:vAlign w:val="center"/>
          </w:tcPr>
          <w:p w14:paraId="12DBC8AD"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eastAsia="Calibri" w:hAnsi="Arial" w:cs="Arial"/>
                <w:sz w:val="20"/>
                <w:szCs w:val="20"/>
                <w:highlight w:val="yellow"/>
              </w:rPr>
              <w:t>doplní účastník</w:t>
            </w:r>
          </w:p>
        </w:tc>
      </w:tr>
      <w:tr w:rsidR="00D96278" w:rsidRPr="00D96278" w14:paraId="49E4E28D" w14:textId="77777777" w:rsidTr="00F25346">
        <w:trPr>
          <w:trHeight w:val="300"/>
        </w:trPr>
        <w:tc>
          <w:tcPr>
            <w:tcW w:w="1784" w:type="dxa"/>
            <w:shd w:val="clear" w:color="auto" w:fill="auto"/>
            <w:noWrap/>
            <w:vAlign w:val="center"/>
            <w:hideMark/>
          </w:tcPr>
          <w:p w14:paraId="000D67D1"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bankovní spojení:</w:t>
            </w:r>
          </w:p>
        </w:tc>
        <w:tc>
          <w:tcPr>
            <w:tcW w:w="7445" w:type="dxa"/>
            <w:gridSpan w:val="7"/>
            <w:shd w:val="clear" w:color="auto" w:fill="auto"/>
            <w:noWrap/>
            <w:vAlign w:val="center"/>
            <w:hideMark/>
          </w:tcPr>
          <w:p w14:paraId="1D54664A"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eastAsia="Calibri" w:hAnsi="Arial" w:cs="Arial"/>
                <w:sz w:val="20"/>
                <w:szCs w:val="20"/>
                <w:highlight w:val="yellow"/>
              </w:rPr>
              <w:t>doplní účastník</w:t>
            </w:r>
          </w:p>
        </w:tc>
      </w:tr>
      <w:tr w:rsidR="00D96278" w:rsidRPr="00D96278" w14:paraId="5B1B3926" w14:textId="77777777" w:rsidTr="00F25346">
        <w:trPr>
          <w:trHeight w:val="300"/>
        </w:trPr>
        <w:tc>
          <w:tcPr>
            <w:tcW w:w="1784" w:type="dxa"/>
            <w:shd w:val="clear" w:color="auto" w:fill="auto"/>
            <w:noWrap/>
            <w:vAlign w:val="center"/>
            <w:hideMark/>
          </w:tcPr>
          <w:p w14:paraId="6CD40F24"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číslo účtu:</w:t>
            </w:r>
          </w:p>
        </w:tc>
        <w:tc>
          <w:tcPr>
            <w:tcW w:w="7445" w:type="dxa"/>
            <w:gridSpan w:val="7"/>
            <w:shd w:val="clear" w:color="auto" w:fill="auto"/>
            <w:noWrap/>
            <w:vAlign w:val="center"/>
            <w:hideMark/>
          </w:tcPr>
          <w:p w14:paraId="1E55C2B4"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eastAsia="Calibri" w:hAnsi="Arial" w:cs="Arial"/>
                <w:sz w:val="20"/>
                <w:szCs w:val="20"/>
                <w:highlight w:val="yellow"/>
              </w:rPr>
              <w:t>doplní účastník</w:t>
            </w:r>
          </w:p>
        </w:tc>
      </w:tr>
      <w:tr w:rsidR="00A90BBE" w:rsidRPr="00D96278" w14:paraId="5A96E480" w14:textId="77777777" w:rsidTr="00F25346">
        <w:trPr>
          <w:trHeight w:val="300"/>
        </w:trPr>
        <w:tc>
          <w:tcPr>
            <w:tcW w:w="9229" w:type="dxa"/>
            <w:gridSpan w:val="8"/>
            <w:shd w:val="clear" w:color="auto" w:fill="auto"/>
            <w:noWrap/>
            <w:vAlign w:val="center"/>
            <w:hideMark/>
          </w:tcPr>
          <w:p w14:paraId="3E6C44C4" w14:textId="77777777" w:rsidR="00A90BBE" w:rsidRPr="00D96278" w:rsidRDefault="00A90BBE" w:rsidP="00F25346">
            <w:pPr>
              <w:widowControl w:val="0"/>
              <w:tabs>
                <w:tab w:val="left" w:pos="720"/>
              </w:tabs>
              <w:spacing w:after="0" w:line="240" w:lineRule="auto"/>
              <w:ind w:left="720" w:hanging="720"/>
              <w:jc w:val="both"/>
              <w:rPr>
                <w:rFonts w:ascii="Arial" w:hAnsi="Arial" w:cs="Arial"/>
                <w:sz w:val="20"/>
                <w:szCs w:val="20"/>
              </w:rPr>
            </w:pPr>
            <w:r w:rsidRPr="00D96278">
              <w:rPr>
                <w:rFonts w:ascii="Arial" w:hAnsi="Arial" w:cs="Arial"/>
                <w:sz w:val="20"/>
                <w:szCs w:val="20"/>
              </w:rPr>
              <w:t>(dále jen „</w:t>
            </w:r>
            <w:r w:rsidRPr="00D96278">
              <w:rPr>
                <w:rFonts w:ascii="Arial" w:hAnsi="Arial" w:cs="Arial"/>
                <w:bCs/>
                <w:sz w:val="20"/>
                <w:szCs w:val="20"/>
              </w:rPr>
              <w:t>zhotovitel</w:t>
            </w:r>
            <w:r w:rsidRPr="00D96278">
              <w:rPr>
                <w:rFonts w:ascii="Arial" w:hAnsi="Arial" w:cs="Arial"/>
                <w:sz w:val="20"/>
                <w:szCs w:val="20"/>
              </w:rPr>
              <w:t>“)</w:t>
            </w:r>
          </w:p>
        </w:tc>
      </w:tr>
    </w:tbl>
    <w:p w14:paraId="69C8DF69" w14:textId="77777777" w:rsidR="00A90BBE" w:rsidRPr="00D96278" w:rsidRDefault="00A90BBE" w:rsidP="00A90BBE">
      <w:pPr>
        <w:widowControl w:val="0"/>
        <w:tabs>
          <w:tab w:val="left" w:pos="720"/>
        </w:tabs>
        <w:spacing w:after="0" w:line="240" w:lineRule="auto"/>
        <w:ind w:left="720" w:hanging="720"/>
        <w:jc w:val="both"/>
        <w:rPr>
          <w:rFonts w:ascii="Arial" w:hAnsi="Arial" w:cs="Arial"/>
          <w:b/>
          <w:sz w:val="20"/>
          <w:szCs w:val="20"/>
        </w:rPr>
      </w:pPr>
    </w:p>
    <w:p w14:paraId="5A2FA1F9" w14:textId="77777777" w:rsidR="00A90BBE" w:rsidRPr="00D96278" w:rsidRDefault="00A90BBE" w:rsidP="00A90BBE">
      <w:pPr>
        <w:widowControl w:val="0"/>
        <w:spacing w:after="0" w:line="240" w:lineRule="auto"/>
        <w:jc w:val="both"/>
        <w:rPr>
          <w:rFonts w:ascii="Arial" w:hAnsi="Arial" w:cs="Arial"/>
          <w:sz w:val="20"/>
          <w:szCs w:val="20"/>
        </w:rPr>
      </w:pPr>
    </w:p>
    <w:p w14:paraId="7065BDB2" w14:textId="3F75D14A" w:rsidR="00A90BBE" w:rsidRPr="0010537B" w:rsidRDefault="00A90BBE" w:rsidP="00A90BBE">
      <w:pPr>
        <w:pStyle w:val="Bezmezer"/>
        <w:jc w:val="both"/>
        <w:rPr>
          <w:rFonts w:ascii="Arial" w:hAnsi="Arial" w:cs="Arial"/>
          <w:b/>
          <w:color w:val="FF0000"/>
          <w:sz w:val="20"/>
          <w:szCs w:val="20"/>
        </w:rPr>
      </w:pPr>
      <w:r w:rsidRPr="00D96278">
        <w:rPr>
          <w:rFonts w:ascii="Arial" w:hAnsi="Arial" w:cs="Arial"/>
          <w:sz w:val="20"/>
          <w:szCs w:val="20"/>
        </w:rPr>
        <w:t xml:space="preserve">uzavírají tuto smlouvu o dílo, kterou se zhotovitel zavazuje provést na svůj náklad a nebezpečí dílo specifikované v čl. II. této smlouvy o dílo (dále jen „smlouva“) a objednatel za řádně provedené dílo zaplatit cenu podle čl. III. této smlouvy, a to za podmínek uvedených v této smlouvě a v souladu s nabídkou zhotovitele ze dne </w:t>
      </w:r>
      <w:r w:rsidRPr="00D96278">
        <w:rPr>
          <w:rFonts w:ascii="Arial" w:eastAsia="Calibri" w:hAnsi="Arial" w:cs="Arial"/>
          <w:sz w:val="20"/>
          <w:szCs w:val="20"/>
          <w:highlight w:val="yellow"/>
        </w:rPr>
        <w:t>doplní účastník</w:t>
      </w:r>
      <w:r w:rsidRPr="00D96278">
        <w:rPr>
          <w:rFonts w:ascii="Arial" w:hAnsi="Arial" w:cs="Arial"/>
          <w:sz w:val="20"/>
          <w:szCs w:val="20"/>
        </w:rPr>
        <w:t xml:space="preserve"> 2025 podanou v rámci poptávkového řízení k veřejné zakázce malého rozsahu na stavební práce s </w:t>
      </w:r>
      <w:r w:rsidRPr="00E778C1">
        <w:rPr>
          <w:rFonts w:ascii="Arial" w:hAnsi="Arial" w:cs="Arial"/>
          <w:sz w:val="20"/>
          <w:szCs w:val="20"/>
        </w:rPr>
        <w:t xml:space="preserve">názvem </w:t>
      </w:r>
      <w:r w:rsidR="00D96278" w:rsidRPr="00E778C1">
        <w:rPr>
          <w:rFonts w:ascii="Arial" w:hAnsi="Arial" w:cs="Arial"/>
          <w:b/>
          <w:sz w:val="20"/>
          <w:szCs w:val="20"/>
        </w:rPr>
        <w:t>„Stavební práce – K Břečkám v P-12. Stavební práce – Ke Kálku od ul. Ražická po ul. K Břečkám v P-12“</w:t>
      </w:r>
      <w:r w:rsidRPr="00E778C1">
        <w:rPr>
          <w:rFonts w:ascii="Arial" w:hAnsi="Arial" w:cs="Arial"/>
          <w:b/>
          <w:bCs/>
          <w:sz w:val="20"/>
          <w:szCs w:val="20"/>
        </w:rPr>
        <w:t>.</w:t>
      </w:r>
    </w:p>
    <w:p w14:paraId="0A2B599E" w14:textId="77777777" w:rsidR="00A90BBE" w:rsidRPr="00D96278" w:rsidRDefault="00A90BBE" w:rsidP="00A90BBE">
      <w:pPr>
        <w:keepNext/>
        <w:keepLines/>
        <w:spacing w:before="120" w:after="0"/>
        <w:ind w:left="357" w:hanging="357"/>
        <w:jc w:val="center"/>
        <w:rPr>
          <w:rFonts w:ascii="Arial" w:hAnsi="Arial" w:cs="Arial"/>
          <w:b/>
        </w:rPr>
      </w:pPr>
      <w:r w:rsidRPr="00D96278">
        <w:rPr>
          <w:rFonts w:ascii="Arial" w:hAnsi="Arial" w:cs="Arial"/>
          <w:b/>
        </w:rPr>
        <w:t>II.</w:t>
      </w:r>
    </w:p>
    <w:p w14:paraId="3C19B0EE" w14:textId="77777777" w:rsidR="00A90BBE" w:rsidRPr="00E778C1" w:rsidRDefault="00A90BBE" w:rsidP="00A90BBE">
      <w:pPr>
        <w:keepNext/>
        <w:keepLines/>
        <w:spacing w:after="120"/>
        <w:jc w:val="center"/>
        <w:rPr>
          <w:rFonts w:ascii="Arial" w:hAnsi="Arial" w:cs="Arial"/>
          <w:b/>
        </w:rPr>
      </w:pPr>
      <w:r w:rsidRPr="00E778C1">
        <w:rPr>
          <w:rFonts w:ascii="Arial" w:hAnsi="Arial" w:cs="Arial"/>
          <w:b/>
        </w:rPr>
        <w:t>Předmět a účel díla</w:t>
      </w:r>
    </w:p>
    <w:p w14:paraId="40A56C95" w14:textId="33C01725" w:rsidR="00A90BBE" w:rsidRPr="00AF1E29" w:rsidRDefault="00AF1E29" w:rsidP="00A90BBE">
      <w:pPr>
        <w:numPr>
          <w:ilvl w:val="0"/>
          <w:numId w:val="13"/>
        </w:numPr>
        <w:spacing w:after="60" w:line="240" w:lineRule="auto"/>
        <w:ind w:left="426" w:hanging="426"/>
        <w:jc w:val="both"/>
        <w:rPr>
          <w:rFonts w:ascii="Arial" w:hAnsi="Arial" w:cs="Arial"/>
          <w:sz w:val="20"/>
          <w:szCs w:val="20"/>
        </w:rPr>
      </w:pPr>
      <w:r w:rsidRPr="00E778C1">
        <w:rPr>
          <w:rFonts w:ascii="Arial" w:hAnsi="Arial" w:cs="Arial"/>
          <w:sz w:val="20"/>
          <w:szCs w:val="20"/>
        </w:rPr>
        <w:t xml:space="preserve">Předmětem zakázky jsou stavební práce spočívající v provedení opravy povrchu a konstrukčních vrstev s návazností na povrchové znaky inženýrských sítí a vjezdů na sousední pozemky, včetně řešení odvodnění na pozemních komunikacích v ul. K Břečkám na pozemcích </w:t>
      </w:r>
      <w:proofErr w:type="spellStart"/>
      <w:r w:rsidRPr="00E778C1">
        <w:rPr>
          <w:rFonts w:ascii="Arial" w:hAnsi="Arial" w:cs="Arial"/>
          <w:bCs/>
          <w:sz w:val="20"/>
          <w:szCs w:val="20"/>
        </w:rPr>
        <w:t>parc</w:t>
      </w:r>
      <w:proofErr w:type="spellEnd"/>
      <w:r w:rsidRPr="00E778C1">
        <w:rPr>
          <w:rFonts w:ascii="Arial" w:hAnsi="Arial" w:cs="Arial"/>
          <w:bCs/>
          <w:sz w:val="20"/>
          <w:szCs w:val="20"/>
        </w:rPr>
        <w:t xml:space="preserve">. č. 200/1, a 200/2, </w:t>
      </w:r>
      <w:proofErr w:type="gramStart"/>
      <w:r w:rsidRPr="00E778C1">
        <w:rPr>
          <w:rFonts w:ascii="Arial" w:hAnsi="Arial" w:cs="Arial"/>
          <w:bCs/>
          <w:sz w:val="20"/>
          <w:szCs w:val="20"/>
        </w:rPr>
        <w:t>k.ú.</w:t>
      </w:r>
      <w:proofErr w:type="gramEnd"/>
      <w:r w:rsidRPr="00E778C1">
        <w:rPr>
          <w:rFonts w:ascii="Arial" w:hAnsi="Arial" w:cs="Arial"/>
          <w:bCs/>
          <w:sz w:val="20"/>
          <w:szCs w:val="20"/>
        </w:rPr>
        <w:t xml:space="preserve"> Cholupice</w:t>
      </w:r>
      <w:r w:rsidRPr="00E778C1">
        <w:rPr>
          <w:rFonts w:ascii="Arial" w:hAnsi="Arial" w:cs="Arial"/>
          <w:sz w:val="20"/>
          <w:szCs w:val="20"/>
        </w:rPr>
        <w:t xml:space="preserve">, LV 732 a </w:t>
      </w:r>
      <w:proofErr w:type="spellStart"/>
      <w:r w:rsidRPr="00E778C1">
        <w:rPr>
          <w:rFonts w:ascii="Arial" w:hAnsi="Arial" w:cs="Arial"/>
          <w:sz w:val="20"/>
          <w:szCs w:val="20"/>
        </w:rPr>
        <w:t>parc</w:t>
      </w:r>
      <w:proofErr w:type="spellEnd"/>
      <w:r w:rsidRPr="00E778C1">
        <w:rPr>
          <w:rFonts w:ascii="Arial" w:hAnsi="Arial" w:cs="Arial"/>
          <w:sz w:val="20"/>
          <w:szCs w:val="20"/>
        </w:rPr>
        <w:t xml:space="preserve">. č. 200, </w:t>
      </w:r>
      <w:proofErr w:type="gramStart"/>
      <w:r w:rsidRPr="00E778C1">
        <w:rPr>
          <w:rFonts w:ascii="Arial" w:hAnsi="Arial" w:cs="Arial"/>
          <w:sz w:val="20"/>
          <w:szCs w:val="20"/>
        </w:rPr>
        <w:t>k.ú.</w:t>
      </w:r>
      <w:proofErr w:type="gramEnd"/>
      <w:r w:rsidRPr="00E778C1">
        <w:rPr>
          <w:rFonts w:ascii="Arial" w:hAnsi="Arial" w:cs="Arial"/>
          <w:sz w:val="20"/>
          <w:szCs w:val="20"/>
        </w:rPr>
        <w:t xml:space="preserve"> Cholupice, LV 1000, dále v ul. Ke Kálku v úseku od ul. Ražická po ul. K Břečkám na pozemku </w:t>
      </w:r>
      <w:proofErr w:type="spellStart"/>
      <w:r w:rsidRPr="00E778C1">
        <w:rPr>
          <w:rFonts w:ascii="Arial" w:hAnsi="Arial" w:cs="Arial"/>
          <w:sz w:val="20"/>
          <w:szCs w:val="20"/>
        </w:rPr>
        <w:t>parc</w:t>
      </w:r>
      <w:proofErr w:type="spellEnd"/>
      <w:r w:rsidRPr="00E778C1">
        <w:rPr>
          <w:rFonts w:ascii="Arial" w:hAnsi="Arial" w:cs="Arial"/>
          <w:sz w:val="20"/>
          <w:szCs w:val="20"/>
        </w:rPr>
        <w:t xml:space="preserve">. č. 70/1, </w:t>
      </w:r>
      <w:proofErr w:type="gramStart"/>
      <w:r w:rsidRPr="00E778C1">
        <w:rPr>
          <w:rFonts w:ascii="Arial" w:hAnsi="Arial" w:cs="Arial"/>
          <w:sz w:val="20"/>
          <w:szCs w:val="20"/>
        </w:rPr>
        <w:t>k.ú.</w:t>
      </w:r>
      <w:proofErr w:type="gramEnd"/>
      <w:r w:rsidRPr="00E778C1">
        <w:rPr>
          <w:rFonts w:ascii="Arial" w:hAnsi="Arial" w:cs="Arial"/>
          <w:sz w:val="20"/>
          <w:szCs w:val="20"/>
        </w:rPr>
        <w:t xml:space="preserve"> Cholupice, LV 732, vše vedené Katastrálním úřadem pro Hlavní město Prahu, katastrální pracoviště Praha. </w:t>
      </w:r>
      <w:r w:rsidRPr="00E778C1">
        <w:rPr>
          <w:rFonts w:ascii="Arial" w:hAnsi="Arial" w:cs="Arial"/>
          <w:bCs/>
          <w:sz w:val="20"/>
          <w:szCs w:val="20"/>
        </w:rPr>
        <w:t xml:space="preserve">Stavební práce budou provedeny dle projektové dokumentace „K Břečkám, P-12“ a „Ke Kálku od. </w:t>
      </w:r>
      <w:proofErr w:type="gramStart"/>
      <w:r w:rsidRPr="00E778C1">
        <w:rPr>
          <w:rFonts w:ascii="Arial" w:hAnsi="Arial" w:cs="Arial"/>
          <w:bCs/>
          <w:sz w:val="20"/>
          <w:szCs w:val="20"/>
        </w:rPr>
        <w:t>ul.</w:t>
      </w:r>
      <w:proofErr w:type="gramEnd"/>
      <w:r w:rsidRPr="00E778C1">
        <w:rPr>
          <w:rFonts w:ascii="Arial" w:hAnsi="Arial" w:cs="Arial"/>
          <w:bCs/>
          <w:sz w:val="20"/>
          <w:szCs w:val="20"/>
        </w:rPr>
        <w:t xml:space="preserve"> Ražická po ul. K Břečkám v P-12“ zpracované Ing. Jiřím Sobolem, IČO: 87396521, Hradešín 29, 282 01 Český Brod.</w:t>
      </w:r>
      <w:r w:rsidR="00A90BBE" w:rsidRPr="00E778C1">
        <w:rPr>
          <w:rFonts w:ascii="Arial" w:hAnsi="Arial" w:cs="Arial"/>
          <w:bCs/>
          <w:sz w:val="20"/>
          <w:szCs w:val="20"/>
        </w:rPr>
        <w:t xml:space="preserve"> </w:t>
      </w:r>
      <w:r w:rsidR="00A90BBE" w:rsidRPr="00E778C1">
        <w:rPr>
          <w:rFonts w:ascii="Arial" w:hAnsi="Arial" w:cs="Arial"/>
          <w:sz w:val="20"/>
          <w:szCs w:val="20"/>
        </w:rPr>
        <w:t>Dílo bude provedeno v souladu</w:t>
      </w:r>
      <w:r w:rsidR="00A90BBE" w:rsidRPr="00E778C1">
        <w:rPr>
          <w:rFonts w:ascii="Arial" w:hAnsi="Arial" w:cs="Arial"/>
          <w:b/>
          <w:sz w:val="20"/>
          <w:szCs w:val="20"/>
        </w:rPr>
        <w:t xml:space="preserve"> </w:t>
      </w:r>
      <w:r w:rsidR="00A90BBE" w:rsidRPr="00E778C1">
        <w:rPr>
          <w:rFonts w:ascii="Arial" w:hAnsi="Arial" w:cs="Arial"/>
          <w:sz w:val="20"/>
          <w:szCs w:val="20"/>
        </w:rPr>
        <w:t xml:space="preserve">s předpisy a normami ČSN (České státní normy), TKP </w:t>
      </w:r>
      <w:r w:rsidR="00A90BBE" w:rsidRPr="00AF1E29">
        <w:rPr>
          <w:rFonts w:ascii="Arial" w:hAnsi="Arial" w:cs="Arial"/>
          <w:sz w:val="20"/>
          <w:szCs w:val="20"/>
        </w:rPr>
        <w:t xml:space="preserve">(Technické kvalitativní podmínky) a TP (Technické podmínky) schválenými Ministerstvem dopravy České republiky vztahujícími se k realizaci staveb pozemních komunikací rozhodnutím orgánů </w:t>
      </w:r>
      <w:r w:rsidR="00A90BBE" w:rsidRPr="00AF1E29">
        <w:rPr>
          <w:rFonts w:ascii="Arial" w:hAnsi="Arial" w:cs="Arial"/>
          <w:sz w:val="20"/>
          <w:szCs w:val="20"/>
        </w:rPr>
        <w:lastRenderedPageBreak/>
        <w:t>veřejné správy, zejména pak zákonem č. 13/1997 Sb., o pozemních komunikacích, prováděcí vyhláškou č. 104/1997 Sb., kterou se provádí zákon o pozemních komunikacích a zákonem č. 283/2021 Sb., stavební zákon, vše ve znění pozdějších předpisů a v souladu s přílohou č. 1 usnesení Rady hlavního města Prahy, č. 95 ze dne 31. 01. 2012, „Zásady a technické podmínky pro zásahy do povrchů komunikací a provádění výkopů a zásypů rýh pro inženýrské sítě“.</w:t>
      </w:r>
    </w:p>
    <w:p w14:paraId="25436CF8" w14:textId="77777777" w:rsidR="00A90BBE" w:rsidRPr="00AF1E29" w:rsidRDefault="00A90BBE" w:rsidP="00A90BBE">
      <w:pPr>
        <w:numPr>
          <w:ilvl w:val="0"/>
          <w:numId w:val="13"/>
        </w:numPr>
        <w:spacing w:after="60" w:line="240" w:lineRule="auto"/>
        <w:ind w:left="426" w:hanging="426"/>
        <w:jc w:val="both"/>
        <w:rPr>
          <w:rFonts w:ascii="Arial" w:hAnsi="Arial" w:cs="Arial"/>
          <w:sz w:val="20"/>
          <w:szCs w:val="20"/>
        </w:rPr>
      </w:pPr>
      <w:r w:rsidRPr="00AF1E29">
        <w:rPr>
          <w:rFonts w:ascii="Arial" w:hAnsi="Arial" w:cs="Arial"/>
          <w:sz w:val="20"/>
          <w:szCs w:val="20"/>
        </w:rPr>
        <w:t>Dílem dále je:</w:t>
      </w:r>
    </w:p>
    <w:p w14:paraId="26B81B98" w14:textId="77777777" w:rsidR="00A90BBE" w:rsidRPr="00AF1E29" w:rsidRDefault="00A90BBE" w:rsidP="00A90BBE">
      <w:pPr>
        <w:numPr>
          <w:ilvl w:val="0"/>
          <w:numId w:val="14"/>
        </w:numPr>
        <w:spacing w:after="0" w:line="240" w:lineRule="auto"/>
        <w:ind w:left="709" w:hanging="283"/>
        <w:jc w:val="both"/>
        <w:rPr>
          <w:rFonts w:ascii="Arial" w:hAnsi="Arial" w:cs="Arial"/>
          <w:sz w:val="20"/>
          <w:szCs w:val="20"/>
        </w:rPr>
      </w:pPr>
      <w:r w:rsidRPr="00AF1E29">
        <w:rPr>
          <w:rFonts w:ascii="Arial" w:hAnsi="Arial" w:cs="Arial"/>
          <w:sz w:val="20"/>
          <w:szCs w:val="20"/>
        </w:rPr>
        <w:t>zajištění dopravně informačních opatření, včetně projednání s odborem dopravy Úřadu městské části Praha 12, a dodržení podmínek stanovených DIR;</w:t>
      </w:r>
    </w:p>
    <w:p w14:paraId="00076439" w14:textId="77777777" w:rsidR="00A90BBE" w:rsidRPr="00AF1E29" w:rsidRDefault="00A90BBE" w:rsidP="00A90BBE">
      <w:pPr>
        <w:numPr>
          <w:ilvl w:val="0"/>
          <w:numId w:val="14"/>
        </w:numPr>
        <w:spacing w:after="0" w:line="240" w:lineRule="auto"/>
        <w:ind w:left="709" w:hanging="283"/>
        <w:jc w:val="both"/>
        <w:rPr>
          <w:rFonts w:ascii="Arial" w:hAnsi="Arial" w:cs="Arial"/>
          <w:sz w:val="20"/>
          <w:szCs w:val="20"/>
        </w:rPr>
      </w:pPr>
      <w:r w:rsidRPr="00AF1E29">
        <w:rPr>
          <w:rFonts w:ascii="Arial" w:hAnsi="Arial" w:cs="Arial"/>
          <w:sz w:val="20"/>
          <w:szCs w:val="20"/>
        </w:rPr>
        <w:t>provedení předepsaných zkoušek, řádné provedení Díla, předložení atestů na použitý materiál</w:t>
      </w:r>
    </w:p>
    <w:p w14:paraId="369C958E" w14:textId="77777777" w:rsidR="00A90BBE" w:rsidRPr="00AF1E29" w:rsidRDefault="00A90BBE" w:rsidP="00A90BBE">
      <w:pPr>
        <w:widowControl w:val="0"/>
        <w:numPr>
          <w:ilvl w:val="0"/>
          <w:numId w:val="14"/>
        </w:numPr>
        <w:spacing w:after="60" w:line="240" w:lineRule="auto"/>
        <w:ind w:left="709" w:hanging="283"/>
        <w:jc w:val="both"/>
        <w:rPr>
          <w:rFonts w:ascii="Arial" w:hAnsi="Arial" w:cs="Arial"/>
          <w:sz w:val="20"/>
          <w:szCs w:val="20"/>
        </w:rPr>
      </w:pPr>
      <w:r w:rsidRPr="00AF1E29">
        <w:rPr>
          <w:rFonts w:ascii="Arial" w:hAnsi="Arial" w:cs="Arial"/>
          <w:sz w:val="20"/>
          <w:szCs w:val="20"/>
        </w:rPr>
        <w:t>dopravně inženýrské opatření (DIO);</w:t>
      </w:r>
    </w:p>
    <w:p w14:paraId="302240EE" w14:textId="77777777" w:rsidR="00A90BBE" w:rsidRPr="00AF1E29" w:rsidRDefault="00A90BBE" w:rsidP="00A90BBE">
      <w:pPr>
        <w:widowControl w:val="0"/>
        <w:numPr>
          <w:ilvl w:val="0"/>
          <w:numId w:val="14"/>
        </w:numPr>
        <w:spacing w:after="60" w:line="240" w:lineRule="auto"/>
        <w:ind w:left="709" w:hanging="283"/>
        <w:jc w:val="both"/>
        <w:rPr>
          <w:rFonts w:ascii="Arial" w:hAnsi="Arial" w:cs="Arial"/>
          <w:sz w:val="20"/>
          <w:szCs w:val="20"/>
        </w:rPr>
      </w:pPr>
      <w:r w:rsidRPr="00AF1E29">
        <w:rPr>
          <w:rFonts w:ascii="Arial" w:hAnsi="Arial" w:cs="Arial"/>
          <w:sz w:val="20"/>
          <w:szCs w:val="20"/>
        </w:rPr>
        <w:t>zajištění geodetického zaměření a dokumentace skutečného provedení;</w:t>
      </w:r>
    </w:p>
    <w:p w14:paraId="2D21B17F" w14:textId="77777777" w:rsidR="00A90BBE" w:rsidRPr="00AF1E29" w:rsidRDefault="00A90BBE" w:rsidP="00A90BBE">
      <w:pPr>
        <w:widowControl w:val="0"/>
        <w:numPr>
          <w:ilvl w:val="0"/>
          <w:numId w:val="14"/>
        </w:numPr>
        <w:spacing w:after="60" w:line="240" w:lineRule="auto"/>
        <w:ind w:left="709" w:hanging="283"/>
        <w:jc w:val="both"/>
        <w:rPr>
          <w:rFonts w:ascii="Arial" w:hAnsi="Arial" w:cs="Arial"/>
          <w:sz w:val="20"/>
          <w:szCs w:val="20"/>
        </w:rPr>
      </w:pPr>
      <w:r w:rsidRPr="00AF1E29">
        <w:rPr>
          <w:rFonts w:ascii="Arial" w:hAnsi="Arial" w:cs="Arial"/>
          <w:sz w:val="20"/>
          <w:szCs w:val="20"/>
        </w:rPr>
        <w:t>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00A3101C" w14:textId="77777777" w:rsidR="00A90BBE" w:rsidRPr="00AF1E29" w:rsidRDefault="00A90BBE" w:rsidP="00A90BBE">
      <w:pPr>
        <w:widowControl w:val="0"/>
        <w:numPr>
          <w:ilvl w:val="0"/>
          <w:numId w:val="14"/>
        </w:numPr>
        <w:spacing w:after="60" w:line="240" w:lineRule="auto"/>
        <w:ind w:left="709" w:hanging="283"/>
        <w:jc w:val="both"/>
        <w:rPr>
          <w:rFonts w:ascii="Arial" w:hAnsi="Arial" w:cs="Arial"/>
          <w:sz w:val="20"/>
          <w:szCs w:val="20"/>
        </w:rPr>
      </w:pPr>
      <w:r w:rsidRPr="00AF1E29">
        <w:rPr>
          <w:rFonts w:ascii="Arial" w:hAnsi="Arial" w:cs="Arial"/>
          <w:sz w:val="20"/>
          <w:szCs w:val="20"/>
        </w:rPr>
        <w:t>zajištění a zabezpečení staveniště a informování obyvatel přilehlých nemovitostí o možných omezeních;</w:t>
      </w:r>
    </w:p>
    <w:p w14:paraId="0AADB3C7" w14:textId="77777777" w:rsidR="00A90BBE" w:rsidRPr="00AF1E29" w:rsidRDefault="00A90BBE" w:rsidP="00A90BBE">
      <w:pPr>
        <w:widowControl w:val="0"/>
        <w:numPr>
          <w:ilvl w:val="0"/>
          <w:numId w:val="14"/>
        </w:numPr>
        <w:spacing w:after="60" w:line="240" w:lineRule="auto"/>
        <w:ind w:left="709" w:hanging="283"/>
        <w:jc w:val="both"/>
        <w:rPr>
          <w:rFonts w:ascii="Arial" w:hAnsi="Arial" w:cs="Arial"/>
          <w:sz w:val="20"/>
          <w:szCs w:val="20"/>
        </w:rPr>
      </w:pPr>
      <w:r w:rsidRPr="00AF1E29">
        <w:rPr>
          <w:rFonts w:ascii="Arial" w:hAnsi="Arial" w:cs="Arial"/>
          <w:sz w:val="20"/>
          <w:szCs w:val="20"/>
        </w:rPr>
        <w:t>vedení stavebního deníku s obsahovými náležitostmi v souladu s relevantními právními předpisy.</w:t>
      </w:r>
    </w:p>
    <w:p w14:paraId="44D69636" w14:textId="77777777" w:rsidR="00A90BBE" w:rsidRPr="00AF1E29" w:rsidRDefault="00A90BBE" w:rsidP="00A90BBE">
      <w:pPr>
        <w:pStyle w:val="Textpsmene"/>
        <w:numPr>
          <w:ilvl w:val="0"/>
          <w:numId w:val="13"/>
        </w:numPr>
        <w:spacing w:after="60"/>
        <w:ind w:left="426" w:hanging="426"/>
        <w:outlineLvl w:val="9"/>
        <w:rPr>
          <w:rFonts w:ascii="Arial" w:eastAsia="Calibri" w:hAnsi="Arial" w:cs="Arial"/>
          <w:snapToGrid w:val="0"/>
          <w:sz w:val="20"/>
          <w:lang w:eastAsia="en-US"/>
        </w:rPr>
      </w:pPr>
      <w:r w:rsidRPr="00AF1E29">
        <w:rPr>
          <w:rFonts w:ascii="Arial" w:eastAsia="Calibri" w:hAnsi="Arial" w:cs="Arial"/>
          <w:snapToGrid w:val="0"/>
          <w:sz w:val="20"/>
          <w:lang w:eastAsia="en-US"/>
        </w:rPr>
        <w:t xml:space="preserve">Zhotovitel je povinen provést Dílo na svůj náklad a na své nebezpečí, a to řádně, včas, v rozsahu a kvalitě a za ostatních podmínek specifikovaných touto smlouvou, projektovou dokumentací. Zhotovitel potvrzuje podpisem této smlouvy, že se k datu podpisu smlouvy s rozsahem a místem plnění předmětu smlouvy, seznámil a nemá k nim dalších výhrad nebo doplnění. </w:t>
      </w:r>
      <w:r w:rsidRPr="00AF1E29">
        <w:rPr>
          <w:rFonts w:ascii="Arial" w:hAnsi="Arial" w:cs="Arial"/>
          <w:sz w:val="20"/>
        </w:rPr>
        <w:t>V průběhu zadávacího řízení byla umožněna zhotoviteli možnost podání dodatečných informací.</w:t>
      </w:r>
    </w:p>
    <w:p w14:paraId="774D6E71" w14:textId="77777777" w:rsidR="00A90BBE" w:rsidRPr="00AF1E29" w:rsidRDefault="00A90BBE" w:rsidP="00A90BBE">
      <w:pPr>
        <w:numPr>
          <w:ilvl w:val="0"/>
          <w:numId w:val="13"/>
        </w:numPr>
        <w:spacing w:after="60" w:line="240" w:lineRule="auto"/>
        <w:ind w:left="426" w:hanging="426"/>
        <w:jc w:val="both"/>
        <w:rPr>
          <w:rFonts w:ascii="Arial" w:hAnsi="Arial" w:cs="Arial"/>
          <w:snapToGrid w:val="0"/>
          <w:sz w:val="20"/>
          <w:szCs w:val="20"/>
        </w:rPr>
      </w:pPr>
      <w:r w:rsidRPr="00AF1E29">
        <w:rPr>
          <w:rFonts w:ascii="Arial" w:hAnsi="Arial" w:cs="Arial"/>
          <w:snapToGrid w:val="0"/>
          <w:sz w:val="20"/>
          <w:szCs w:val="20"/>
        </w:rPr>
        <w:t>Pokud se při realizaci Díla, z odborných znalostí zhotovitele, ukáže nutnost jakýchkoliv změn, doplňků, rozšíření nebo zúžení Díla, dodání dodatečných věcí, prací nebo služeb pro dosažení kompletnosti, provozuschopnosti či požadovaných parametrů Díla apod. (dále jen „dodatečné práce“), je zhotovitel povinen provést soupis těchto změn a předat jej bezodkladně v písemné podobě objednateli ke schválení prostřednictvím osoby vykonávající technický dozor objednatele. Objednatel si vyhrazuje právo zúžit rozsah Díla o práce tvořící maximálně 15% ceny Díla, bez nároku zhotovitele na úhradu ušlého zisku.</w:t>
      </w:r>
    </w:p>
    <w:p w14:paraId="7092DEE2" w14:textId="77777777" w:rsidR="00A90BBE" w:rsidRPr="00AF1E29" w:rsidRDefault="00A90BBE" w:rsidP="00A90BBE">
      <w:pPr>
        <w:numPr>
          <w:ilvl w:val="0"/>
          <w:numId w:val="13"/>
        </w:numPr>
        <w:spacing w:after="60" w:line="240" w:lineRule="auto"/>
        <w:ind w:left="426" w:hanging="426"/>
        <w:jc w:val="both"/>
        <w:rPr>
          <w:rFonts w:ascii="Arial" w:hAnsi="Arial" w:cs="Arial"/>
          <w:snapToGrid w:val="0"/>
          <w:sz w:val="20"/>
          <w:szCs w:val="20"/>
        </w:rPr>
      </w:pPr>
      <w:r w:rsidRPr="00AF1E29">
        <w:rPr>
          <w:rFonts w:ascii="Arial" w:hAnsi="Arial" w:cs="Arial"/>
          <w:snapToGrid w:val="0"/>
          <w:sz w:val="20"/>
          <w:szCs w:val="20"/>
        </w:rPr>
        <w:t>Zhotovitel prohlašuje, že jsou mu známy veškeré technické, kvalitativní, kvantitativní i jiné podmínky nezbytné k realizaci Díla.</w:t>
      </w:r>
    </w:p>
    <w:p w14:paraId="4D7D6B6D" w14:textId="77777777" w:rsidR="00A90BBE" w:rsidRPr="00AF1E29" w:rsidRDefault="00A90BBE" w:rsidP="00A90BBE">
      <w:pPr>
        <w:keepNext/>
        <w:keepLines/>
        <w:spacing w:before="360" w:after="0"/>
        <w:ind w:left="426" w:hanging="426"/>
        <w:jc w:val="center"/>
        <w:rPr>
          <w:rFonts w:ascii="Arial" w:hAnsi="Arial" w:cs="Arial"/>
          <w:b/>
        </w:rPr>
      </w:pPr>
      <w:r w:rsidRPr="00AF1E29">
        <w:rPr>
          <w:rFonts w:ascii="Arial" w:hAnsi="Arial" w:cs="Arial"/>
          <w:b/>
        </w:rPr>
        <w:t>III.</w:t>
      </w:r>
    </w:p>
    <w:p w14:paraId="5F8F2104" w14:textId="77777777" w:rsidR="00A90BBE" w:rsidRPr="00AF1E29" w:rsidRDefault="00A90BBE" w:rsidP="00A90BBE">
      <w:pPr>
        <w:keepNext/>
        <w:keepLines/>
        <w:spacing w:after="120"/>
        <w:jc w:val="center"/>
        <w:rPr>
          <w:rFonts w:ascii="Arial" w:hAnsi="Arial" w:cs="Arial"/>
          <w:b/>
        </w:rPr>
      </w:pPr>
      <w:r w:rsidRPr="00AF1E29">
        <w:rPr>
          <w:rFonts w:ascii="Arial" w:hAnsi="Arial" w:cs="Arial"/>
          <w:b/>
        </w:rPr>
        <w:t>Cena za Dílo</w:t>
      </w:r>
    </w:p>
    <w:p w14:paraId="10F2904A" w14:textId="00D6BE77" w:rsidR="00A90BBE" w:rsidRPr="00AF1E29" w:rsidRDefault="00A90BBE" w:rsidP="00A90BBE">
      <w:pPr>
        <w:spacing w:after="120" w:line="240" w:lineRule="auto"/>
        <w:ind w:left="360" w:hanging="360"/>
        <w:jc w:val="both"/>
        <w:rPr>
          <w:rFonts w:ascii="Arial" w:hAnsi="Arial" w:cs="Arial"/>
          <w:sz w:val="20"/>
          <w:szCs w:val="20"/>
        </w:rPr>
      </w:pPr>
      <w:r w:rsidRPr="00AF1E29">
        <w:rPr>
          <w:rFonts w:ascii="Arial" w:hAnsi="Arial" w:cs="Arial"/>
          <w:snapToGrid w:val="0"/>
          <w:sz w:val="20"/>
          <w:szCs w:val="20"/>
        </w:rPr>
        <w:t>1.</w:t>
      </w:r>
      <w:r w:rsidRPr="00AF1E29">
        <w:rPr>
          <w:rFonts w:ascii="Arial" w:hAnsi="Arial" w:cs="Arial"/>
          <w:snapToGrid w:val="0"/>
          <w:sz w:val="20"/>
          <w:szCs w:val="20"/>
        </w:rPr>
        <w:tab/>
        <w:t xml:space="preserve">Cena za </w:t>
      </w:r>
      <w:r w:rsidRPr="00AF1E29">
        <w:rPr>
          <w:rFonts w:ascii="Arial" w:hAnsi="Arial" w:cs="Arial"/>
          <w:sz w:val="20"/>
          <w:szCs w:val="20"/>
        </w:rPr>
        <w:t>kompletní</w:t>
      </w:r>
      <w:r w:rsidRPr="00AF1E29">
        <w:rPr>
          <w:rFonts w:ascii="Arial" w:hAnsi="Arial" w:cs="Arial"/>
          <w:snapToGrid w:val="0"/>
          <w:sz w:val="20"/>
          <w:szCs w:val="20"/>
        </w:rPr>
        <w:t xml:space="preserve"> a řádné provedení Díla (dále jen „cena“) je sjednána za celé Dílo a smluvními stranami je dohodnuta jako nejvýše přípustná a činí:</w:t>
      </w:r>
      <w:r w:rsidRPr="00AF1E29">
        <w:rPr>
          <w:rFonts w:ascii="Arial" w:hAnsi="Arial" w:cs="Arial"/>
          <w:sz w:val="20"/>
          <w:szCs w:val="20"/>
        </w:rPr>
        <w:tab/>
      </w:r>
    </w:p>
    <w:p w14:paraId="449627B2" w14:textId="77777777" w:rsidR="00A90BBE" w:rsidRPr="00AF1E29" w:rsidRDefault="00A90BBE" w:rsidP="00A90BBE">
      <w:pPr>
        <w:widowControl w:val="0"/>
        <w:tabs>
          <w:tab w:val="right" w:pos="9000"/>
        </w:tabs>
        <w:spacing w:after="120" w:line="240" w:lineRule="auto"/>
        <w:ind w:left="377"/>
        <w:jc w:val="both"/>
        <w:rPr>
          <w:rFonts w:ascii="Arial" w:hAnsi="Arial" w:cs="Arial"/>
          <w:b/>
          <w:sz w:val="20"/>
          <w:szCs w:val="20"/>
        </w:rPr>
      </w:pPr>
      <w:r w:rsidRPr="00AF1E29">
        <w:rPr>
          <w:rFonts w:ascii="Arial" w:hAnsi="Arial" w:cs="Arial"/>
          <w:b/>
          <w:snapToGrid w:val="0"/>
          <w:sz w:val="20"/>
          <w:szCs w:val="20"/>
        </w:rPr>
        <w:t xml:space="preserve">celkem </w:t>
      </w:r>
      <w:r w:rsidRPr="00AF1E29">
        <w:rPr>
          <w:rFonts w:ascii="Arial" w:hAnsi="Arial" w:cs="Arial"/>
          <w:b/>
          <w:sz w:val="20"/>
          <w:szCs w:val="20"/>
        </w:rPr>
        <w:t>bez DPH</w:t>
      </w:r>
      <w:r w:rsidRPr="00AF1E29">
        <w:rPr>
          <w:rFonts w:ascii="Arial" w:hAnsi="Arial" w:cs="Arial"/>
          <w:b/>
          <w:sz w:val="20"/>
          <w:szCs w:val="20"/>
        </w:rPr>
        <w:tab/>
      </w:r>
      <w:r w:rsidRPr="00AF1E29">
        <w:rPr>
          <w:rFonts w:ascii="Arial" w:eastAsia="Calibri" w:hAnsi="Arial" w:cs="Arial"/>
          <w:sz w:val="20"/>
          <w:szCs w:val="20"/>
          <w:highlight w:val="yellow"/>
        </w:rPr>
        <w:t>doplní účastník</w:t>
      </w:r>
      <w:r w:rsidRPr="00AF1E29">
        <w:rPr>
          <w:rFonts w:ascii="Arial" w:hAnsi="Arial" w:cs="Arial"/>
          <w:b/>
          <w:snapToGrid w:val="0"/>
          <w:sz w:val="20"/>
          <w:szCs w:val="20"/>
        </w:rPr>
        <w:t xml:space="preserve"> </w:t>
      </w:r>
      <w:r w:rsidRPr="00AF1E29">
        <w:rPr>
          <w:rFonts w:ascii="Arial" w:hAnsi="Arial" w:cs="Arial"/>
          <w:b/>
          <w:sz w:val="20"/>
          <w:szCs w:val="20"/>
        </w:rPr>
        <w:t>Kč</w:t>
      </w:r>
    </w:p>
    <w:p w14:paraId="4F7DB613" w14:textId="77777777" w:rsidR="00A90BBE" w:rsidRPr="00AF1E29"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AF1E29">
        <w:rPr>
          <w:rFonts w:ascii="Arial" w:hAnsi="Arial" w:cs="Arial"/>
          <w:b/>
          <w:snapToGrid w:val="0"/>
          <w:sz w:val="20"/>
          <w:szCs w:val="20"/>
        </w:rPr>
        <w:t xml:space="preserve">21% sazba DPH </w:t>
      </w:r>
      <w:proofErr w:type="gramStart"/>
      <w:r w:rsidRPr="00AF1E29">
        <w:rPr>
          <w:rFonts w:ascii="Arial" w:hAnsi="Arial" w:cs="Arial"/>
          <w:b/>
          <w:snapToGrid w:val="0"/>
          <w:sz w:val="20"/>
          <w:szCs w:val="20"/>
        </w:rPr>
        <w:t>činí</w:t>
      </w:r>
      <w:r w:rsidRPr="00AF1E29">
        <w:rPr>
          <w:rFonts w:ascii="Arial" w:hAnsi="Arial" w:cs="Arial"/>
          <w:b/>
          <w:snapToGrid w:val="0"/>
          <w:sz w:val="20"/>
          <w:szCs w:val="20"/>
        </w:rPr>
        <w:tab/>
      </w:r>
      <w:r w:rsidRPr="00AF1E29">
        <w:rPr>
          <w:rFonts w:ascii="Arial" w:eastAsia="Calibri" w:hAnsi="Arial" w:cs="Arial"/>
          <w:sz w:val="20"/>
          <w:szCs w:val="20"/>
          <w:highlight w:val="yellow"/>
        </w:rPr>
        <w:t>doplní</w:t>
      </w:r>
      <w:proofErr w:type="gramEnd"/>
      <w:r w:rsidRPr="00AF1E29">
        <w:rPr>
          <w:rFonts w:ascii="Arial" w:eastAsia="Calibri" w:hAnsi="Arial" w:cs="Arial"/>
          <w:sz w:val="20"/>
          <w:szCs w:val="20"/>
          <w:highlight w:val="yellow"/>
        </w:rPr>
        <w:t xml:space="preserve"> účastník</w:t>
      </w:r>
      <w:r w:rsidRPr="00AF1E29">
        <w:rPr>
          <w:rFonts w:ascii="Arial" w:hAnsi="Arial" w:cs="Arial"/>
          <w:b/>
          <w:snapToGrid w:val="0"/>
          <w:sz w:val="20"/>
          <w:szCs w:val="20"/>
        </w:rPr>
        <w:t xml:space="preserve"> Kč</w:t>
      </w:r>
    </w:p>
    <w:p w14:paraId="24BECBA6" w14:textId="77777777" w:rsidR="00A90BBE" w:rsidRPr="00AF1E29" w:rsidRDefault="00A90BBE" w:rsidP="00A90BBE">
      <w:pPr>
        <w:widowControl w:val="0"/>
        <w:tabs>
          <w:tab w:val="right" w:pos="9000"/>
        </w:tabs>
        <w:spacing w:after="120" w:line="240" w:lineRule="auto"/>
        <w:ind w:left="377"/>
        <w:jc w:val="both"/>
        <w:rPr>
          <w:rFonts w:ascii="Arial" w:hAnsi="Arial" w:cs="Arial"/>
          <w:b/>
          <w:snapToGrid w:val="0"/>
          <w:sz w:val="20"/>
          <w:szCs w:val="20"/>
        </w:rPr>
      </w:pPr>
      <w:r w:rsidRPr="00AF1E29">
        <w:rPr>
          <w:rFonts w:ascii="Arial" w:hAnsi="Arial" w:cs="Arial"/>
          <w:b/>
          <w:snapToGrid w:val="0"/>
          <w:sz w:val="20"/>
          <w:szCs w:val="20"/>
        </w:rPr>
        <w:t xml:space="preserve">celková cena vč. DPH </w:t>
      </w:r>
      <w:proofErr w:type="gramStart"/>
      <w:r w:rsidRPr="00AF1E29">
        <w:rPr>
          <w:rFonts w:ascii="Arial" w:hAnsi="Arial" w:cs="Arial"/>
          <w:b/>
          <w:snapToGrid w:val="0"/>
          <w:sz w:val="20"/>
          <w:szCs w:val="20"/>
        </w:rPr>
        <w:t>činí</w:t>
      </w:r>
      <w:r w:rsidRPr="00AF1E29">
        <w:rPr>
          <w:rFonts w:ascii="Arial" w:hAnsi="Arial" w:cs="Arial"/>
          <w:b/>
          <w:snapToGrid w:val="0"/>
          <w:sz w:val="20"/>
          <w:szCs w:val="20"/>
        </w:rPr>
        <w:tab/>
        <w:t xml:space="preserve"> </w:t>
      </w:r>
      <w:r w:rsidRPr="00AF1E29">
        <w:rPr>
          <w:rFonts w:ascii="Arial" w:eastAsia="Calibri" w:hAnsi="Arial" w:cs="Arial"/>
          <w:sz w:val="20"/>
          <w:szCs w:val="20"/>
          <w:highlight w:val="yellow"/>
        </w:rPr>
        <w:t>doplní</w:t>
      </w:r>
      <w:proofErr w:type="gramEnd"/>
      <w:r w:rsidRPr="00AF1E29">
        <w:rPr>
          <w:rFonts w:ascii="Arial" w:eastAsia="Calibri" w:hAnsi="Arial" w:cs="Arial"/>
          <w:sz w:val="20"/>
          <w:szCs w:val="20"/>
          <w:highlight w:val="yellow"/>
        </w:rPr>
        <w:t xml:space="preserve"> účastník</w:t>
      </w:r>
      <w:r w:rsidRPr="00AF1E29">
        <w:rPr>
          <w:rFonts w:ascii="Arial" w:hAnsi="Arial" w:cs="Arial"/>
          <w:b/>
          <w:snapToGrid w:val="0"/>
          <w:sz w:val="20"/>
          <w:szCs w:val="20"/>
        </w:rPr>
        <w:t xml:space="preserve"> Kč</w:t>
      </w:r>
    </w:p>
    <w:p w14:paraId="4697637D" w14:textId="77777777" w:rsidR="00A90BBE" w:rsidRPr="00AF1E29" w:rsidRDefault="00A90BBE" w:rsidP="00A90BBE">
      <w:pPr>
        <w:spacing w:after="60" w:line="240" w:lineRule="auto"/>
        <w:ind w:left="425" w:hanging="425"/>
        <w:jc w:val="both"/>
        <w:rPr>
          <w:rFonts w:ascii="Arial" w:hAnsi="Arial" w:cs="Arial"/>
          <w:snapToGrid w:val="0"/>
          <w:sz w:val="20"/>
          <w:szCs w:val="20"/>
        </w:rPr>
      </w:pPr>
      <w:r w:rsidRPr="00AF1E29">
        <w:rPr>
          <w:rFonts w:ascii="Arial" w:hAnsi="Arial" w:cs="Arial"/>
          <w:snapToGrid w:val="0"/>
          <w:sz w:val="20"/>
          <w:szCs w:val="20"/>
        </w:rPr>
        <w:t>2.</w:t>
      </w:r>
      <w:r w:rsidRPr="00AF1E29">
        <w:rPr>
          <w:rFonts w:ascii="Arial" w:hAnsi="Arial" w:cs="Arial"/>
          <w:snapToGrid w:val="0"/>
          <w:sz w:val="20"/>
          <w:szCs w:val="20"/>
        </w:rPr>
        <w:tab/>
        <w:t xml:space="preserve">Zhotovitel prohlašuje, že celková cena zahrnuje veškeré náklady, práce a dodávky nutné k realizaci Díla dle čl. II </w:t>
      </w:r>
      <w:proofErr w:type="gramStart"/>
      <w:r w:rsidRPr="00AF1E29">
        <w:rPr>
          <w:rFonts w:ascii="Arial" w:hAnsi="Arial" w:cs="Arial"/>
          <w:snapToGrid w:val="0"/>
          <w:sz w:val="20"/>
          <w:szCs w:val="20"/>
        </w:rPr>
        <w:t>této</w:t>
      </w:r>
      <w:proofErr w:type="gramEnd"/>
      <w:r w:rsidRPr="00AF1E29">
        <w:rPr>
          <w:rFonts w:ascii="Arial" w:hAnsi="Arial" w:cs="Arial"/>
          <w:snapToGrid w:val="0"/>
          <w:sz w:val="20"/>
          <w:szCs w:val="20"/>
        </w:rPr>
        <w:t xml:space="preserve"> smlouvy, jakož i zisk zhotovitele.</w:t>
      </w:r>
    </w:p>
    <w:p w14:paraId="38D0977D" w14:textId="74F658E0" w:rsidR="00A90BBE" w:rsidRPr="00AF1E29" w:rsidRDefault="00A90BBE" w:rsidP="00A90BBE">
      <w:pPr>
        <w:spacing w:after="60" w:line="240" w:lineRule="auto"/>
        <w:ind w:left="425" w:hanging="425"/>
        <w:jc w:val="both"/>
        <w:rPr>
          <w:rFonts w:ascii="Arial" w:hAnsi="Arial" w:cs="Arial"/>
          <w:snapToGrid w:val="0"/>
          <w:sz w:val="20"/>
          <w:szCs w:val="20"/>
        </w:rPr>
      </w:pPr>
      <w:r w:rsidRPr="00AF1E29">
        <w:rPr>
          <w:rFonts w:ascii="Arial" w:hAnsi="Arial" w:cs="Arial"/>
          <w:snapToGrid w:val="0"/>
          <w:sz w:val="20"/>
          <w:szCs w:val="20"/>
        </w:rPr>
        <w:t>3.</w:t>
      </w:r>
      <w:r w:rsidRPr="00AF1E29">
        <w:rPr>
          <w:rFonts w:ascii="Arial" w:hAnsi="Arial" w:cs="Arial"/>
          <w:snapToGrid w:val="0"/>
          <w:sz w:val="20"/>
          <w:szCs w:val="20"/>
        </w:rPr>
        <w:tab/>
        <w:t>DPH bude účtována v sazbě platné ke dni uskutečnění zdanitelného plnění.</w:t>
      </w:r>
      <w:r w:rsidR="00B46F20" w:rsidRPr="00AF1E29">
        <w:rPr>
          <w:rFonts w:ascii="Arial" w:hAnsi="Arial" w:cs="Arial"/>
          <w:snapToGrid w:val="0"/>
          <w:sz w:val="20"/>
          <w:szCs w:val="20"/>
        </w:rPr>
        <w:t xml:space="preserve"> Zhotovitel je odpovědný za to, že sazba DPH je stanovena v souladu s platnými daňovými předpisy. </w:t>
      </w:r>
    </w:p>
    <w:p w14:paraId="35507186" w14:textId="6C03584D" w:rsidR="00A90BBE" w:rsidRPr="00AF1E29" w:rsidRDefault="00A90BBE" w:rsidP="00A90BBE">
      <w:pPr>
        <w:spacing w:after="60" w:line="240" w:lineRule="auto"/>
        <w:ind w:left="425" w:hanging="425"/>
        <w:jc w:val="both"/>
        <w:rPr>
          <w:rFonts w:ascii="Arial" w:hAnsi="Arial" w:cs="Arial"/>
          <w:snapToGrid w:val="0"/>
          <w:sz w:val="20"/>
          <w:szCs w:val="20"/>
        </w:rPr>
      </w:pPr>
      <w:r w:rsidRPr="00AF1E29">
        <w:rPr>
          <w:rFonts w:ascii="Arial" w:hAnsi="Arial" w:cs="Arial"/>
          <w:snapToGrid w:val="0"/>
          <w:sz w:val="20"/>
          <w:szCs w:val="20"/>
        </w:rPr>
        <w:t>4.</w:t>
      </w:r>
      <w:r w:rsidRPr="00AF1E29">
        <w:rPr>
          <w:rFonts w:ascii="Arial" w:hAnsi="Arial" w:cs="Arial"/>
          <w:snapToGrid w:val="0"/>
          <w:sz w:val="20"/>
          <w:szCs w:val="20"/>
        </w:rPr>
        <w:tab/>
        <w:t xml:space="preserve">Ocenění dodatečných prací provedených zhotovitelem, bude stanoveno dle jednotkových cen obsažených v nabídce podané zhotovitelem v zadávacím řízení, ceny za práce tam neobsažené budou stanoveny smluvně dle cen v místě a čase obvyklých nebo dle ceníku </w:t>
      </w:r>
      <w:r w:rsidRPr="00AF1E29">
        <w:rPr>
          <w:rStyle w:val="apple-style-span"/>
          <w:rFonts w:ascii="Arial" w:hAnsi="Arial" w:cs="Arial"/>
          <w:bCs/>
          <w:sz w:val="20"/>
          <w:szCs w:val="20"/>
          <w:shd w:val="clear" w:color="auto" w:fill="FFFFFF"/>
        </w:rPr>
        <w:t>ÚRS CZ a.s.,</w:t>
      </w:r>
      <w:r w:rsidRPr="00AF1E29">
        <w:rPr>
          <w:rFonts w:ascii="Arial" w:hAnsi="Arial" w:cs="Arial"/>
          <w:snapToGrid w:val="0"/>
          <w:sz w:val="20"/>
          <w:szCs w:val="20"/>
        </w:rPr>
        <w:t xml:space="preserve"> IČO </w:t>
      </w:r>
      <w:r w:rsidRPr="00AF1E29">
        <w:rPr>
          <w:rStyle w:val="apple-style-span"/>
          <w:rFonts w:ascii="Arial" w:hAnsi="Arial" w:cs="Arial"/>
          <w:bCs/>
          <w:sz w:val="20"/>
          <w:szCs w:val="20"/>
          <w:shd w:val="clear" w:color="auto" w:fill="FFFFFF"/>
        </w:rPr>
        <w:t xml:space="preserve">47115645, zapsané v obchodním rejstříku vedeným Městským soudem v Praze, oddíl B, </w:t>
      </w:r>
      <w:r w:rsidRPr="00AF1E29">
        <w:rPr>
          <w:rStyle w:val="apple-style-span"/>
          <w:rFonts w:ascii="Arial" w:hAnsi="Arial" w:cs="Arial"/>
          <w:bCs/>
          <w:sz w:val="20"/>
          <w:szCs w:val="20"/>
          <w:shd w:val="clear" w:color="auto" w:fill="FFFFFF"/>
        </w:rPr>
        <w:lastRenderedPageBreak/>
        <w:t xml:space="preserve">vložka 1776, </w:t>
      </w:r>
      <w:r w:rsidRPr="00AF1E29">
        <w:rPr>
          <w:rFonts w:ascii="Arial" w:hAnsi="Arial" w:cs="Arial"/>
          <w:snapToGrid w:val="0"/>
          <w:sz w:val="20"/>
          <w:szCs w:val="20"/>
        </w:rPr>
        <w:t>aktuálního v den provedení prací ponížené o 20 procent</w:t>
      </w:r>
      <w:r w:rsidRPr="00AF1E29">
        <w:rPr>
          <w:rStyle w:val="apple-style-span"/>
          <w:rFonts w:ascii="Arial" w:hAnsi="Arial" w:cs="Arial"/>
          <w:bCs/>
          <w:sz w:val="20"/>
          <w:szCs w:val="20"/>
          <w:shd w:val="clear" w:color="auto" w:fill="FFFFFF"/>
        </w:rPr>
        <w:t xml:space="preserve">. </w:t>
      </w:r>
      <w:r w:rsidRPr="00AF1E29">
        <w:rPr>
          <w:rFonts w:ascii="Arial" w:hAnsi="Arial" w:cs="Arial"/>
          <w:snapToGrid w:val="0"/>
          <w:sz w:val="20"/>
          <w:szCs w:val="20"/>
        </w:rPr>
        <w:t xml:space="preserve">Dodatečné práce nad rámec zadání (proti kterým nebudou odečítány méně práce např. z důvodu jiného technického řešení) nebudou navyšovány o vedlejší rozpočtové náklady.  </w:t>
      </w:r>
    </w:p>
    <w:p w14:paraId="6A1FF6B9" w14:textId="77777777" w:rsidR="00A90BBE" w:rsidRPr="00AF1E29" w:rsidRDefault="00A90BBE" w:rsidP="00A90BBE">
      <w:pPr>
        <w:keepNext/>
        <w:keepLines/>
        <w:spacing w:before="360" w:after="0"/>
        <w:ind w:left="357" w:hanging="357"/>
        <w:jc w:val="center"/>
        <w:rPr>
          <w:rFonts w:ascii="Arial" w:hAnsi="Arial" w:cs="Arial"/>
          <w:b/>
        </w:rPr>
      </w:pPr>
      <w:r w:rsidRPr="00AF1E29">
        <w:rPr>
          <w:rFonts w:ascii="Arial" w:hAnsi="Arial" w:cs="Arial"/>
          <w:b/>
        </w:rPr>
        <w:t>IV.</w:t>
      </w:r>
    </w:p>
    <w:p w14:paraId="6748F743" w14:textId="77777777" w:rsidR="00A90BBE" w:rsidRPr="00AF1E29" w:rsidRDefault="00A90BBE" w:rsidP="00A90BBE">
      <w:pPr>
        <w:keepNext/>
        <w:keepLines/>
        <w:spacing w:after="120"/>
        <w:jc w:val="center"/>
        <w:rPr>
          <w:rFonts w:ascii="Arial" w:hAnsi="Arial" w:cs="Arial"/>
          <w:b/>
        </w:rPr>
      </w:pPr>
      <w:r w:rsidRPr="00AF1E29">
        <w:rPr>
          <w:rFonts w:ascii="Arial" w:hAnsi="Arial" w:cs="Arial"/>
          <w:b/>
        </w:rPr>
        <w:t>Platební podmínky</w:t>
      </w:r>
    </w:p>
    <w:p w14:paraId="7542C04B" w14:textId="77777777" w:rsidR="00A90BBE" w:rsidRPr="00AF1E29" w:rsidRDefault="00A90BBE" w:rsidP="00A90BBE">
      <w:pPr>
        <w:numPr>
          <w:ilvl w:val="0"/>
          <w:numId w:val="3"/>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 xml:space="preserve">Zhotovitel vystaví nejpozději do 10 dnů po skončení příslušného kalendářního měsíce fakturu za skutečně provedené práce, jejíž přílohou bude soupis skutečně provedených prací, potvrzený technickým dozorem objednatele. Zhotovitel je oprávněn fakturovat skutečně provedené práce do </w:t>
      </w:r>
      <w:r w:rsidRPr="00AF1E29">
        <w:rPr>
          <w:rFonts w:ascii="Arial" w:hAnsi="Arial" w:cs="Arial"/>
          <w:b/>
          <w:sz w:val="20"/>
          <w:szCs w:val="20"/>
        </w:rPr>
        <w:t>výše 90% celkové ceny díla bez DPH, 10% celkové ceny díla</w:t>
      </w:r>
      <w:r w:rsidRPr="00AF1E29">
        <w:rPr>
          <w:rFonts w:ascii="Arial" w:hAnsi="Arial" w:cs="Arial"/>
          <w:sz w:val="20"/>
          <w:szCs w:val="20"/>
        </w:rPr>
        <w:t xml:space="preserve"> bez DPH je zhotovitel oprávněn fakturovat do 10 dnů po převzetí řádně provedeného Díla, nebo případně po podpisu</w:t>
      </w:r>
      <w:r w:rsidRPr="00AF1E29">
        <w:rPr>
          <w:rFonts w:ascii="Arial" w:hAnsi="Arial" w:cs="Arial"/>
          <w:b/>
          <w:sz w:val="20"/>
          <w:szCs w:val="20"/>
        </w:rPr>
        <w:t xml:space="preserve"> </w:t>
      </w:r>
      <w:r w:rsidRPr="00AF1E29">
        <w:rPr>
          <w:rFonts w:ascii="Arial" w:hAnsi="Arial" w:cs="Arial"/>
          <w:sz w:val="20"/>
          <w:szCs w:val="20"/>
        </w:rPr>
        <w:t>zápisu o odstranění drobných vad a nedodělků dle článku VIII. objednatelem.</w:t>
      </w:r>
    </w:p>
    <w:p w14:paraId="1CD80039" w14:textId="5F6CEAA7" w:rsidR="00A90BBE" w:rsidRPr="00E778C1" w:rsidRDefault="00A90BBE" w:rsidP="00A90BBE">
      <w:pPr>
        <w:numPr>
          <w:ilvl w:val="0"/>
          <w:numId w:val="3"/>
        </w:numPr>
        <w:tabs>
          <w:tab w:val="clear" w:pos="720"/>
        </w:tabs>
        <w:spacing w:after="60" w:line="240" w:lineRule="auto"/>
        <w:ind w:left="425" w:hanging="425"/>
        <w:jc w:val="both"/>
        <w:rPr>
          <w:rFonts w:ascii="Arial" w:hAnsi="Arial" w:cs="Arial"/>
          <w:sz w:val="20"/>
        </w:rPr>
      </w:pPr>
      <w:r w:rsidRPr="00AF1E29">
        <w:rPr>
          <w:rFonts w:ascii="Arial" w:hAnsi="Arial" w:cs="Arial"/>
          <w:sz w:val="20"/>
        </w:rPr>
        <w:t xml:space="preserve">Faktura vystavená zhotovitelem, musí obsahovat </w:t>
      </w:r>
      <w:r w:rsidR="00B46F20" w:rsidRPr="00AF1E29">
        <w:rPr>
          <w:rFonts w:ascii="Arial" w:hAnsi="Arial" w:cs="Arial"/>
          <w:sz w:val="20"/>
        </w:rPr>
        <w:t xml:space="preserve">povinné </w:t>
      </w:r>
      <w:r w:rsidRPr="00AF1E29">
        <w:rPr>
          <w:rFonts w:ascii="Arial" w:hAnsi="Arial" w:cs="Arial"/>
          <w:sz w:val="20"/>
        </w:rPr>
        <w:t xml:space="preserve">náležitosti </w:t>
      </w:r>
      <w:r w:rsidR="00B46F20" w:rsidRPr="00AF1E29">
        <w:rPr>
          <w:rFonts w:ascii="Arial" w:hAnsi="Arial" w:cs="Arial"/>
          <w:sz w:val="20"/>
        </w:rPr>
        <w:t>dle zákona č. 235/2004 Sb., o dani z přidané hodnoty. D</w:t>
      </w:r>
      <w:r w:rsidRPr="00AF1E29">
        <w:rPr>
          <w:rFonts w:ascii="Arial" w:hAnsi="Arial" w:cs="Arial"/>
          <w:sz w:val="20"/>
        </w:rPr>
        <w:t>aňov</w:t>
      </w:r>
      <w:r w:rsidR="00B46F20" w:rsidRPr="00AF1E29">
        <w:rPr>
          <w:rFonts w:ascii="Arial" w:hAnsi="Arial" w:cs="Arial"/>
          <w:sz w:val="20"/>
        </w:rPr>
        <w:t>ý</w:t>
      </w:r>
      <w:r w:rsidRPr="00AF1E29">
        <w:rPr>
          <w:rFonts w:ascii="Arial" w:hAnsi="Arial" w:cs="Arial"/>
          <w:sz w:val="20"/>
        </w:rPr>
        <w:t xml:space="preserve"> doklad, musí obsahovat úplné obchodní názvy obou stran, IČO a DIČ obou stran, bankovní spojení </w:t>
      </w:r>
      <w:r w:rsidRPr="00E778C1">
        <w:rPr>
          <w:rFonts w:ascii="Arial" w:hAnsi="Arial" w:cs="Arial"/>
          <w:sz w:val="20"/>
        </w:rPr>
        <w:t>zhotovitele, řádné označení předmětu plnění, včetně odkazu na tuto smlouvu, datum vystavení faktury a dobu splatnosti.</w:t>
      </w:r>
      <w:r w:rsidRPr="00E778C1">
        <w:rPr>
          <w:rFonts w:ascii="Arial" w:hAnsi="Arial" w:cs="Arial"/>
          <w:b/>
          <w:sz w:val="20"/>
        </w:rPr>
        <w:t xml:space="preserve"> </w:t>
      </w:r>
      <w:r w:rsidRPr="00E778C1">
        <w:rPr>
          <w:rFonts w:ascii="Arial" w:hAnsi="Arial" w:cs="Arial"/>
          <w:sz w:val="20"/>
        </w:rPr>
        <w:t xml:space="preserve">Faktura musí být označena názvem </w:t>
      </w:r>
      <w:r w:rsidR="00AF1E29" w:rsidRPr="00E778C1">
        <w:rPr>
          <w:rFonts w:ascii="Arial" w:hAnsi="Arial" w:cs="Arial"/>
          <w:b/>
          <w:sz w:val="20"/>
          <w:szCs w:val="20"/>
        </w:rPr>
        <w:t>„Stavební práce – K Břečkám v P-12. Stavební práce – Ke Kálku od ul. Ražická po ul. K Břečkám v P-12“</w:t>
      </w:r>
      <w:r w:rsidRPr="00E778C1">
        <w:rPr>
          <w:rFonts w:ascii="Arial" w:hAnsi="Arial" w:cs="Arial"/>
          <w:bCs/>
          <w:sz w:val="20"/>
        </w:rPr>
        <w:t>.</w:t>
      </w:r>
    </w:p>
    <w:p w14:paraId="258D51AB" w14:textId="77777777" w:rsidR="00A90BBE" w:rsidRPr="00E778C1" w:rsidRDefault="00A90BBE" w:rsidP="00A90BBE">
      <w:pPr>
        <w:numPr>
          <w:ilvl w:val="0"/>
          <w:numId w:val="3"/>
        </w:numPr>
        <w:tabs>
          <w:tab w:val="clear" w:pos="720"/>
        </w:tabs>
        <w:spacing w:after="60" w:line="240" w:lineRule="auto"/>
        <w:ind w:left="425" w:hanging="425"/>
        <w:jc w:val="both"/>
        <w:rPr>
          <w:rFonts w:ascii="Arial" w:hAnsi="Arial" w:cs="Arial"/>
          <w:sz w:val="20"/>
        </w:rPr>
      </w:pPr>
      <w:r w:rsidRPr="00E778C1">
        <w:rPr>
          <w:rFonts w:ascii="Arial" w:hAnsi="Arial" w:cs="Arial"/>
          <w:b/>
          <w:sz w:val="20"/>
        </w:rPr>
        <w:t>Daň z přidané hodnoty odvede zhotovitel</w:t>
      </w:r>
      <w:r w:rsidRPr="00E778C1">
        <w:rPr>
          <w:rFonts w:ascii="Arial" w:hAnsi="Arial" w:cs="Arial"/>
          <w:sz w:val="20"/>
        </w:rPr>
        <w:t>.</w:t>
      </w:r>
    </w:p>
    <w:p w14:paraId="3982C11F" w14:textId="77777777" w:rsidR="00A90BBE" w:rsidRPr="00AF1E29" w:rsidRDefault="00A90BBE" w:rsidP="00A90BBE">
      <w:pPr>
        <w:numPr>
          <w:ilvl w:val="0"/>
          <w:numId w:val="3"/>
        </w:numPr>
        <w:tabs>
          <w:tab w:val="clear" w:pos="720"/>
        </w:tabs>
        <w:spacing w:after="60" w:line="240" w:lineRule="auto"/>
        <w:ind w:left="425" w:hanging="425"/>
        <w:jc w:val="both"/>
        <w:rPr>
          <w:rFonts w:ascii="Arial" w:hAnsi="Arial" w:cs="Arial"/>
          <w:sz w:val="20"/>
        </w:rPr>
      </w:pPr>
      <w:r w:rsidRPr="00AF1E29">
        <w:rPr>
          <w:rFonts w:ascii="Arial" w:hAnsi="Arial" w:cs="Arial"/>
          <w:sz w:val="20"/>
        </w:rPr>
        <w:t xml:space="preserve">Objednatel vyzve zhotovitele k opravě faktury v případě, že faktura nebude splňovat shora uvedené náležitosti. V takovém případě zhotovitel fakturu opraví a zašle objednateli znovu s novou dobou splatnosti. Faktura, pokud nebude objednatelem vrácena z důvodů věcných či formálních nedostatků, bude objednatelem proplacena do </w:t>
      </w:r>
      <w:r w:rsidRPr="00AF1E29">
        <w:rPr>
          <w:rFonts w:ascii="Arial" w:hAnsi="Arial" w:cs="Arial"/>
          <w:b/>
          <w:sz w:val="20"/>
        </w:rPr>
        <w:t>30 dnů</w:t>
      </w:r>
      <w:r w:rsidRPr="00AF1E29">
        <w:rPr>
          <w:rFonts w:ascii="Arial" w:hAnsi="Arial" w:cs="Arial"/>
          <w:sz w:val="20"/>
        </w:rPr>
        <w:t xml:space="preserve"> od doručení objednateli.</w:t>
      </w:r>
    </w:p>
    <w:p w14:paraId="68379E59" w14:textId="77777777" w:rsidR="00A90BBE" w:rsidRPr="0010537B" w:rsidRDefault="00A90BBE" w:rsidP="00A90BBE">
      <w:pPr>
        <w:spacing w:after="60" w:line="240" w:lineRule="auto"/>
        <w:ind w:left="425"/>
        <w:jc w:val="both"/>
        <w:rPr>
          <w:color w:val="FF0000"/>
        </w:rPr>
      </w:pPr>
    </w:p>
    <w:p w14:paraId="38C29F3D" w14:textId="77777777" w:rsidR="00A90BBE" w:rsidRPr="00E778C1" w:rsidRDefault="00A90BBE" w:rsidP="00A90BBE">
      <w:pPr>
        <w:keepNext/>
        <w:keepLines/>
        <w:spacing w:after="0"/>
        <w:ind w:left="357" w:hanging="357"/>
        <w:jc w:val="center"/>
        <w:rPr>
          <w:rFonts w:ascii="Arial" w:hAnsi="Arial" w:cs="Arial"/>
          <w:b/>
        </w:rPr>
      </w:pPr>
      <w:r w:rsidRPr="00E778C1">
        <w:rPr>
          <w:rFonts w:ascii="Arial" w:hAnsi="Arial" w:cs="Arial"/>
          <w:b/>
        </w:rPr>
        <w:t>V.</w:t>
      </w:r>
    </w:p>
    <w:p w14:paraId="1D63B803" w14:textId="77777777" w:rsidR="00A90BBE" w:rsidRPr="00E778C1" w:rsidRDefault="00A90BBE" w:rsidP="00A90BBE">
      <w:pPr>
        <w:keepNext/>
        <w:keepLines/>
        <w:spacing w:after="120"/>
        <w:jc w:val="center"/>
        <w:rPr>
          <w:rFonts w:ascii="Arial" w:hAnsi="Arial" w:cs="Arial"/>
          <w:b/>
        </w:rPr>
      </w:pPr>
      <w:r w:rsidRPr="00E778C1">
        <w:rPr>
          <w:rFonts w:ascii="Arial" w:hAnsi="Arial" w:cs="Arial"/>
          <w:b/>
        </w:rPr>
        <w:t>Doba plnění</w:t>
      </w:r>
    </w:p>
    <w:p w14:paraId="1596FE32" w14:textId="72C5F9B1" w:rsidR="00A90BBE" w:rsidRPr="00E778C1" w:rsidRDefault="00A90BBE" w:rsidP="00A90BBE">
      <w:pPr>
        <w:numPr>
          <w:ilvl w:val="1"/>
          <w:numId w:val="4"/>
        </w:numPr>
        <w:tabs>
          <w:tab w:val="clear" w:pos="1440"/>
        </w:tabs>
        <w:spacing w:after="60" w:line="240" w:lineRule="auto"/>
        <w:ind w:left="425" w:hanging="425"/>
        <w:jc w:val="both"/>
        <w:rPr>
          <w:rFonts w:ascii="Arial" w:hAnsi="Arial" w:cs="Arial"/>
          <w:sz w:val="20"/>
          <w:szCs w:val="20"/>
        </w:rPr>
      </w:pPr>
      <w:r w:rsidRPr="00E778C1">
        <w:rPr>
          <w:rFonts w:ascii="Arial" w:hAnsi="Arial" w:cs="Arial"/>
          <w:sz w:val="20"/>
          <w:szCs w:val="20"/>
        </w:rPr>
        <w:t>Příprava prací a jejich zahájení</w:t>
      </w:r>
      <w:r w:rsidR="00B46F20" w:rsidRPr="00E778C1">
        <w:rPr>
          <w:rFonts w:ascii="Arial" w:hAnsi="Arial" w:cs="Arial"/>
          <w:sz w:val="20"/>
          <w:szCs w:val="20"/>
        </w:rPr>
        <w:t>,</w:t>
      </w:r>
      <w:r w:rsidRPr="00E778C1">
        <w:rPr>
          <w:rFonts w:ascii="Arial" w:hAnsi="Arial" w:cs="Arial"/>
          <w:sz w:val="20"/>
          <w:szCs w:val="20"/>
        </w:rPr>
        <w:t xml:space="preserve"> včetně projednání DIR a DIO</w:t>
      </w:r>
      <w:r w:rsidR="00B46F20" w:rsidRPr="00E778C1">
        <w:rPr>
          <w:rFonts w:ascii="Arial" w:hAnsi="Arial" w:cs="Arial"/>
          <w:sz w:val="20"/>
          <w:szCs w:val="20"/>
        </w:rPr>
        <w:t>,</w:t>
      </w:r>
      <w:r w:rsidRPr="00E778C1">
        <w:rPr>
          <w:rFonts w:ascii="Arial" w:hAnsi="Arial" w:cs="Arial"/>
          <w:sz w:val="20"/>
          <w:szCs w:val="20"/>
        </w:rPr>
        <w:t xml:space="preserve"> bude provedeno bezodkladně po nabytí účinnosti smlouvy.</w:t>
      </w:r>
    </w:p>
    <w:p w14:paraId="5CA272FE" w14:textId="53511D4F" w:rsidR="00A90BBE" w:rsidRPr="00AF1E29" w:rsidRDefault="00A90BBE" w:rsidP="00A90BBE">
      <w:pPr>
        <w:numPr>
          <w:ilvl w:val="1"/>
          <w:numId w:val="4"/>
        </w:numPr>
        <w:tabs>
          <w:tab w:val="clear" w:pos="1440"/>
        </w:tabs>
        <w:spacing w:after="60" w:line="240" w:lineRule="auto"/>
        <w:ind w:left="425" w:hanging="425"/>
        <w:jc w:val="both"/>
        <w:rPr>
          <w:rFonts w:ascii="Arial" w:hAnsi="Arial" w:cs="Arial"/>
          <w:b/>
          <w:sz w:val="20"/>
          <w:szCs w:val="20"/>
        </w:rPr>
      </w:pPr>
      <w:r w:rsidRPr="00E778C1">
        <w:rPr>
          <w:rFonts w:ascii="Arial" w:hAnsi="Arial" w:cs="Arial"/>
          <w:b/>
          <w:sz w:val="20"/>
          <w:szCs w:val="20"/>
        </w:rPr>
        <w:t xml:space="preserve">Dokončení Díla nejpozději: </w:t>
      </w:r>
      <w:r w:rsidRPr="00E778C1">
        <w:rPr>
          <w:rFonts w:ascii="Arial" w:eastAsia="Calibri" w:hAnsi="Arial" w:cs="Arial"/>
          <w:sz w:val="20"/>
          <w:szCs w:val="20"/>
          <w:highlight w:val="yellow"/>
        </w:rPr>
        <w:t>doplní účastník (</w:t>
      </w:r>
      <w:r w:rsidR="00FE20D9" w:rsidRPr="00E778C1">
        <w:rPr>
          <w:rFonts w:ascii="Arial" w:eastAsia="Calibri" w:hAnsi="Arial" w:cs="Arial"/>
          <w:sz w:val="20"/>
          <w:szCs w:val="20"/>
          <w:highlight w:val="yellow"/>
        </w:rPr>
        <w:t>max. 60</w:t>
      </w:r>
      <w:r w:rsidRPr="00E778C1">
        <w:rPr>
          <w:rFonts w:ascii="Arial" w:eastAsia="Calibri" w:hAnsi="Arial" w:cs="Arial"/>
          <w:sz w:val="20"/>
          <w:szCs w:val="20"/>
          <w:highlight w:val="yellow"/>
        </w:rPr>
        <w:t xml:space="preserve"> dní)</w:t>
      </w:r>
      <w:r w:rsidRPr="00E778C1">
        <w:rPr>
          <w:rFonts w:ascii="Arial" w:hAnsi="Arial" w:cs="Arial"/>
          <w:b/>
          <w:sz w:val="20"/>
          <w:szCs w:val="20"/>
        </w:rPr>
        <w:t xml:space="preserve"> od protokolárního </w:t>
      </w:r>
      <w:r w:rsidRPr="00AF1E29">
        <w:rPr>
          <w:rFonts w:ascii="Arial" w:hAnsi="Arial" w:cs="Arial"/>
          <w:b/>
          <w:sz w:val="20"/>
          <w:szCs w:val="20"/>
        </w:rPr>
        <w:t>předání staveniště zhotoviteli.</w:t>
      </w:r>
    </w:p>
    <w:p w14:paraId="4606EB6B" w14:textId="1EB474CE" w:rsidR="00A90BBE" w:rsidRPr="00AF1E29" w:rsidRDefault="00A90BBE" w:rsidP="00A90BBE">
      <w:pPr>
        <w:spacing w:after="60" w:line="240" w:lineRule="auto"/>
        <w:ind w:left="425"/>
        <w:jc w:val="both"/>
      </w:pPr>
      <w:r w:rsidRPr="00AF1E29">
        <w:rPr>
          <w:rFonts w:ascii="Arial" w:hAnsi="Arial" w:cs="Arial"/>
          <w:sz w:val="20"/>
          <w:szCs w:val="20"/>
        </w:rPr>
        <w:t>V případě objektivní překážky, která se vyskytne v průběhu provádění Díla bez zavinění zhotovitele a má podstatný vliv na postup prací (zejména nepříznivé klimatické podmínky), je osoba provádějící technický dozor oprávněna přerušit provádění prací, a to zápisem do stavebního deníku. O tomto zápisu ve stavebním deníku budou do 24 hodin písemně informováni (e-mail postačuje) zástupci objednatele pro kontrolu realizace díla. Ke vzniku nároku na dobu, po kterou práce byly přerušeny, se pak prodlouží doba plnění, je třeba bezpodmínečně nutná předchozí dohoda smluvních stran formou písemného dodatku.</w:t>
      </w:r>
      <w:r w:rsidR="00CA634E" w:rsidRPr="00AF1E29">
        <w:rPr>
          <w:rFonts w:ascii="Arial" w:hAnsi="Arial" w:cs="Arial"/>
          <w:sz w:val="20"/>
          <w:szCs w:val="20"/>
        </w:rPr>
        <w:t xml:space="preserve"> Běžné klimatické podmínky či povětrnostní vlivy v průběhu provádění díla nemají vliv na prodloužení termínu plnění díla zhotovitelem.</w:t>
      </w:r>
    </w:p>
    <w:p w14:paraId="1282453C" w14:textId="77777777" w:rsidR="00A90BBE" w:rsidRPr="00AF1E29" w:rsidRDefault="00A90BBE" w:rsidP="00A90BBE">
      <w:pPr>
        <w:keepNext/>
        <w:keepLines/>
        <w:spacing w:after="0"/>
        <w:ind w:left="357" w:hanging="357"/>
        <w:jc w:val="center"/>
        <w:rPr>
          <w:rFonts w:ascii="Arial" w:hAnsi="Arial" w:cs="Arial"/>
          <w:b/>
        </w:rPr>
      </w:pPr>
      <w:r w:rsidRPr="00AF1E29">
        <w:rPr>
          <w:rFonts w:ascii="Arial" w:hAnsi="Arial" w:cs="Arial"/>
          <w:b/>
        </w:rPr>
        <w:t>VI.</w:t>
      </w:r>
    </w:p>
    <w:p w14:paraId="2AA6CEB6" w14:textId="77777777" w:rsidR="00A90BBE" w:rsidRPr="00AF1E29" w:rsidRDefault="00A90BBE" w:rsidP="00A90BBE">
      <w:pPr>
        <w:keepNext/>
        <w:keepLines/>
        <w:spacing w:after="120"/>
        <w:jc w:val="center"/>
        <w:rPr>
          <w:rFonts w:ascii="Arial" w:hAnsi="Arial" w:cs="Arial"/>
          <w:b/>
        </w:rPr>
      </w:pPr>
      <w:r w:rsidRPr="00AF1E29">
        <w:rPr>
          <w:rFonts w:ascii="Arial" w:hAnsi="Arial" w:cs="Arial"/>
          <w:b/>
        </w:rPr>
        <w:t>Základní podmínky provádění Díla</w:t>
      </w:r>
    </w:p>
    <w:p w14:paraId="5C54F3A2"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Objednatel předá staveniště zhotoviteli</w:t>
      </w:r>
      <w:r w:rsidRPr="00AF1E29">
        <w:rPr>
          <w:rFonts w:ascii="Arial" w:hAnsi="Arial" w:cs="Arial"/>
          <w:b/>
          <w:sz w:val="20"/>
          <w:szCs w:val="20"/>
        </w:rPr>
        <w:t xml:space="preserve"> </w:t>
      </w:r>
      <w:r w:rsidRPr="00AF1E29">
        <w:rPr>
          <w:rFonts w:ascii="Arial" w:hAnsi="Arial" w:cs="Arial"/>
          <w:sz w:val="20"/>
          <w:szCs w:val="20"/>
        </w:rPr>
        <w:t xml:space="preserve">do 2 pracovních dnů od obdržení výzvy. O předání staveniště bude vyhotoven </w:t>
      </w:r>
      <w:r w:rsidRPr="00AF1E29">
        <w:rPr>
          <w:rFonts w:ascii="Arial" w:hAnsi="Arial" w:cs="Arial"/>
          <w:b/>
          <w:sz w:val="20"/>
          <w:szCs w:val="20"/>
        </w:rPr>
        <w:t>předávací protokol</w:t>
      </w:r>
      <w:r w:rsidRPr="00AF1E29">
        <w:rPr>
          <w:rFonts w:ascii="Arial" w:hAnsi="Arial" w:cs="Arial"/>
          <w:sz w:val="20"/>
          <w:szCs w:val="20"/>
        </w:rPr>
        <w:t xml:space="preserve">, který bude podepsán oprávněnými zástupci obou smluvních stran. </w:t>
      </w:r>
    </w:p>
    <w:p w14:paraId="42136DAF"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Zhotovitel po celou dobu realizace Díla odpovídá za ostrahu Díla a zařízení staveniště a dodržování bezpečnostních a protipožárních předpisů, jak při vlastní realizaci Díla, tak i při pohybu všech pracovníků zhotovitele i třetích osob. Ve dnech pracovního klidu a státních svátků budou hlučné práce zahájeny nejdříve v 8:30 hod. a ukončeny nejpozději do 16:00 hod.</w:t>
      </w:r>
    </w:p>
    <w:p w14:paraId="7E63B8A0" w14:textId="45FB4018"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 xml:space="preserve">Zhotovitel je povinen informovat předem obyvatele přilehlých nemovitostí o možných omezeních spojených s prováděním oprav, zejména formou vyvěšení informace v místě </w:t>
      </w:r>
      <w:r w:rsidR="00CA634E" w:rsidRPr="00AF1E29">
        <w:rPr>
          <w:rFonts w:ascii="Arial" w:hAnsi="Arial" w:cs="Arial"/>
          <w:sz w:val="20"/>
          <w:szCs w:val="20"/>
        </w:rPr>
        <w:t>provádění stavebních prací</w:t>
      </w:r>
      <w:r w:rsidR="004E1E54" w:rsidRPr="00AF1E29">
        <w:rPr>
          <w:rFonts w:ascii="Arial" w:hAnsi="Arial" w:cs="Arial"/>
          <w:sz w:val="20"/>
          <w:szCs w:val="20"/>
        </w:rPr>
        <w:t xml:space="preserve"> </w:t>
      </w:r>
      <w:r w:rsidRPr="00AF1E29">
        <w:rPr>
          <w:rFonts w:ascii="Arial" w:hAnsi="Arial" w:cs="Arial"/>
          <w:sz w:val="20"/>
          <w:szCs w:val="20"/>
        </w:rPr>
        <w:t>nebo vhozením do schránek. Práce budou prováděny způsobem, který bude mít minimální vliv na silniční provoz.</w:t>
      </w:r>
    </w:p>
    <w:p w14:paraId="52AEBB19"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AF1E29">
        <w:rPr>
          <w:rFonts w:ascii="Arial" w:hAnsi="Arial" w:cs="Arial"/>
          <w:sz w:val="20"/>
          <w:szCs w:val="20"/>
        </w:rPr>
        <w:t>Obě strany se dohodly, že teprve dnem předání Díla dle čl. VIII. této smlouvy zhotovitelem objednateli přechází na objednatele nebezpečí odpovědnosti za ztráty, poškození nebo zničení Díla, jakož i za škodu způsobenou třetím osobám.</w:t>
      </w:r>
    </w:p>
    <w:p w14:paraId="144C9A5B"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lastRenderedPageBreak/>
        <w:t xml:space="preserve">Zhotovitel je povinen po celou dobu realizace Díla až do jeho předání objednateli mít uzavřenu pojistnou smlouvu, jejímž předmětem je </w:t>
      </w:r>
      <w:r w:rsidRPr="00AF1E29">
        <w:rPr>
          <w:rFonts w:ascii="Arial" w:hAnsi="Arial" w:cs="Arial"/>
          <w:b/>
          <w:sz w:val="20"/>
          <w:szCs w:val="20"/>
        </w:rPr>
        <w:t>pojištění odpovědnosti</w:t>
      </w:r>
      <w:r w:rsidRPr="00AF1E29">
        <w:rPr>
          <w:rFonts w:ascii="Arial" w:hAnsi="Arial" w:cs="Arial"/>
          <w:sz w:val="20"/>
          <w:szCs w:val="20"/>
        </w:rPr>
        <w:t xml:space="preserve"> za škodu způsobenou při výkonu podnikatelské činnosti vůči třetím osobám s pojistným plněním ve výši </w:t>
      </w:r>
      <w:r w:rsidRPr="00E778C1">
        <w:rPr>
          <w:rFonts w:ascii="Arial" w:hAnsi="Arial" w:cs="Arial"/>
          <w:sz w:val="20"/>
          <w:szCs w:val="20"/>
        </w:rPr>
        <w:t xml:space="preserve">minimálně </w:t>
      </w:r>
      <w:r w:rsidRPr="00E778C1">
        <w:rPr>
          <w:rFonts w:ascii="Arial" w:hAnsi="Arial" w:cs="Arial"/>
          <w:b/>
          <w:sz w:val="20"/>
          <w:szCs w:val="20"/>
        </w:rPr>
        <w:t>10.000.000 Kč</w:t>
      </w:r>
      <w:r w:rsidRPr="00E778C1">
        <w:rPr>
          <w:rFonts w:ascii="Arial" w:hAnsi="Arial" w:cs="Arial"/>
          <w:sz w:val="20"/>
          <w:szCs w:val="20"/>
        </w:rPr>
        <w:t xml:space="preserve">. </w:t>
      </w:r>
      <w:r w:rsidRPr="00AF1E29">
        <w:rPr>
          <w:rFonts w:ascii="Arial" w:hAnsi="Arial" w:cs="Arial"/>
          <w:bCs/>
          <w:sz w:val="20"/>
          <w:szCs w:val="20"/>
        </w:rPr>
        <w:t>Zhotovitel před podpisem této smlouvy doloží objednateli pojistnou smlouvu nebo pojistný certifikát, popř. jiný obdobný doklad, jejichž předmětem bude pojištění odpovědnosti za škodu způsobenou dodavatelem při výkonu činnosti třetí osobě, přičemž současně předloží čestné prohlášení, ve kterém se zaváže, že bude tuto pojistnou smlouvu udržovat v platnosti po celou dobu plnění smlouvy.</w:t>
      </w:r>
    </w:p>
    <w:p w14:paraId="59CA5A97"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Vyskytne-li se v průběhu realizace prací nutnost jakýchkoli změn proti předpokladům obsaženým v této smlouvě, budou tyto změny řešeny operativně po dohodě mezi oběma smluvními stranami. Řešení drobných změn bude dohodnuto zápisem potvrzeným zhotovitelem a technickým dozorem objednatele. Změny závažnějšího rozsahu, které budou mít vliv na podstatnou změnu práv a povinností smluvních stran zejména na termín splnění, popřípadě na cenu, budou řešeny písemným dodatkem k této smlouvě.</w:t>
      </w:r>
    </w:p>
    <w:p w14:paraId="43024246"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Dílo bude prováděno pracovníky zhotovitele, kteří mají k provádění Díla potřebnou kvalifikaci. Shledá-li objednatel nebo technický dozor objednatele opakovaně nedostatky v provádění Díla jednotlivými pracovníky zhotovitele, je oprávněn vyzvat zhotovitele, a to i prostřednictvím technického dozoru objednatele, k jejich výměně, přičemž zhotovitel je povinen takové výzvě vyhovět, jinak je objednatel oprávněn, prostřednictvím technického dozoru objednatele, stavbu zastavit.</w:t>
      </w:r>
    </w:p>
    <w:p w14:paraId="48B55517"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 xml:space="preserve">Zhotovitel je oprávněn pověřit provedením části Díla třetí osobu (poddodavatele) uvedenou v seznamu poddodavatelů, který je přílohou této smlouvy. K provedení díla pomocí poddodavatele neuvedeného v nabídce je zhotovitel oprávněn pouze po předchozím písemném souhlasu objednatele v rozsahu definovaných činností výzvy a nabídky zhotovitele. Zhotovitel odpovídá za činnost poddodavatele tak, jako by Dílo prováděl sám. </w:t>
      </w:r>
    </w:p>
    <w:p w14:paraId="6F8E2F24"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Zhotovitel je povinen zabezpečit ve smlouvách se poddodavateli splnění povinností vyplývajících zhotoviteli z této smlouvy, a to přiměřeně k povaze a rozsahu poddodávky.</w:t>
      </w:r>
    </w:p>
    <w:p w14:paraId="3CB36579" w14:textId="77777777" w:rsidR="00A90BBE" w:rsidRPr="00AF1E29" w:rsidRDefault="00A90BBE" w:rsidP="00A90BBE">
      <w:pPr>
        <w:numPr>
          <w:ilvl w:val="0"/>
          <w:numId w:val="11"/>
        </w:numPr>
        <w:tabs>
          <w:tab w:val="clear" w:pos="720"/>
        </w:tabs>
        <w:spacing w:after="60" w:line="240" w:lineRule="auto"/>
        <w:ind w:left="425" w:hanging="425"/>
        <w:jc w:val="both"/>
        <w:rPr>
          <w:rFonts w:ascii="Arial" w:hAnsi="Arial" w:cs="Arial"/>
          <w:b/>
          <w:sz w:val="20"/>
          <w:szCs w:val="20"/>
        </w:rPr>
      </w:pPr>
      <w:r w:rsidRPr="00AF1E29">
        <w:rPr>
          <w:rFonts w:ascii="Arial" w:hAnsi="Arial" w:cs="Arial"/>
          <w:sz w:val="20"/>
          <w:szCs w:val="20"/>
        </w:rPr>
        <w:t>Zhotovitel zajistí a odpovídá za to, že v průběhu provádění Díla nedojde k porušení zákonem chráněných autorských a průmyslových práv.</w:t>
      </w:r>
    </w:p>
    <w:p w14:paraId="4948B44A" w14:textId="77777777" w:rsidR="00A90BBE" w:rsidRPr="00AF1E29" w:rsidRDefault="00A90BBE" w:rsidP="00A90BBE">
      <w:pPr>
        <w:numPr>
          <w:ilvl w:val="0"/>
          <w:numId w:val="11"/>
        </w:numPr>
        <w:tabs>
          <w:tab w:val="clear" w:pos="720"/>
          <w:tab w:val="num" w:pos="426"/>
        </w:tabs>
        <w:spacing w:after="120" w:line="240" w:lineRule="auto"/>
        <w:ind w:hanging="720"/>
        <w:jc w:val="both"/>
        <w:rPr>
          <w:rFonts w:ascii="Arial" w:hAnsi="Arial" w:cs="Arial"/>
          <w:sz w:val="20"/>
          <w:szCs w:val="20"/>
        </w:rPr>
      </w:pPr>
      <w:r w:rsidRPr="00AF1E29">
        <w:rPr>
          <w:rFonts w:ascii="Arial" w:hAnsi="Arial" w:cs="Arial"/>
          <w:sz w:val="20"/>
          <w:szCs w:val="20"/>
        </w:rPr>
        <w:t>Zhotovitel se podpisem této Smlouvy zavazuje:</w:t>
      </w:r>
    </w:p>
    <w:p w14:paraId="053952DA" w14:textId="77777777" w:rsidR="00A90BBE" w:rsidRPr="00AF1E29" w:rsidRDefault="00A90BBE" w:rsidP="00A90BBE">
      <w:pPr>
        <w:numPr>
          <w:ilvl w:val="0"/>
          <w:numId w:val="16"/>
        </w:numPr>
        <w:spacing w:after="120" w:line="240" w:lineRule="auto"/>
        <w:ind w:left="709" w:hanging="283"/>
        <w:jc w:val="both"/>
        <w:rPr>
          <w:rFonts w:ascii="Arial" w:hAnsi="Arial" w:cs="Arial"/>
          <w:sz w:val="20"/>
          <w:szCs w:val="20"/>
        </w:rPr>
      </w:pPr>
      <w:r w:rsidRPr="00AF1E29">
        <w:rPr>
          <w:rFonts w:ascii="Arial" w:hAnsi="Arial" w:cs="Arial"/>
          <w:sz w:val="20"/>
          <w:szCs w:val="20"/>
        </w:rPr>
        <w:t>platit závazky za poskytnuté plnění svým poddodavatelům do 5 pracovních dnů od obdržení platby od objednatele;</w:t>
      </w:r>
    </w:p>
    <w:p w14:paraId="032C321E" w14:textId="77777777" w:rsidR="00A90BBE" w:rsidRPr="00AF1E29" w:rsidRDefault="00A90BBE" w:rsidP="00A90BBE">
      <w:pPr>
        <w:numPr>
          <w:ilvl w:val="0"/>
          <w:numId w:val="16"/>
        </w:numPr>
        <w:spacing w:after="120" w:line="240" w:lineRule="auto"/>
        <w:ind w:left="709" w:hanging="283"/>
        <w:jc w:val="both"/>
        <w:rPr>
          <w:rFonts w:ascii="Arial" w:hAnsi="Arial" w:cs="Arial"/>
          <w:sz w:val="20"/>
          <w:szCs w:val="20"/>
        </w:rPr>
      </w:pPr>
      <w:r w:rsidRPr="00AF1E29">
        <w:rPr>
          <w:rFonts w:ascii="Arial" w:hAnsi="Arial" w:cs="Arial"/>
          <w:sz w:val="20"/>
          <w:szCs w:val="20"/>
        </w:rPr>
        <w:t>zajistit dodržování veškerých právních předpisů vůči svým pracovníkům, zejména odměňování, pracovní dobu, dobu odpočinku mezi směnami, placené přesčasy;</w:t>
      </w:r>
    </w:p>
    <w:p w14:paraId="518B4FDC" w14:textId="77777777" w:rsidR="00A90BBE" w:rsidRPr="00AF1E29" w:rsidRDefault="00A90BBE" w:rsidP="00A90BBE">
      <w:pPr>
        <w:numPr>
          <w:ilvl w:val="0"/>
          <w:numId w:val="16"/>
        </w:numPr>
        <w:spacing w:after="120" w:line="240" w:lineRule="auto"/>
        <w:ind w:left="709" w:hanging="283"/>
        <w:jc w:val="both"/>
        <w:rPr>
          <w:rFonts w:ascii="Arial" w:hAnsi="Arial" w:cs="Arial"/>
          <w:sz w:val="20"/>
          <w:szCs w:val="20"/>
        </w:rPr>
      </w:pPr>
      <w:r w:rsidRPr="00AF1E29">
        <w:rPr>
          <w:rFonts w:ascii="Arial" w:hAnsi="Arial" w:cs="Arial"/>
          <w:sz w:val="20"/>
          <w:szCs w:val="20"/>
        </w:rPr>
        <w:t>že všechny osoby, které se na plnění zakázky budou podílet, jsou vedeny v příslušných registrech, například v registru pojištěnců ČSSZ a mají příslušná povolení k pobytu v ČR;</w:t>
      </w:r>
    </w:p>
    <w:p w14:paraId="68839625" w14:textId="77777777" w:rsidR="00A90BBE" w:rsidRPr="00AF1E29" w:rsidRDefault="00A90BBE" w:rsidP="00A90BBE">
      <w:pPr>
        <w:numPr>
          <w:ilvl w:val="0"/>
          <w:numId w:val="16"/>
        </w:numPr>
        <w:spacing w:after="120" w:line="240" w:lineRule="auto"/>
        <w:ind w:left="709" w:hanging="283"/>
        <w:jc w:val="both"/>
        <w:rPr>
          <w:rFonts w:ascii="Arial" w:hAnsi="Arial" w:cs="Arial"/>
          <w:sz w:val="20"/>
          <w:szCs w:val="20"/>
        </w:rPr>
      </w:pPr>
      <w:r w:rsidRPr="00AF1E29">
        <w:rPr>
          <w:rFonts w:ascii="Arial" w:hAnsi="Arial" w:cs="Arial"/>
          <w:sz w:val="20"/>
          <w:szCs w:val="20"/>
        </w:rPr>
        <w:t>umožnit dvě bezplatné exkurze stavby žákům základní, střední či vysoké školy určené objednatelem, a to v průběhu realizace stavby v termínu stanoveném objednatelem. Maximální počet účastníků exkurze je 25 osob. Veškeré bezpečnostní prostředky (helmy apod.) zajišťuje na vlastní náklady zhotovitel.</w:t>
      </w:r>
    </w:p>
    <w:p w14:paraId="1B23F783" w14:textId="77777777" w:rsidR="00A90BBE" w:rsidRPr="00AF1E29" w:rsidRDefault="00A90BBE" w:rsidP="00A90BBE">
      <w:pPr>
        <w:numPr>
          <w:ilvl w:val="0"/>
          <w:numId w:val="11"/>
        </w:numPr>
        <w:tabs>
          <w:tab w:val="clear" w:pos="720"/>
          <w:tab w:val="num" w:pos="567"/>
        </w:tabs>
        <w:spacing w:after="60" w:line="240" w:lineRule="auto"/>
        <w:ind w:left="426" w:hanging="426"/>
        <w:jc w:val="both"/>
        <w:rPr>
          <w:rFonts w:ascii="Arial" w:hAnsi="Arial" w:cs="Arial"/>
          <w:sz w:val="20"/>
          <w:szCs w:val="20"/>
        </w:rPr>
      </w:pPr>
      <w:r w:rsidRPr="00AF1E29">
        <w:rPr>
          <w:rFonts w:ascii="Arial" w:hAnsi="Arial" w:cs="Arial"/>
          <w:sz w:val="20"/>
          <w:szCs w:val="20"/>
        </w:rPr>
        <w:t xml:space="preserve">Zhotovitel se zavazuje, </w:t>
      </w:r>
      <w:r w:rsidRPr="00AF1E29">
        <w:rPr>
          <w:rFonts w:ascii="Arial" w:hAnsi="Arial" w:cs="Arial"/>
          <w:iCs/>
          <w:sz w:val="20"/>
          <w:szCs w:val="20"/>
        </w:rPr>
        <w:t xml:space="preserve">že se na něj nevztahuje nařízení Rady </w:t>
      </w:r>
      <w:r w:rsidRPr="00AF1E29">
        <w:rPr>
          <w:rFonts w:ascii="Arial" w:hAnsi="Arial" w:cs="Arial"/>
          <w:sz w:val="20"/>
          <w:szCs w:val="20"/>
        </w:rPr>
        <w:t>(EU) 2022/576 ze dne 8. dubna 2022, kterým se mění nařízení (EU) č. 833/2014 o omezujících opatřeních vzhledem k činnostem Ruska destabilizujícím situaci na Ukrajině není možné zadat veřejnou zakázku</w:t>
      </w:r>
    </w:p>
    <w:p w14:paraId="4DDB2FE9" w14:textId="77777777" w:rsidR="00A90BBE" w:rsidRPr="00AF1E29" w:rsidRDefault="00A90BBE" w:rsidP="00A90BBE">
      <w:pPr>
        <w:ind w:left="426"/>
        <w:jc w:val="both"/>
        <w:rPr>
          <w:rFonts w:ascii="Arial" w:hAnsi="Arial" w:cs="Arial"/>
          <w:sz w:val="20"/>
          <w:szCs w:val="20"/>
        </w:rPr>
      </w:pPr>
      <w:r w:rsidRPr="00AF1E29">
        <w:rPr>
          <w:rFonts w:ascii="Arial" w:hAnsi="Arial" w:cs="Arial"/>
          <w:sz w:val="20"/>
          <w:szCs w:val="20"/>
        </w:rPr>
        <w:t>a) jakémukoli ruskému státnímu příslušníkovi, fyzické či právnické osobě nebo subjektu či orgánu se sídlem v Rusku,</w:t>
      </w:r>
    </w:p>
    <w:p w14:paraId="6CC9D6E2" w14:textId="77777777" w:rsidR="00A90BBE" w:rsidRPr="00AF1E29" w:rsidRDefault="00A90BBE" w:rsidP="00A90BBE">
      <w:pPr>
        <w:ind w:left="426"/>
        <w:jc w:val="both"/>
        <w:rPr>
          <w:rFonts w:ascii="Arial" w:hAnsi="Arial" w:cs="Arial"/>
          <w:sz w:val="20"/>
          <w:szCs w:val="20"/>
        </w:rPr>
      </w:pPr>
      <w:r w:rsidRPr="00AF1E29">
        <w:rPr>
          <w:rFonts w:ascii="Arial" w:hAnsi="Arial" w:cs="Arial"/>
          <w:sz w:val="20"/>
          <w:szCs w:val="20"/>
        </w:rPr>
        <w:t>b) právnické osobě, subjektu nebo orgánu, které jsou z více než 50 % přímo či nepřímo vlastněny některým ze subjektů uvedených v písmeni a) tohoto odstavce, nebo</w:t>
      </w:r>
    </w:p>
    <w:p w14:paraId="164582C2" w14:textId="77777777" w:rsidR="00A90BBE" w:rsidRPr="00AF1E29" w:rsidRDefault="00A90BBE" w:rsidP="00A90BBE">
      <w:pPr>
        <w:pStyle w:val="Bezmezer"/>
        <w:ind w:left="426"/>
        <w:jc w:val="both"/>
        <w:rPr>
          <w:rFonts w:ascii="Arial" w:hAnsi="Arial" w:cs="Arial"/>
          <w:sz w:val="20"/>
          <w:szCs w:val="20"/>
        </w:rPr>
      </w:pPr>
      <w:r w:rsidRPr="00AF1E29">
        <w:rPr>
          <w:rFonts w:ascii="Arial" w:hAnsi="Arial" w:cs="Arial"/>
          <w:sz w:val="20"/>
          <w:szCs w:val="20"/>
        </w:rPr>
        <w:t>c) fyzické nebo právnické osobě, subjektu nebo orgánu, které jednají jménem nebo na pokyn některého ze subjektů uvedených v písmeni a) nebo b) tohoto odstavce,</w:t>
      </w:r>
    </w:p>
    <w:p w14:paraId="03B5FA43" w14:textId="77777777" w:rsidR="00A90BBE" w:rsidRPr="00AF1E29" w:rsidRDefault="00A90BBE" w:rsidP="00A90BBE">
      <w:pPr>
        <w:pStyle w:val="Bezmezer"/>
        <w:ind w:left="426"/>
        <w:jc w:val="both"/>
        <w:rPr>
          <w:rFonts w:ascii="Arial" w:hAnsi="Arial" w:cs="Arial"/>
          <w:sz w:val="20"/>
          <w:szCs w:val="20"/>
        </w:rPr>
      </w:pPr>
    </w:p>
    <w:p w14:paraId="774E8F23" w14:textId="77777777" w:rsidR="00A90BBE" w:rsidRPr="00AF1E29" w:rsidRDefault="00A90BBE" w:rsidP="00A90BBE">
      <w:pPr>
        <w:pStyle w:val="Bezmezer"/>
        <w:ind w:left="426"/>
        <w:jc w:val="both"/>
        <w:rPr>
          <w:rFonts w:ascii="Arial" w:hAnsi="Arial" w:cs="Arial"/>
          <w:sz w:val="20"/>
          <w:szCs w:val="20"/>
        </w:rPr>
      </w:pPr>
      <w:r w:rsidRPr="00AF1E29">
        <w:rPr>
          <w:rFonts w:ascii="Arial" w:hAnsi="Arial" w:cs="Arial"/>
          <w:sz w:val="20"/>
          <w:szCs w:val="20"/>
        </w:rPr>
        <w:t>včetně poddodavatelů, dodavatelů nebo subjektů, jejichž způsobilost je využívána ve smyslu směrnic o zadávání veřejných zakázek, pokud představují více než 10 % hodnoty zakázky, nebo společně s nimi.</w:t>
      </w:r>
    </w:p>
    <w:p w14:paraId="1BD637C4" w14:textId="77777777" w:rsidR="00A90BBE" w:rsidRPr="0010537B" w:rsidRDefault="00A90BBE" w:rsidP="00A90BBE">
      <w:pPr>
        <w:pStyle w:val="Bezmezer"/>
        <w:ind w:left="426"/>
        <w:jc w:val="both"/>
        <w:rPr>
          <w:rFonts w:ascii="Arial" w:hAnsi="Arial" w:cs="Arial"/>
          <w:color w:val="FF0000"/>
          <w:sz w:val="20"/>
          <w:szCs w:val="20"/>
        </w:rPr>
      </w:pPr>
    </w:p>
    <w:p w14:paraId="42A860BA" w14:textId="77777777" w:rsidR="00A90BBE" w:rsidRPr="00AF1E29" w:rsidRDefault="00A90BBE" w:rsidP="00A90BBE">
      <w:pPr>
        <w:keepNext/>
        <w:keepLines/>
        <w:spacing w:before="360" w:after="0"/>
        <w:ind w:left="357" w:hanging="357"/>
        <w:jc w:val="center"/>
        <w:rPr>
          <w:rFonts w:ascii="Arial" w:hAnsi="Arial" w:cs="Arial"/>
          <w:b/>
        </w:rPr>
      </w:pPr>
      <w:r w:rsidRPr="00AF1E29">
        <w:rPr>
          <w:rFonts w:ascii="Arial" w:hAnsi="Arial" w:cs="Arial"/>
          <w:b/>
        </w:rPr>
        <w:lastRenderedPageBreak/>
        <w:t>VII.</w:t>
      </w:r>
    </w:p>
    <w:p w14:paraId="5093A6E5" w14:textId="77777777" w:rsidR="00A90BBE" w:rsidRPr="00AF1E29" w:rsidRDefault="00A90BBE" w:rsidP="00A90BBE">
      <w:pPr>
        <w:keepNext/>
        <w:keepLines/>
        <w:spacing w:after="120"/>
        <w:jc w:val="center"/>
        <w:rPr>
          <w:rFonts w:ascii="Arial" w:hAnsi="Arial" w:cs="Arial"/>
          <w:b/>
        </w:rPr>
      </w:pPr>
      <w:r w:rsidRPr="00AF1E29">
        <w:rPr>
          <w:rFonts w:ascii="Arial" w:hAnsi="Arial" w:cs="Arial"/>
          <w:b/>
        </w:rPr>
        <w:t>Kontrola prací</w:t>
      </w:r>
    </w:p>
    <w:p w14:paraId="4B768B8A" w14:textId="77777777" w:rsidR="00A90BBE" w:rsidRPr="00AF1E29" w:rsidRDefault="00A90BBE" w:rsidP="00A90BBE">
      <w:pPr>
        <w:tabs>
          <w:tab w:val="left" w:pos="1980"/>
        </w:tabs>
        <w:spacing w:after="120" w:line="240" w:lineRule="auto"/>
        <w:ind w:left="425" w:hanging="425"/>
        <w:jc w:val="both"/>
        <w:rPr>
          <w:rFonts w:ascii="Arial" w:hAnsi="Arial" w:cs="Arial"/>
          <w:sz w:val="20"/>
          <w:szCs w:val="20"/>
        </w:rPr>
      </w:pPr>
      <w:r w:rsidRPr="00AF1E29">
        <w:rPr>
          <w:rFonts w:ascii="Arial" w:hAnsi="Arial" w:cs="Arial"/>
          <w:sz w:val="20"/>
          <w:szCs w:val="20"/>
        </w:rPr>
        <w:t>1.</w:t>
      </w:r>
      <w:r w:rsidRPr="00AF1E29">
        <w:tab/>
      </w:r>
      <w:r w:rsidRPr="00AF1E29">
        <w:rPr>
          <w:rFonts w:ascii="Arial" w:hAnsi="Arial" w:cs="Arial"/>
          <w:sz w:val="20"/>
          <w:szCs w:val="20"/>
        </w:rPr>
        <w:t xml:space="preserve">Objednatel je oprávněn provádět pravidelnou kontrolu nad prováděnými pracemi, a to jím pověřenou, odborně způsobilou osobou, která je oprávněna po celou dobu provádění prací realizovat funkci technického dozoru. Odborně způsobilá osoba pro funkci technického dozoru bude určena při předání staveniště zhotoviteli, nebo kdykoliv v průběhu stavby, zápisem do stavebního deníku. Kontrolu realizace díla jsou oprávněni provádět rovněž dotčení zástupci objednatele: Aleš Šindelář, vedoucí oddělení technického a rozvoje dopravy odboru dopravy, e-mail: </w:t>
      </w:r>
      <w:hyperlink r:id="rId23" w:history="1">
        <w:r w:rsidRPr="00AF1E29">
          <w:rPr>
            <w:rStyle w:val="Hypertextovodkaz"/>
            <w:rFonts w:ascii="Arial" w:hAnsi="Arial" w:cs="Arial"/>
            <w:color w:val="0070C0"/>
            <w:sz w:val="20"/>
            <w:szCs w:val="20"/>
          </w:rPr>
          <w:t>sindelar.ales@praha12.cz</w:t>
        </w:r>
      </w:hyperlink>
      <w:r w:rsidRPr="00AF1E29">
        <w:rPr>
          <w:rFonts w:ascii="Arial" w:hAnsi="Arial" w:cs="Arial"/>
          <w:sz w:val="20"/>
          <w:szCs w:val="20"/>
        </w:rPr>
        <w:t xml:space="preserve">, tel.: </w:t>
      </w:r>
      <w:r w:rsidRPr="00AF1E29">
        <w:rPr>
          <w:rFonts w:ascii="Arial" w:eastAsia="Times New Roman" w:hAnsi="Arial" w:cs="Arial"/>
          <w:sz w:val="20"/>
          <w:szCs w:val="20"/>
          <w:lang w:eastAsia="cs-CZ"/>
        </w:rPr>
        <w:t>244 028 518</w:t>
      </w:r>
      <w:r w:rsidRPr="00AF1E29">
        <w:rPr>
          <w:rFonts w:ascii="Arial" w:hAnsi="Arial" w:cs="Arial"/>
          <w:sz w:val="20"/>
          <w:szCs w:val="20"/>
        </w:rPr>
        <w:t xml:space="preserve"> a dále technici pro pozemní komunikace odboru dopravy: Bc. Přemysl Řezáč, </w:t>
      </w:r>
      <w:proofErr w:type="spellStart"/>
      <w:r w:rsidRPr="00AF1E29">
        <w:rPr>
          <w:rFonts w:ascii="Arial" w:hAnsi="Arial" w:cs="Arial"/>
          <w:sz w:val="20"/>
          <w:szCs w:val="20"/>
        </w:rPr>
        <w:t>DiS</w:t>
      </w:r>
      <w:proofErr w:type="spellEnd"/>
      <w:r w:rsidRPr="00AF1E29">
        <w:rPr>
          <w:rFonts w:ascii="Arial" w:hAnsi="Arial" w:cs="Arial"/>
          <w:sz w:val="20"/>
          <w:szCs w:val="20"/>
        </w:rPr>
        <w:t xml:space="preserve">, e-mail: </w:t>
      </w:r>
      <w:hyperlink r:id="rId24" w:history="1">
        <w:r w:rsidRPr="00AF1E29">
          <w:rPr>
            <w:rStyle w:val="Hypertextovodkaz"/>
            <w:rFonts w:ascii="Arial" w:hAnsi="Arial" w:cs="Arial"/>
            <w:color w:val="0070C0"/>
            <w:sz w:val="20"/>
            <w:szCs w:val="20"/>
          </w:rPr>
          <w:t>rezac.premysl@praha12.cz</w:t>
        </w:r>
      </w:hyperlink>
      <w:r w:rsidRPr="00AF1E29">
        <w:rPr>
          <w:rFonts w:ascii="Arial" w:hAnsi="Arial" w:cs="Arial"/>
          <w:sz w:val="20"/>
          <w:szCs w:val="20"/>
        </w:rPr>
        <w:t xml:space="preserve">, tel.: 244 028 519, Luboš Tatar, e-mail </w:t>
      </w:r>
      <w:hyperlink r:id="rId25" w:history="1">
        <w:r w:rsidRPr="00AF1E29">
          <w:rPr>
            <w:rStyle w:val="Hypertextovodkaz"/>
            <w:rFonts w:ascii="Arial" w:hAnsi="Arial" w:cs="Arial"/>
            <w:color w:val="0070C0"/>
            <w:sz w:val="20"/>
            <w:szCs w:val="20"/>
          </w:rPr>
          <w:t>tatar.lubos@praha12.cz</w:t>
        </w:r>
      </w:hyperlink>
      <w:r w:rsidRPr="00AF1E29">
        <w:rPr>
          <w:rFonts w:ascii="Arial" w:hAnsi="Arial" w:cs="Arial"/>
          <w:sz w:val="20"/>
          <w:szCs w:val="20"/>
        </w:rPr>
        <w:t xml:space="preserve">, tel.: </w:t>
      </w:r>
      <w:r w:rsidRPr="00AF1E29">
        <w:rPr>
          <w:rFonts w:ascii="Arial" w:eastAsia="Times New Roman" w:hAnsi="Arial" w:cs="Arial"/>
          <w:sz w:val="20"/>
          <w:szCs w:val="20"/>
          <w:lang w:eastAsia="cs-CZ"/>
        </w:rPr>
        <w:t>244 028 520</w:t>
      </w:r>
      <w:r w:rsidRPr="00AF1E29">
        <w:rPr>
          <w:rFonts w:ascii="Arial" w:hAnsi="Arial" w:cs="Arial"/>
          <w:sz w:val="20"/>
          <w:szCs w:val="20"/>
        </w:rPr>
        <w:t>. Objednatel je oprávněn jednostranně změnit nebo určit osobu další, a to prostřednictvím vedoucího odboru dopravy Úřadu městské části Praha 12, objednatel je však povinen tuto skutečnost oznámit písemně zhotoviteli, např. zápisem do stavebního deníku.</w:t>
      </w:r>
    </w:p>
    <w:p w14:paraId="1DD3F9A3" w14:textId="77777777" w:rsidR="00A90BBE" w:rsidRPr="00AF1E29"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Zhotovitel je povinen vyzvat technický dozor a zástupce objednatele pro kontrolu realizace díla e-mailem, minimálně 2 pracovní dny před zakrytím konstrukcí a k prováděným zkouškám. Dále je povinen oznámit technickému dozoru a zástupcům objednatele pro kontrolu realizace díla e-mailem provádění hutnících zkoušek minimálně 2 pracovní dny před jejich prováděním.</w:t>
      </w:r>
    </w:p>
    <w:p w14:paraId="681CA726" w14:textId="77777777" w:rsidR="00A90BBE" w:rsidRPr="00AF1E29"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Osoba pověřená objednatelem je oprávněna, zjistí-li při pravidelné kontrole provádění prací závady, učinit o tomto záznam s požadavkem na jejich odstranění ve stanoveném termínu. V případě hrubého porušení technologické kázně či zjištění postupu ohrožujícího zdraví, život či majetek jsou technický dozor objednatele, nebo zástupci objednatele, oprávněni práce zastavit.</w:t>
      </w:r>
    </w:p>
    <w:p w14:paraId="2E453AD7" w14:textId="52D6A78B" w:rsidR="00A90BBE" w:rsidRPr="00AF1E29" w:rsidRDefault="00A90BBE" w:rsidP="00A90BBE">
      <w:pPr>
        <w:numPr>
          <w:ilvl w:val="0"/>
          <w:numId w:val="5"/>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Kontrolní dny budou prováděny za účasti zhotovitele, technického dozoru objednatele a zástupce objednatele pro kontrolu realizace díla nejméně jedenkrát týdně na místě plnění veřejné zakázky. Kontrolní dny svolává, vede a pořizuje z nich zápis technický dozor objednatele.</w:t>
      </w:r>
    </w:p>
    <w:p w14:paraId="0FE65CA3" w14:textId="42399ABD" w:rsidR="004E1E54" w:rsidRPr="00AF1E29" w:rsidRDefault="004E1E54" w:rsidP="00A90BBE">
      <w:pPr>
        <w:numPr>
          <w:ilvl w:val="0"/>
          <w:numId w:val="5"/>
        </w:numPr>
        <w:tabs>
          <w:tab w:val="clear" w:pos="720"/>
        </w:tabs>
        <w:spacing w:after="60" w:line="240" w:lineRule="auto"/>
        <w:ind w:left="425" w:hanging="425"/>
        <w:jc w:val="both"/>
        <w:rPr>
          <w:rFonts w:ascii="Arial" w:hAnsi="Arial" w:cs="Arial"/>
          <w:sz w:val="20"/>
          <w:szCs w:val="20"/>
        </w:rPr>
      </w:pPr>
      <w:r w:rsidRPr="00AF1E29">
        <w:rPr>
          <w:rFonts w:ascii="Arial" w:hAnsi="Arial" w:cs="Arial"/>
          <w:sz w:val="20"/>
          <w:szCs w:val="20"/>
        </w:rPr>
        <w:t xml:space="preserve">Objednatel je oprávněn provádět kontrolu díla v jakékoli fázi jeho provádění. Zhotovitel je povinen kontrolu díla umožnit a poskytnout součinnost. </w:t>
      </w:r>
    </w:p>
    <w:p w14:paraId="30EF225F" w14:textId="77777777" w:rsidR="00A90BBE" w:rsidRPr="00AF1E29" w:rsidRDefault="00A90BBE" w:rsidP="00A90BBE">
      <w:pPr>
        <w:spacing w:after="60" w:line="240" w:lineRule="auto"/>
        <w:ind w:left="425"/>
        <w:jc w:val="both"/>
        <w:rPr>
          <w:rFonts w:ascii="Arial" w:hAnsi="Arial" w:cs="Arial"/>
          <w:sz w:val="20"/>
          <w:szCs w:val="20"/>
        </w:rPr>
      </w:pPr>
    </w:p>
    <w:p w14:paraId="61066F4D" w14:textId="77777777" w:rsidR="00A90BBE" w:rsidRPr="00AF1E29" w:rsidRDefault="00A90BBE" w:rsidP="00A90BBE">
      <w:pPr>
        <w:keepNext/>
        <w:keepLines/>
        <w:spacing w:after="0"/>
        <w:ind w:left="357" w:hanging="357"/>
        <w:jc w:val="center"/>
        <w:rPr>
          <w:rFonts w:ascii="Arial" w:hAnsi="Arial" w:cs="Arial"/>
          <w:b/>
        </w:rPr>
      </w:pPr>
      <w:r w:rsidRPr="00AF1E29">
        <w:rPr>
          <w:rFonts w:ascii="Arial" w:hAnsi="Arial" w:cs="Arial"/>
          <w:b/>
        </w:rPr>
        <w:t>VIII.</w:t>
      </w:r>
    </w:p>
    <w:p w14:paraId="4EE8C02D" w14:textId="77777777" w:rsidR="00A90BBE" w:rsidRPr="00AF1E29" w:rsidRDefault="00A90BBE" w:rsidP="00A90BBE">
      <w:pPr>
        <w:keepNext/>
        <w:keepLines/>
        <w:spacing w:after="120"/>
        <w:jc w:val="center"/>
        <w:rPr>
          <w:rFonts w:ascii="Arial" w:hAnsi="Arial" w:cs="Arial"/>
          <w:b/>
        </w:rPr>
      </w:pPr>
      <w:r w:rsidRPr="00AF1E29">
        <w:rPr>
          <w:rFonts w:ascii="Arial" w:hAnsi="Arial" w:cs="Arial"/>
          <w:b/>
        </w:rPr>
        <w:t>Předání a převzetí Díla</w:t>
      </w:r>
    </w:p>
    <w:p w14:paraId="52216B11" w14:textId="7A9CA970" w:rsidR="00A90BBE" w:rsidRPr="00F339BB"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Smluvní strany se dohodly na jednorázovém předání Díla zhotovitelem objednateli po jeho úplném dokončení. Předání a převzetí Díla bude objednatelem zahájeno nejpozději do 2 pracovních dnů od písemné výzvy zhotovitele objednateli, že Dílo je dokončeno a způsobilé k předání a převzetí. Po prohlídce Díla, kterého se zúčastní technický dozor objednatele, zástupce objednatele pro kontrolu realizace díla a zástupce zhotovitele ve věcech technických, bude sepsán </w:t>
      </w:r>
      <w:r w:rsidRPr="00F339BB">
        <w:rPr>
          <w:rFonts w:ascii="Arial" w:hAnsi="Arial" w:cs="Arial"/>
          <w:b/>
          <w:sz w:val="20"/>
          <w:szCs w:val="20"/>
        </w:rPr>
        <w:t>zápis o předání a převzetí Díla,</w:t>
      </w:r>
      <w:r w:rsidRPr="00F339BB">
        <w:rPr>
          <w:rFonts w:ascii="Arial" w:hAnsi="Arial" w:cs="Arial"/>
          <w:sz w:val="20"/>
          <w:szCs w:val="20"/>
        </w:rPr>
        <w:t xml:space="preserve"> jimi podepsaný (dále jen </w:t>
      </w:r>
      <w:r w:rsidRPr="00F339BB">
        <w:rPr>
          <w:rFonts w:ascii="Arial" w:hAnsi="Arial" w:cs="Arial"/>
          <w:b/>
          <w:sz w:val="20"/>
          <w:szCs w:val="20"/>
        </w:rPr>
        <w:t>„předávací protokol“</w:t>
      </w:r>
      <w:r w:rsidRPr="00F339BB">
        <w:rPr>
          <w:rFonts w:ascii="Arial" w:hAnsi="Arial" w:cs="Arial"/>
          <w:sz w:val="20"/>
          <w:szCs w:val="20"/>
        </w:rPr>
        <w:t xml:space="preserve">). V případě, že při předání Díla budou objednatelem zjištěny drobné vady nebo nedodělky Díla, které nebrání jeho užívání, zapíšou se tyto vady nebo nedodělky Díla do předávacího protokolu a po jejich odstranění </w:t>
      </w:r>
      <w:r w:rsidR="002C5BD4" w:rsidRPr="00F339BB">
        <w:rPr>
          <w:rFonts w:ascii="Arial" w:hAnsi="Arial" w:cs="Arial"/>
          <w:sz w:val="20"/>
          <w:szCs w:val="20"/>
        </w:rPr>
        <w:t xml:space="preserve">zhotovitelem </w:t>
      </w:r>
      <w:r w:rsidRPr="00F339BB">
        <w:rPr>
          <w:rFonts w:ascii="Arial" w:hAnsi="Arial" w:cs="Arial"/>
          <w:sz w:val="20"/>
          <w:szCs w:val="20"/>
        </w:rPr>
        <w:t xml:space="preserve">bude sepsán </w:t>
      </w:r>
      <w:r w:rsidRPr="00F339BB">
        <w:rPr>
          <w:rFonts w:ascii="Arial" w:hAnsi="Arial" w:cs="Arial"/>
          <w:b/>
          <w:sz w:val="20"/>
          <w:szCs w:val="20"/>
        </w:rPr>
        <w:t>zápis o odstranění drobných vad a nedodělků</w:t>
      </w:r>
      <w:r w:rsidRPr="00F339BB">
        <w:rPr>
          <w:rFonts w:ascii="Arial" w:hAnsi="Arial" w:cs="Arial"/>
          <w:sz w:val="20"/>
          <w:szCs w:val="20"/>
        </w:rPr>
        <w:t xml:space="preserve"> podepsaný oběma smluvními stranami. Ke dni předání Díla zhotovitelem objednateli přechází na objednatele odpovědnost za škody na Díle způsobené. Zhotovitel vyklidí staveniště do 1 dne od předání a převzetí Díla objednatelem.</w:t>
      </w:r>
    </w:p>
    <w:p w14:paraId="67155A84" w14:textId="77777777" w:rsidR="00A90BBE" w:rsidRPr="00F339BB" w:rsidRDefault="00A90BBE" w:rsidP="00A90BBE">
      <w:pPr>
        <w:numPr>
          <w:ilvl w:val="0"/>
          <w:numId w:val="12"/>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Zhotovitel je povinen připravit ke dni předání Díla pro objednatele nezbytné doklady, zejména:</w:t>
      </w:r>
    </w:p>
    <w:p w14:paraId="393E7702" w14:textId="77777777" w:rsidR="00A90BBE" w:rsidRPr="00F339BB" w:rsidRDefault="00A90BBE" w:rsidP="00A90BBE">
      <w:pPr>
        <w:widowControl w:val="0"/>
        <w:numPr>
          <w:ilvl w:val="0"/>
          <w:numId w:val="6"/>
        </w:numPr>
        <w:tabs>
          <w:tab w:val="clear" w:pos="1260"/>
        </w:tabs>
        <w:spacing w:after="60" w:line="240" w:lineRule="auto"/>
        <w:ind w:left="720" w:hanging="346"/>
        <w:jc w:val="both"/>
        <w:rPr>
          <w:rFonts w:ascii="Arial" w:hAnsi="Arial" w:cs="Arial"/>
          <w:sz w:val="20"/>
          <w:szCs w:val="20"/>
        </w:rPr>
      </w:pPr>
      <w:r w:rsidRPr="00F339BB">
        <w:rPr>
          <w:rFonts w:ascii="Arial" w:hAnsi="Arial" w:cs="Arial"/>
          <w:sz w:val="20"/>
          <w:szCs w:val="20"/>
        </w:rPr>
        <w:t>zápisy, potvrzení a osvědčení o zkouškách a kvalitě použitých materiálů, hutnících zkouškách, revizní zprávy, protokoly, dokumentaci skutečného provedení</w:t>
      </w:r>
    </w:p>
    <w:p w14:paraId="3588A760" w14:textId="5D09A551" w:rsidR="002C5BD4" w:rsidRPr="00F339BB" w:rsidRDefault="00A90BBE" w:rsidP="002C5BD4">
      <w:pPr>
        <w:widowControl w:val="0"/>
        <w:numPr>
          <w:ilvl w:val="0"/>
          <w:numId w:val="6"/>
        </w:numPr>
        <w:tabs>
          <w:tab w:val="clear" w:pos="1260"/>
        </w:tabs>
        <w:spacing w:after="60" w:line="240" w:lineRule="auto"/>
        <w:ind w:left="720" w:hanging="346"/>
        <w:jc w:val="both"/>
        <w:rPr>
          <w:rFonts w:ascii="Arial" w:hAnsi="Arial" w:cs="Arial"/>
          <w:sz w:val="20"/>
          <w:szCs w:val="20"/>
        </w:rPr>
      </w:pPr>
      <w:r w:rsidRPr="00F339BB">
        <w:rPr>
          <w:rFonts w:ascii="Arial" w:hAnsi="Arial" w:cs="Arial"/>
          <w:sz w:val="20"/>
          <w:szCs w:val="20"/>
        </w:rPr>
        <w:t>originál stavebního deníku.</w:t>
      </w:r>
    </w:p>
    <w:p w14:paraId="3C5C9EDF" w14:textId="77777777" w:rsidR="00A90BBE" w:rsidRPr="00F339BB" w:rsidRDefault="00A90BBE" w:rsidP="00A90BBE">
      <w:pPr>
        <w:keepNext/>
        <w:keepLines/>
        <w:spacing w:before="240" w:after="0"/>
        <w:ind w:left="357" w:hanging="357"/>
        <w:jc w:val="center"/>
        <w:rPr>
          <w:rFonts w:ascii="Arial" w:hAnsi="Arial" w:cs="Arial"/>
          <w:b/>
        </w:rPr>
      </w:pPr>
      <w:r w:rsidRPr="00F339BB">
        <w:rPr>
          <w:rFonts w:ascii="Arial" w:hAnsi="Arial" w:cs="Arial"/>
          <w:b/>
        </w:rPr>
        <w:t>IX.</w:t>
      </w:r>
    </w:p>
    <w:p w14:paraId="4847B5DD" w14:textId="6269D26A" w:rsidR="00A90BBE" w:rsidRPr="00F339BB" w:rsidRDefault="00A90BBE" w:rsidP="00A90BBE">
      <w:pPr>
        <w:keepNext/>
        <w:keepLines/>
        <w:spacing w:after="120"/>
        <w:jc w:val="center"/>
        <w:rPr>
          <w:rFonts w:ascii="Arial" w:hAnsi="Arial" w:cs="Arial"/>
          <w:b/>
        </w:rPr>
      </w:pPr>
      <w:r w:rsidRPr="00F339BB">
        <w:rPr>
          <w:rFonts w:ascii="Arial" w:hAnsi="Arial" w:cs="Arial"/>
          <w:b/>
        </w:rPr>
        <w:t xml:space="preserve">Záruka </w:t>
      </w:r>
      <w:r w:rsidR="002C5BD4" w:rsidRPr="00F339BB">
        <w:rPr>
          <w:rFonts w:ascii="Arial" w:hAnsi="Arial" w:cs="Arial"/>
          <w:b/>
        </w:rPr>
        <w:t>z</w:t>
      </w:r>
      <w:r w:rsidRPr="00F339BB">
        <w:rPr>
          <w:rFonts w:ascii="Arial" w:hAnsi="Arial" w:cs="Arial"/>
          <w:b/>
        </w:rPr>
        <w:t>a Dílo</w:t>
      </w:r>
    </w:p>
    <w:p w14:paraId="0218CBDC" w14:textId="77777777" w:rsidR="00A90BBE" w:rsidRPr="00F339BB"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Zhotovitel odpovídá za to, že celé Dílo je provedeno bez jakýchkoli vad </w:t>
      </w:r>
      <w:r w:rsidRPr="00E778C1">
        <w:rPr>
          <w:rFonts w:ascii="Arial" w:hAnsi="Arial" w:cs="Arial"/>
          <w:sz w:val="20"/>
          <w:szCs w:val="20"/>
        </w:rPr>
        <w:t xml:space="preserve">a nedodělků a je provedeno v souladu se svým účelem. Záruční doba na Dílo je stanovena v délce trvání </w:t>
      </w:r>
      <w:r w:rsidRPr="00E778C1">
        <w:rPr>
          <w:rFonts w:ascii="Arial" w:hAnsi="Arial" w:cs="Arial"/>
          <w:b/>
          <w:sz w:val="20"/>
          <w:szCs w:val="20"/>
        </w:rPr>
        <w:t xml:space="preserve">48 kalendářních </w:t>
      </w:r>
      <w:r w:rsidRPr="00F339BB">
        <w:rPr>
          <w:rFonts w:ascii="Arial" w:hAnsi="Arial" w:cs="Arial"/>
          <w:b/>
          <w:sz w:val="20"/>
          <w:szCs w:val="20"/>
        </w:rPr>
        <w:t>měsíců</w:t>
      </w:r>
      <w:r w:rsidRPr="00F339BB">
        <w:rPr>
          <w:rFonts w:ascii="Arial" w:hAnsi="Arial" w:cs="Arial"/>
          <w:sz w:val="20"/>
          <w:szCs w:val="20"/>
        </w:rPr>
        <w:t xml:space="preserve"> ode dne, kdy dojde k převzetí Díla dle čl. VIII. této smlouvy.</w:t>
      </w:r>
    </w:p>
    <w:p w14:paraId="0C5171F8" w14:textId="77777777" w:rsidR="00A90BBE" w:rsidRPr="0010537B" w:rsidRDefault="00A90BBE" w:rsidP="00A90BBE">
      <w:pPr>
        <w:numPr>
          <w:ilvl w:val="0"/>
          <w:numId w:val="7"/>
        </w:numPr>
        <w:tabs>
          <w:tab w:val="clear" w:pos="720"/>
        </w:tabs>
        <w:spacing w:after="60" w:line="240" w:lineRule="auto"/>
        <w:ind w:left="425" w:hanging="425"/>
        <w:jc w:val="both"/>
        <w:rPr>
          <w:rFonts w:ascii="Arial" w:hAnsi="Arial" w:cs="Arial"/>
          <w:color w:val="FF0000"/>
          <w:sz w:val="20"/>
          <w:szCs w:val="20"/>
        </w:rPr>
      </w:pPr>
      <w:r w:rsidRPr="00F339BB">
        <w:rPr>
          <w:rFonts w:ascii="Arial" w:hAnsi="Arial" w:cs="Arial"/>
          <w:sz w:val="20"/>
          <w:szCs w:val="20"/>
        </w:rPr>
        <w:t>Vadou se rozumí odchylka v kvalitě nebo v rozsahu nebo v parametrech Díla stanovených touto smlouvou. Nedodělkem se rozumí nedokončené práce oproti této smlouvě</w:t>
      </w:r>
      <w:r w:rsidRPr="0010537B">
        <w:rPr>
          <w:rFonts w:ascii="Arial" w:hAnsi="Arial" w:cs="Arial"/>
          <w:color w:val="FF0000"/>
          <w:sz w:val="20"/>
          <w:szCs w:val="20"/>
        </w:rPr>
        <w:t>.</w:t>
      </w:r>
    </w:p>
    <w:p w14:paraId="2B8DEFAB" w14:textId="7FD80AF4" w:rsidR="00A90BBE" w:rsidRPr="00F339BB" w:rsidRDefault="002C5BD4" w:rsidP="00A90BBE">
      <w:pPr>
        <w:numPr>
          <w:ilvl w:val="0"/>
          <w:numId w:val="7"/>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lastRenderedPageBreak/>
        <w:t xml:space="preserve">Zjistí-li objednatel během záruční doby, že dílo vykazuje vady nebo neodpovídá podmínkám této smlouvy, vyzve písemně zhotovitele k jejich odstranění. Zhotovitel je povinen se k reklamaci </w:t>
      </w:r>
      <w:r w:rsidR="00EB5D6F" w:rsidRPr="00F339BB">
        <w:rPr>
          <w:rFonts w:ascii="Arial" w:hAnsi="Arial" w:cs="Arial"/>
          <w:sz w:val="20"/>
          <w:szCs w:val="20"/>
        </w:rPr>
        <w:t xml:space="preserve">bezodkladně vyjádřit písemně. </w:t>
      </w:r>
      <w:r w:rsidR="00A90BBE" w:rsidRPr="00F339BB">
        <w:rPr>
          <w:rFonts w:ascii="Arial" w:hAnsi="Arial" w:cs="Arial"/>
          <w:sz w:val="20"/>
          <w:szCs w:val="20"/>
        </w:rPr>
        <w:t>Zhotovitel se zavazuje zahájit odstraňování případných vad do tří pracovních dnů od jejich písemného nahlášení objednatelem (míněno i e-mailem), nebude-li s ohledem na charakter závady objednatelem odsouhlasena jiná odpovídající lhůta. Pro případ havárie je zhotovitel povinen zajistit odstranění nebo alespoň zabezpečení místa havárie neprodleně po oznámení. Vady budou zhotovitelem odstraněny do 15 dnů od jejich nahlášení dle tohoto článku, nebude-li s ohledem na charakter závady objednatelem odsouhlasena jiná odpovídající lhůta.</w:t>
      </w:r>
    </w:p>
    <w:p w14:paraId="7F3042E8" w14:textId="77777777" w:rsidR="00A90BBE" w:rsidRPr="00F339BB" w:rsidRDefault="00A90BBE" w:rsidP="00A90BBE">
      <w:pPr>
        <w:numPr>
          <w:ilvl w:val="0"/>
          <w:numId w:val="7"/>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Pokud výše uvedená nebo samostatně písemně dohodnutá lhůta k zahájení s odstraňováním vad marně uplyne, je objednatel po jejím marném uplynutí, oprávněn zajistit odstranění reklamovaných vad jiným subjektem a vynaložené náklady následně uplatnit u zhotovitele.</w:t>
      </w:r>
    </w:p>
    <w:p w14:paraId="7983C064" w14:textId="10F1F50D" w:rsidR="00A90BBE" w:rsidRPr="00F339BB" w:rsidRDefault="00A90BBE" w:rsidP="00A90BBE">
      <w:pPr>
        <w:numPr>
          <w:ilvl w:val="0"/>
          <w:numId w:val="7"/>
        </w:numPr>
        <w:tabs>
          <w:tab w:val="clear" w:pos="720"/>
          <w:tab w:val="num" w:pos="-2127"/>
        </w:tabs>
        <w:spacing w:after="60"/>
        <w:ind w:left="426" w:hanging="426"/>
        <w:jc w:val="both"/>
        <w:rPr>
          <w:rFonts w:ascii="Arial" w:hAnsi="Arial" w:cs="Arial"/>
          <w:sz w:val="20"/>
          <w:szCs w:val="20"/>
        </w:rPr>
      </w:pPr>
      <w:r w:rsidRPr="00F339BB">
        <w:rPr>
          <w:rFonts w:ascii="Arial" w:hAnsi="Arial" w:cs="Arial"/>
          <w:sz w:val="20"/>
          <w:szCs w:val="20"/>
        </w:rPr>
        <w:t>Výše uvedenými ustanoveními nejsou nijak dotčena práva smluvních stran požadovat náhradu škody, která vznikne v příčinné souvislosti s porušením smluvní či zákonné povinnosti druhou smluvní stranou.</w:t>
      </w:r>
    </w:p>
    <w:p w14:paraId="2D52B55C" w14:textId="04C52B32" w:rsidR="002C5BD4" w:rsidRPr="00F339BB" w:rsidRDefault="002C5BD4" w:rsidP="00A90BBE">
      <w:pPr>
        <w:numPr>
          <w:ilvl w:val="0"/>
          <w:numId w:val="7"/>
        </w:numPr>
        <w:tabs>
          <w:tab w:val="clear" w:pos="720"/>
          <w:tab w:val="num" w:pos="-2127"/>
        </w:tabs>
        <w:spacing w:after="60"/>
        <w:ind w:left="426" w:hanging="426"/>
        <w:jc w:val="both"/>
        <w:rPr>
          <w:rFonts w:ascii="Arial" w:hAnsi="Arial" w:cs="Arial"/>
          <w:sz w:val="20"/>
          <w:szCs w:val="20"/>
        </w:rPr>
      </w:pPr>
      <w:r w:rsidRPr="00F339BB">
        <w:rPr>
          <w:rFonts w:ascii="Arial" w:hAnsi="Arial" w:cs="Arial"/>
          <w:sz w:val="20"/>
          <w:szCs w:val="20"/>
        </w:rPr>
        <w:t xml:space="preserve">Práva a povinnosti při uplatňování vad díla se řídí příslušnými ustanoveními zákona č. 89/2012 Sb., občanský zákoník. </w:t>
      </w:r>
    </w:p>
    <w:p w14:paraId="4E78B988" w14:textId="77777777" w:rsidR="00A90BBE" w:rsidRPr="00F339BB" w:rsidRDefault="00A90BBE" w:rsidP="00A90BBE">
      <w:pPr>
        <w:keepNext/>
        <w:keepLines/>
        <w:spacing w:after="0"/>
        <w:ind w:left="357" w:hanging="357"/>
        <w:jc w:val="center"/>
        <w:rPr>
          <w:rFonts w:ascii="Arial" w:hAnsi="Arial" w:cs="Arial"/>
          <w:b/>
        </w:rPr>
      </w:pPr>
      <w:r w:rsidRPr="00F339BB">
        <w:rPr>
          <w:rFonts w:ascii="Arial" w:hAnsi="Arial" w:cs="Arial"/>
          <w:b/>
        </w:rPr>
        <w:t>X.</w:t>
      </w:r>
    </w:p>
    <w:p w14:paraId="08728454" w14:textId="77777777" w:rsidR="00A90BBE" w:rsidRPr="00F339BB" w:rsidRDefault="00A90BBE" w:rsidP="00A90BBE">
      <w:pPr>
        <w:keepNext/>
        <w:keepLines/>
        <w:spacing w:after="120"/>
        <w:jc w:val="center"/>
        <w:rPr>
          <w:rFonts w:ascii="Arial" w:hAnsi="Arial" w:cs="Arial"/>
          <w:b/>
        </w:rPr>
      </w:pPr>
      <w:r w:rsidRPr="00F339BB">
        <w:rPr>
          <w:rFonts w:ascii="Arial" w:hAnsi="Arial" w:cs="Arial"/>
          <w:b/>
        </w:rPr>
        <w:t>Smluvní pokuty</w:t>
      </w:r>
    </w:p>
    <w:p w14:paraId="2C4B4FE7" w14:textId="77777777"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Zhotovitel se zavazuje zaplatit objednateli v případě nedodržení termínu dokončení Díla smluvní pokutu ve výši </w:t>
      </w:r>
      <w:r w:rsidRPr="00F339BB">
        <w:rPr>
          <w:rFonts w:ascii="Arial" w:hAnsi="Arial" w:cs="Arial"/>
          <w:b/>
          <w:sz w:val="20"/>
          <w:szCs w:val="20"/>
        </w:rPr>
        <w:t>0,5% z ceny Díla</w:t>
      </w:r>
      <w:r w:rsidRPr="00F339BB">
        <w:rPr>
          <w:rFonts w:ascii="Arial" w:hAnsi="Arial" w:cs="Arial"/>
          <w:sz w:val="20"/>
          <w:szCs w:val="20"/>
        </w:rPr>
        <w:t xml:space="preserve"> za každý započatý den prodlení.</w:t>
      </w:r>
    </w:p>
    <w:p w14:paraId="60450C09" w14:textId="77777777"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V případě prodlení zhotovitele s vyklizením staveniště, je zhotovitel povinen zaplatit objednateli smluvní pokutu ve výši </w:t>
      </w:r>
      <w:r w:rsidRPr="00F339BB">
        <w:rPr>
          <w:rFonts w:ascii="Arial" w:hAnsi="Arial" w:cs="Arial"/>
          <w:b/>
          <w:sz w:val="20"/>
          <w:szCs w:val="20"/>
        </w:rPr>
        <w:t>0,2% z ceny Díla</w:t>
      </w:r>
      <w:r w:rsidRPr="00F339BB">
        <w:rPr>
          <w:rFonts w:ascii="Arial" w:hAnsi="Arial" w:cs="Arial"/>
          <w:sz w:val="20"/>
          <w:szCs w:val="20"/>
        </w:rPr>
        <w:t xml:space="preserve"> za každý započatý den prodlení.</w:t>
      </w:r>
    </w:p>
    <w:p w14:paraId="53EB9B2C" w14:textId="77777777"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Smluvní strany sjednávají k tíži zhotovitele smluvní pokutu za každé prokazatelné porušení ustanovení o ochraně životního prostředí, ochraně přírody a nakládání s odpady ve výši 5.000,-Kč.</w:t>
      </w:r>
    </w:p>
    <w:p w14:paraId="10ACC207" w14:textId="77777777"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Smluvní strany sjednávají k tíži zhotovitele smluvní pokutu za každé prokazatelné porušení ustanovení o bezpečnosti a ochraně zdraví v průběhu provádění díla ve výši 5.000,-Kč.</w:t>
      </w:r>
    </w:p>
    <w:p w14:paraId="4E9C2E41" w14:textId="3FF63A98"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V případě opožděné úhrady faktury zaplatí objednatel zhotoviteli smluvní pokutu ve výši </w:t>
      </w:r>
      <w:r w:rsidRPr="00F339BB">
        <w:rPr>
          <w:rFonts w:ascii="Arial" w:hAnsi="Arial" w:cs="Arial"/>
          <w:b/>
          <w:sz w:val="20"/>
          <w:szCs w:val="20"/>
        </w:rPr>
        <w:t>0,05 % z neuhrazené částky</w:t>
      </w:r>
      <w:r w:rsidRPr="00F339BB">
        <w:rPr>
          <w:rFonts w:ascii="Arial" w:hAnsi="Arial" w:cs="Arial"/>
          <w:sz w:val="20"/>
          <w:szCs w:val="20"/>
        </w:rPr>
        <w:t xml:space="preserve">, </w:t>
      </w:r>
      <w:r w:rsidR="00EB5D6F" w:rsidRPr="00F339BB">
        <w:rPr>
          <w:rFonts w:ascii="Arial" w:hAnsi="Arial" w:cs="Arial"/>
          <w:sz w:val="20"/>
          <w:szCs w:val="20"/>
        </w:rPr>
        <w:t xml:space="preserve">a to </w:t>
      </w:r>
      <w:r w:rsidRPr="00F339BB">
        <w:rPr>
          <w:rFonts w:ascii="Arial" w:hAnsi="Arial" w:cs="Arial"/>
          <w:sz w:val="20"/>
          <w:szCs w:val="20"/>
        </w:rPr>
        <w:t>za každý den prodlení.</w:t>
      </w:r>
    </w:p>
    <w:p w14:paraId="58A757CB" w14:textId="77777777"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Za každý započatý den prodlení s nastoupením k odstranění reklamovaných vad v průběhu záruční doby a za každý započatý den prodlení s dokončením odstranění těchto vad zaplatí zhotovitel objednateli smluvní pokutu ve výši </w:t>
      </w:r>
      <w:r w:rsidRPr="00F339BB">
        <w:rPr>
          <w:rFonts w:ascii="Arial" w:hAnsi="Arial" w:cs="Arial"/>
          <w:b/>
          <w:sz w:val="20"/>
          <w:szCs w:val="20"/>
        </w:rPr>
        <w:t>0,2% z ceny</w:t>
      </w:r>
      <w:r w:rsidRPr="00F339BB">
        <w:rPr>
          <w:rFonts w:ascii="Arial" w:hAnsi="Arial" w:cs="Arial"/>
          <w:sz w:val="20"/>
          <w:szCs w:val="20"/>
        </w:rPr>
        <w:t xml:space="preserve"> Díla za každou reklamovanou vadu na každou část Díla.</w:t>
      </w:r>
    </w:p>
    <w:p w14:paraId="26DFDAF8" w14:textId="77777777" w:rsidR="00A90BBE" w:rsidRPr="00F339BB"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Ustanoveními o smluvních pokutách není nijak dotčeno právo objednatele požadovat náhradu škody, která vznikne v příčinné souvislosti s porušením smluvní či zákonné povinnosti zhotovitele, jakož i v důsledku porušení smluvní povinnosti zhotovitele vůči poddodavateli.</w:t>
      </w:r>
    </w:p>
    <w:p w14:paraId="74E015DC" w14:textId="77777777" w:rsidR="00A90BBE" w:rsidRPr="00E778C1" w:rsidRDefault="00A90BBE" w:rsidP="00A90BBE">
      <w:pPr>
        <w:numPr>
          <w:ilvl w:val="0"/>
          <w:numId w:val="8"/>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Splatnost smluvních pokut je 30 dnů ode dne doručení vyúčtování smluvní pokuty vystaveného oprávněnou stranou straně povinné. Objednatel je oprávněn oproti ceně za Dílo započíst případné smluvní pokuty a jiné peněžité závazky zhotovitele </w:t>
      </w:r>
      <w:bookmarkStart w:id="0" w:name="_GoBack"/>
      <w:r w:rsidRPr="00E778C1">
        <w:rPr>
          <w:rFonts w:ascii="Arial" w:hAnsi="Arial" w:cs="Arial"/>
          <w:sz w:val="20"/>
          <w:szCs w:val="20"/>
        </w:rPr>
        <w:t>po splatnosti.</w:t>
      </w:r>
    </w:p>
    <w:p w14:paraId="53B39AD9" w14:textId="311136EB" w:rsidR="00A90BBE" w:rsidRPr="00F339BB" w:rsidRDefault="00A90BBE" w:rsidP="00A90BBE">
      <w:pPr>
        <w:numPr>
          <w:ilvl w:val="0"/>
          <w:numId w:val="8"/>
        </w:numPr>
        <w:spacing w:after="60" w:line="240" w:lineRule="auto"/>
        <w:ind w:left="425" w:hanging="425"/>
        <w:jc w:val="both"/>
        <w:rPr>
          <w:rFonts w:ascii="Arial" w:hAnsi="Arial" w:cs="Arial"/>
          <w:sz w:val="20"/>
          <w:szCs w:val="20"/>
        </w:rPr>
      </w:pPr>
      <w:r w:rsidRPr="00E778C1">
        <w:rPr>
          <w:rFonts w:ascii="Arial" w:hAnsi="Arial" w:cs="Arial"/>
          <w:sz w:val="20"/>
          <w:szCs w:val="20"/>
        </w:rPr>
        <w:t xml:space="preserve">Zhotovitel se zavazuje, že v případě, že se rozhodne Dílo nerealizovat dle této Smlouvy, uhradí Objednateli smluvní pokutu ve výši </w:t>
      </w:r>
      <w:r w:rsidR="000B0504" w:rsidRPr="00E778C1">
        <w:rPr>
          <w:rFonts w:ascii="Arial" w:hAnsi="Arial" w:cs="Arial"/>
          <w:sz w:val="20"/>
          <w:szCs w:val="20"/>
        </w:rPr>
        <w:t>300</w:t>
      </w:r>
      <w:r w:rsidRPr="00E778C1">
        <w:rPr>
          <w:rFonts w:ascii="Arial" w:hAnsi="Arial" w:cs="Arial"/>
          <w:sz w:val="20"/>
          <w:szCs w:val="20"/>
        </w:rPr>
        <w:t xml:space="preserve">.000 Kč, (slovy: </w:t>
      </w:r>
      <w:r w:rsidR="00E778C1" w:rsidRPr="00E778C1">
        <w:rPr>
          <w:rFonts w:ascii="Arial" w:hAnsi="Arial" w:cs="Arial"/>
          <w:sz w:val="20"/>
          <w:szCs w:val="20"/>
        </w:rPr>
        <w:t>tři sta</w:t>
      </w:r>
      <w:r w:rsidRPr="00E778C1">
        <w:rPr>
          <w:rFonts w:ascii="Arial" w:hAnsi="Arial" w:cs="Arial"/>
          <w:sz w:val="20"/>
          <w:szCs w:val="20"/>
        </w:rPr>
        <w:t xml:space="preserve"> tisíc korun českých) a to </w:t>
      </w:r>
      <w:bookmarkEnd w:id="0"/>
      <w:r w:rsidRPr="00F339BB">
        <w:rPr>
          <w:rFonts w:ascii="Arial" w:hAnsi="Arial" w:cs="Arial"/>
          <w:sz w:val="20"/>
          <w:szCs w:val="20"/>
        </w:rPr>
        <w:t xml:space="preserve">do 10 dnů ode dne doručení oznámení o odstoupení Objednateli. </w:t>
      </w:r>
    </w:p>
    <w:p w14:paraId="2C484F79" w14:textId="77777777" w:rsidR="00A90BBE" w:rsidRPr="00F339BB" w:rsidRDefault="00A90BBE" w:rsidP="00A90BBE">
      <w:pPr>
        <w:numPr>
          <w:ilvl w:val="0"/>
          <w:numId w:val="8"/>
        </w:numPr>
        <w:spacing w:after="60" w:line="240" w:lineRule="auto"/>
        <w:ind w:left="425" w:hanging="425"/>
        <w:jc w:val="both"/>
        <w:rPr>
          <w:rFonts w:ascii="Arial" w:hAnsi="Arial" w:cs="Arial"/>
          <w:sz w:val="20"/>
          <w:szCs w:val="20"/>
        </w:rPr>
      </w:pPr>
      <w:r w:rsidRPr="00F339BB">
        <w:rPr>
          <w:rFonts w:ascii="Arial" w:hAnsi="Arial" w:cs="Arial"/>
          <w:sz w:val="20"/>
          <w:szCs w:val="20"/>
        </w:rPr>
        <w:t>Veškerá ustanovení Smlouvy o smluvních pokutách trvají i po zrušení smlouvy.</w:t>
      </w:r>
    </w:p>
    <w:p w14:paraId="6D1DAA39" w14:textId="77777777" w:rsidR="00A90BBE" w:rsidRPr="00F339BB" w:rsidRDefault="00A90BBE" w:rsidP="00A90BBE">
      <w:pPr>
        <w:keepNext/>
        <w:keepLines/>
        <w:spacing w:before="360" w:after="0"/>
        <w:ind w:left="357" w:hanging="357"/>
        <w:jc w:val="center"/>
        <w:rPr>
          <w:rFonts w:ascii="Arial" w:hAnsi="Arial" w:cs="Arial"/>
          <w:b/>
        </w:rPr>
      </w:pPr>
      <w:r w:rsidRPr="00F339BB">
        <w:rPr>
          <w:rFonts w:ascii="Arial" w:hAnsi="Arial" w:cs="Arial"/>
          <w:b/>
        </w:rPr>
        <w:t>XI.</w:t>
      </w:r>
    </w:p>
    <w:p w14:paraId="261841AC" w14:textId="77777777" w:rsidR="00A90BBE" w:rsidRPr="00F339BB" w:rsidRDefault="00A90BBE" w:rsidP="00A90BBE">
      <w:pPr>
        <w:keepNext/>
        <w:keepLines/>
        <w:spacing w:after="120"/>
        <w:jc w:val="center"/>
        <w:rPr>
          <w:rFonts w:ascii="Arial" w:hAnsi="Arial" w:cs="Arial"/>
          <w:b/>
        </w:rPr>
      </w:pPr>
      <w:r w:rsidRPr="00F339BB">
        <w:rPr>
          <w:rFonts w:ascii="Arial" w:hAnsi="Arial" w:cs="Arial"/>
          <w:b/>
        </w:rPr>
        <w:t>Odstoupení od smlouvy</w:t>
      </w:r>
    </w:p>
    <w:p w14:paraId="0B9C2BCB" w14:textId="4CF9A5D6" w:rsidR="00A90BBE" w:rsidRPr="00F339BB"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Obě smluvní strany mají </w:t>
      </w:r>
      <w:r w:rsidR="00EB5D6F" w:rsidRPr="00F339BB">
        <w:rPr>
          <w:rFonts w:ascii="Arial" w:hAnsi="Arial" w:cs="Arial"/>
          <w:sz w:val="20"/>
          <w:szCs w:val="20"/>
        </w:rPr>
        <w:t xml:space="preserve">právo </w:t>
      </w:r>
      <w:r w:rsidRPr="00F339BB">
        <w:rPr>
          <w:rFonts w:ascii="Arial" w:hAnsi="Arial" w:cs="Arial"/>
          <w:sz w:val="20"/>
          <w:szCs w:val="20"/>
        </w:rPr>
        <w:t>od smlouvy odstoupit pouze v případě, že druhá strana závažným způsobem porušila své smluvní či zákonné povinnosti.</w:t>
      </w:r>
    </w:p>
    <w:p w14:paraId="0148C917" w14:textId="77777777" w:rsidR="00A90BBE" w:rsidRPr="00F339BB"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Na straně objednatele se má za to, že závažným způsobem porušil své smluvní povinnosti v případě, že je v prodlení s úhradou faktury o více než 30 kalendářních dnů a úhrada nebyla provedena ani v náhradním termínu.</w:t>
      </w:r>
    </w:p>
    <w:p w14:paraId="60572FA0" w14:textId="77777777" w:rsidR="00A90BBE" w:rsidRPr="00F339BB"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Na straně zhotovitele se má za to, že závažným způsobem porušil své smluvní povinnosti v případě, že:</w:t>
      </w:r>
    </w:p>
    <w:p w14:paraId="0BCAF6C7" w14:textId="77777777" w:rsidR="00A90BBE" w:rsidRPr="00F339BB"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339BB">
        <w:rPr>
          <w:rFonts w:ascii="Arial" w:hAnsi="Arial" w:cs="Arial"/>
          <w:sz w:val="20"/>
          <w:szCs w:val="20"/>
        </w:rPr>
        <w:lastRenderedPageBreak/>
        <w:t>je v </w:t>
      </w:r>
      <w:proofErr w:type="gramStart"/>
      <w:r w:rsidRPr="00F339BB">
        <w:rPr>
          <w:rFonts w:ascii="Arial" w:hAnsi="Arial" w:cs="Arial"/>
          <w:sz w:val="20"/>
          <w:szCs w:val="20"/>
        </w:rPr>
        <w:t>ním</w:t>
      </w:r>
      <w:proofErr w:type="gramEnd"/>
      <w:r w:rsidRPr="00F339BB">
        <w:rPr>
          <w:rFonts w:ascii="Arial" w:hAnsi="Arial" w:cs="Arial"/>
          <w:sz w:val="20"/>
          <w:szCs w:val="20"/>
        </w:rPr>
        <w:t xml:space="preserve"> zaviněném prodlení se splněním termínu realizace Díla o více než 10 dnů,</w:t>
      </w:r>
    </w:p>
    <w:p w14:paraId="0469F395" w14:textId="77777777" w:rsidR="00A90BBE" w:rsidRPr="00F339BB"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339BB">
        <w:rPr>
          <w:rFonts w:ascii="Arial" w:hAnsi="Arial" w:cs="Arial"/>
          <w:sz w:val="20"/>
          <w:szCs w:val="20"/>
        </w:rPr>
        <w:t>přes dvojí písemné upozornění Objednatele, provádí Dílo v hrubém rozporu s touto smlouvou, obchodními podmínkami, používá ke zhotovení Díla materiály a zařízení, které jsou v rozporu s požadovanou kvalitou díla,</w:t>
      </w:r>
    </w:p>
    <w:p w14:paraId="6FB252F3" w14:textId="77777777" w:rsidR="00A90BBE" w:rsidRPr="00F339BB" w:rsidRDefault="00A90BBE" w:rsidP="00A90BBE">
      <w:pPr>
        <w:numPr>
          <w:ilvl w:val="0"/>
          <w:numId w:val="6"/>
        </w:numPr>
        <w:tabs>
          <w:tab w:val="clear" w:pos="1260"/>
        </w:tabs>
        <w:spacing w:after="120" w:line="240" w:lineRule="auto"/>
        <w:ind w:left="720"/>
        <w:jc w:val="both"/>
        <w:rPr>
          <w:rFonts w:ascii="Arial" w:hAnsi="Arial" w:cs="Arial"/>
          <w:sz w:val="20"/>
          <w:szCs w:val="20"/>
        </w:rPr>
      </w:pPr>
      <w:r w:rsidRPr="00F339BB">
        <w:rPr>
          <w:rFonts w:ascii="Arial" w:hAnsi="Arial" w:cs="Arial"/>
          <w:sz w:val="20"/>
          <w:szCs w:val="20"/>
        </w:rPr>
        <w:t>Dílo nebo jeho část nesplňuje kvantitativní a kvalitativní parametry stanovené touto smlouvou,</w:t>
      </w:r>
    </w:p>
    <w:p w14:paraId="27251A7B" w14:textId="77777777" w:rsidR="00A90BBE" w:rsidRPr="00F339BB"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339BB">
        <w:rPr>
          <w:rFonts w:ascii="Arial" w:hAnsi="Arial" w:cs="Arial"/>
          <w:sz w:val="20"/>
          <w:szCs w:val="20"/>
        </w:rPr>
        <w:t>Dílo nebo jeho část je prováděno v rozporu s čl. II. této smlouvy,</w:t>
      </w:r>
    </w:p>
    <w:p w14:paraId="5575B13B" w14:textId="77777777" w:rsidR="00A90BBE" w:rsidRPr="00F339BB"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339BB">
        <w:rPr>
          <w:rFonts w:ascii="Arial" w:hAnsi="Arial" w:cs="Arial"/>
          <w:sz w:val="20"/>
          <w:szCs w:val="20"/>
        </w:rPr>
        <w:t>bezdůvodně přerušil provádění Díla po dobu delší než 10 kalendářních dnů,</w:t>
      </w:r>
    </w:p>
    <w:p w14:paraId="1F1D0864" w14:textId="77777777" w:rsidR="00A90BBE" w:rsidRPr="00F339BB" w:rsidRDefault="00A90BBE" w:rsidP="00A90BBE">
      <w:pPr>
        <w:numPr>
          <w:ilvl w:val="0"/>
          <w:numId w:val="6"/>
        </w:numPr>
        <w:tabs>
          <w:tab w:val="clear" w:pos="1260"/>
        </w:tabs>
        <w:spacing w:after="120" w:line="240" w:lineRule="auto"/>
        <w:ind w:left="709" w:hanging="349"/>
        <w:jc w:val="both"/>
        <w:rPr>
          <w:rFonts w:ascii="Arial" w:hAnsi="Arial" w:cs="Arial"/>
          <w:sz w:val="20"/>
          <w:szCs w:val="20"/>
        </w:rPr>
      </w:pPr>
      <w:r w:rsidRPr="00F339BB">
        <w:rPr>
          <w:rFonts w:ascii="Arial" w:hAnsi="Arial" w:cs="Arial"/>
          <w:sz w:val="20"/>
          <w:szCs w:val="20"/>
        </w:rPr>
        <w:t>na majitele Zhotovitele byl vyhlášen konkurz či byl tento návrh zamítnut pro nedostatek majetku.</w:t>
      </w:r>
    </w:p>
    <w:p w14:paraId="37D7A3A5" w14:textId="77777777" w:rsidR="00A90BBE" w:rsidRPr="00F339BB"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Smluvní strany se dohodly, že v případě odstoupení od smlouvy zůstávají v platnosti ustanovení této smlouvy týkající se odpovědnosti za vady Díla, záruky a záruční lhůty, jakož i ustanovení o smluvních pokutách, náhradě škody a cenová ujednání obsažená v této smlouvě a jejích přílohách. V případě odstoupení od smlouvy z důvodů uvedených v čl. XI. odst. 3 se objednatel stane vlastníkem již zabudovaných konstrukcí a materiálů.</w:t>
      </w:r>
    </w:p>
    <w:p w14:paraId="42F28FBF" w14:textId="48AE78B1" w:rsidR="00747DCE" w:rsidRPr="00F339BB" w:rsidRDefault="00A90BBE" w:rsidP="00A90BBE">
      <w:pPr>
        <w:numPr>
          <w:ilvl w:val="0"/>
          <w:numId w:val="9"/>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Odstoupení od Smlouvy musí mít vždy písemnou formu</w:t>
      </w:r>
      <w:r w:rsidR="00747DCE" w:rsidRPr="00F339BB">
        <w:rPr>
          <w:rFonts w:ascii="Arial" w:hAnsi="Arial" w:cs="Arial"/>
          <w:sz w:val="20"/>
          <w:szCs w:val="20"/>
        </w:rPr>
        <w:t xml:space="preserve"> a musí být náležitě odůvodněno.</w:t>
      </w:r>
      <w:r w:rsidRPr="00F339BB">
        <w:rPr>
          <w:rFonts w:ascii="Arial" w:hAnsi="Arial" w:cs="Arial"/>
          <w:sz w:val="20"/>
          <w:szCs w:val="20"/>
        </w:rPr>
        <w:t xml:space="preserve"> </w:t>
      </w:r>
    </w:p>
    <w:p w14:paraId="66ADB712" w14:textId="5624E79E" w:rsidR="00A90BBE" w:rsidRPr="00F339BB" w:rsidRDefault="00747DCE" w:rsidP="00A90BBE">
      <w:pPr>
        <w:numPr>
          <w:ilvl w:val="0"/>
          <w:numId w:val="9"/>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Odstoupení od smlouvy </w:t>
      </w:r>
      <w:r w:rsidR="00A90BBE" w:rsidRPr="00F339BB">
        <w:rPr>
          <w:rFonts w:ascii="Arial" w:hAnsi="Arial" w:cs="Arial"/>
          <w:sz w:val="20"/>
          <w:szCs w:val="20"/>
        </w:rPr>
        <w:t>nabývá účinnosti dnem doručení druhé smluvní straně.</w:t>
      </w:r>
    </w:p>
    <w:p w14:paraId="31552E58" w14:textId="77777777" w:rsidR="00A90BBE" w:rsidRPr="00F339BB" w:rsidRDefault="00A90BBE" w:rsidP="00A90BBE">
      <w:pPr>
        <w:keepNext/>
        <w:keepLines/>
        <w:spacing w:before="360" w:after="0"/>
        <w:ind w:left="357" w:hanging="357"/>
        <w:jc w:val="center"/>
        <w:rPr>
          <w:rFonts w:ascii="Arial" w:hAnsi="Arial" w:cs="Arial"/>
          <w:b/>
        </w:rPr>
      </w:pPr>
      <w:r w:rsidRPr="00F339BB">
        <w:rPr>
          <w:rFonts w:ascii="Arial" w:hAnsi="Arial" w:cs="Arial"/>
          <w:b/>
        </w:rPr>
        <w:t>XII.</w:t>
      </w:r>
    </w:p>
    <w:p w14:paraId="2BDFA2AA" w14:textId="77777777" w:rsidR="00A90BBE" w:rsidRPr="00F339BB" w:rsidRDefault="00A90BBE" w:rsidP="00A90BBE">
      <w:pPr>
        <w:keepNext/>
        <w:keepLines/>
        <w:spacing w:after="120"/>
        <w:jc w:val="center"/>
        <w:rPr>
          <w:rFonts w:ascii="Arial" w:hAnsi="Arial" w:cs="Arial"/>
          <w:b/>
        </w:rPr>
      </w:pPr>
      <w:r w:rsidRPr="00F339BB">
        <w:rPr>
          <w:rFonts w:ascii="Arial" w:hAnsi="Arial" w:cs="Arial"/>
          <w:b/>
        </w:rPr>
        <w:t>Závěrečná ustanovení</w:t>
      </w:r>
    </w:p>
    <w:p w14:paraId="3D700C2E" w14:textId="76E4FABA" w:rsidR="00A90BBE" w:rsidRPr="00F339BB"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F339BB">
        <w:rPr>
          <w:rFonts w:ascii="Arial" w:hAnsi="Arial" w:cs="Arial"/>
          <w:sz w:val="20"/>
          <w:szCs w:val="20"/>
        </w:rPr>
        <w:t>Jakékoliv změny této smlouvy jsou možné pouze po vzájemné dohodě obou smluvních stran formou písemného</w:t>
      </w:r>
      <w:r w:rsidR="00747DCE" w:rsidRPr="00F339BB">
        <w:rPr>
          <w:rFonts w:ascii="Arial" w:hAnsi="Arial" w:cs="Arial"/>
          <w:sz w:val="20"/>
          <w:szCs w:val="20"/>
        </w:rPr>
        <w:t xml:space="preserve"> a vzestupně číslovaného</w:t>
      </w:r>
      <w:r w:rsidRPr="00F339BB">
        <w:rPr>
          <w:rFonts w:ascii="Arial" w:hAnsi="Arial" w:cs="Arial"/>
          <w:sz w:val="20"/>
          <w:szCs w:val="20"/>
        </w:rPr>
        <w:t xml:space="preserve"> dodatku podepsaného oběma smluvními stranami.</w:t>
      </w:r>
    </w:p>
    <w:p w14:paraId="0E9011F0" w14:textId="77777777" w:rsidR="00A90BBE" w:rsidRPr="00F339BB" w:rsidRDefault="00A90BBE" w:rsidP="00A90BBE">
      <w:pPr>
        <w:numPr>
          <w:ilvl w:val="0"/>
          <w:numId w:val="10"/>
        </w:numPr>
        <w:tabs>
          <w:tab w:val="clear" w:pos="720"/>
        </w:tabs>
        <w:spacing w:after="120" w:line="240" w:lineRule="auto"/>
        <w:ind w:left="425" w:hanging="425"/>
        <w:jc w:val="both"/>
        <w:rPr>
          <w:rFonts w:ascii="Arial" w:hAnsi="Arial" w:cs="Arial"/>
          <w:sz w:val="20"/>
          <w:szCs w:val="20"/>
        </w:rPr>
      </w:pPr>
      <w:r w:rsidRPr="00F339BB">
        <w:rPr>
          <w:rFonts w:ascii="Arial" w:hAnsi="Arial" w:cs="Arial"/>
          <w:sz w:val="20"/>
          <w:szCs w:val="20"/>
        </w:rPr>
        <w:t>Otázky touto smlouvou neupravené se budou řídit příslušnými ustanoveními zákona č. 89/2012 Sb., občanský zákoník, ve znění pozdějších předpisů.</w:t>
      </w:r>
    </w:p>
    <w:p w14:paraId="480CD3C4" w14:textId="77777777" w:rsidR="00A90BBE" w:rsidRPr="00F339BB"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 xml:space="preserve">Smluvní strany se dohodly, že v případě nutnosti řešit spory soudní cestou bude místně příslušným soudem obecný soud objednatele. </w:t>
      </w:r>
    </w:p>
    <w:p w14:paraId="2F24ED28" w14:textId="77777777" w:rsidR="00A90BBE" w:rsidRPr="00F339BB"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Tato smlouva je vyhotovena ve čtyřech stejnopisech, z nichž objednatel obdrží tři vyhotovení a zhotovitel jedno vyhotovení.</w:t>
      </w:r>
    </w:p>
    <w:p w14:paraId="36AAE109" w14:textId="77777777" w:rsidR="00A90BBE" w:rsidRPr="00F339BB"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Smluvní strany výslovně souhlasí s tím, aby tato smlouva byla veřejně přístupná.</w:t>
      </w:r>
    </w:p>
    <w:p w14:paraId="5487F760" w14:textId="77777777" w:rsidR="00A90BBE" w:rsidRPr="00F339BB"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Smlouva nabývá platnosti dnem jejího podpisu oprávněnými zástupci obou smluvních stran a účinnosti dnem uveřejnění dle zákona č. 340/2015 Sb., o registru smluv, ve znění pozdějších předpisů. Její uveřejnění zajistí objednatel.</w:t>
      </w:r>
    </w:p>
    <w:p w14:paraId="7F2A074C" w14:textId="77777777" w:rsidR="00A90BBE" w:rsidRPr="00F339BB" w:rsidRDefault="00A90BBE" w:rsidP="00A90BBE">
      <w:pPr>
        <w:numPr>
          <w:ilvl w:val="0"/>
          <w:numId w:val="10"/>
        </w:numPr>
        <w:tabs>
          <w:tab w:val="clear" w:pos="720"/>
        </w:tabs>
        <w:spacing w:after="60" w:line="240" w:lineRule="auto"/>
        <w:ind w:left="425" w:hanging="425"/>
        <w:jc w:val="both"/>
        <w:rPr>
          <w:rFonts w:ascii="Arial" w:hAnsi="Arial" w:cs="Arial"/>
          <w:sz w:val="20"/>
          <w:szCs w:val="20"/>
        </w:rPr>
      </w:pPr>
      <w:r w:rsidRPr="00F339BB">
        <w:rPr>
          <w:rFonts w:ascii="Arial" w:hAnsi="Arial" w:cs="Arial"/>
          <w:sz w:val="20"/>
          <w:szCs w:val="20"/>
        </w:rPr>
        <w:t>Veškerá komunikace v souvislosti s výkonem této smlouvy, jak ústní tak písemná, bude probíhat v českém jazyce. Pro závaznou korespondenci smluvních stran ve věcech technických jsou stanoveny následující kontakty:</w:t>
      </w:r>
    </w:p>
    <w:p w14:paraId="0A66DE42" w14:textId="77777777" w:rsidR="00A90BBE" w:rsidRPr="00F339BB" w:rsidRDefault="00A90BBE" w:rsidP="00A90BBE">
      <w:pPr>
        <w:spacing w:after="0"/>
        <w:ind w:left="426"/>
        <w:jc w:val="both"/>
        <w:rPr>
          <w:rFonts w:ascii="Arial" w:hAnsi="Arial" w:cs="Arial"/>
          <w:sz w:val="20"/>
          <w:szCs w:val="20"/>
        </w:rPr>
      </w:pPr>
    </w:p>
    <w:p w14:paraId="27692FF8" w14:textId="0602728F" w:rsidR="00A90BBE" w:rsidRPr="00F339BB" w:rsidRDefault="00A90BBE" w:rsidP="00A90BBE">
      <w:pPr>
        <w:spacing w:after="0"/>
        <w:ind w:left="426"/>
        <w:jc w:val="both"/>
        <w:rPr>
          <w:rFonts w:ascii="Arial" w:hAnsi="Arial" w:cs="Arial"/>
          <w:sz w:val="20"/>
          <w:szCs w:val="20"/>
        </w:rPr>
      </w:pPr>
      <w:r w:rsidRPr="00F339BB">
        <w:rPr>
          <w:rFonts w:ascii="Arial" w:hAnsi="Arial" w:cs="Arial"/>
          <w:sz w:val="20"/>
          <w:szCs w:val="20"/>
        </w:rPr>
        <w:t>Na straně objednatele: Aleš Šindelář, vedoucí oddělení technického a rozvoje dopravy odboru dopravy, tel.: </w:t>
      </w:r>
      <w:r w:rsidRPr="00F339BB">
        <w:rPr>
          <w:rFonts w:ascii="Arial" w:eastAsia="Times New Roman" w:hAnsi="Arial" w:cs="Arial"/>
          <w:sz w:val="20"/>
          <w:szCs w:val="20"/>
          <w:lang w:eastAsia="cs-CZ"/>
        </w:rPr>
        <w:t>244 028 518</w:t>
      </w:r>
      <w:r w:rsidRPr="00F339BB">
        <w:rPr>
          <w:rFonts w:ascii="Arial" w:hAnsi="Arial" w:cs="Arial"/>
          <w:sz w:val="20"/>
          <w:szCs w:val="20"/>
        </w:rPr>
        <w:t>, e-mail:</w:t>
      </w:r>
      <w:r w:rsidRPr="0010537B">
        <w:rPr>
          <w:rFonts w:ascii="Arial" w:hAnsi="Arial" w:cs="Arial"/>
          <w:color w:val="FF0000"/>
          <w:sz w:val="20"/>
          <w:szCs w:val="20"/>
        </w:rPr>
        <w:t xml:space="preserve"> </w:t>
      </w:r>
      <w:hyperlink r:id="rId26" w:history="1">
        <w:r w:rsidRPr="00F339BB">
          <w:rPr>
            <w:rStyle w:val="Hypertextovodkaz"/>
            <w:rFonts w:ascii="Arial" w:hAnsi="Arial" w:cs="Arial"/>
            <w:color w:val="0070C0"/>
            <w:sz w:val="20"/>
            <w:szCs w:val="20"/>
          </w:rPr>
          <w:t>sindelar.ales@praha12.cz</w:t>
        </w:r>
      </w:hyperlink>
    </w:p>
    <w:p w14:paraId="0961F418" w14:textId="77777777" w:rsidR="00A90BBE" w:rsidRPr="00F339BB" w:rsidRDefault="00A90BBE" w:rsidP="00A90BBE">
      <w:pPr>
        <w:spacing w:after="0"/>
        <w:ind w:left="426"/>
        <w:jc w:val="both"/>
        <w:rPr>
          <w:rFonts w:ascii="Arial" w:hAnsi="Arial" w:cs="Arial"/>
          <w:sz w:val="20"/>
          <w:szCs w:val="20"/>
        </w:rPr>
      </w:pPr>
      <w:r w:rsidRPr="00F339BB">
        <w:rPr>
          <w:rFonts w:ascii="Arial" w:hAnsi="Arial" w:cs="Arial"/>
          <w:sz w:val="20"/>
          <w:szCs w:val="20"/>
        </w:rPr>
        <w:t xml:space="preserve">Bc. Přemysl Řezáč, </w:t>
      </w:r>
      <w:proofErr w:type="spellStart"/>
      <w:r w:rsidRPr="00F339BB">
        <w:rPr>
          <w:rFonts w:ascii="Arial" w:hAnsi="Arial" w:cs="Arial"/>
          <w:sz w:val="20"/>
          <w:szCs w:val="20"/>
        </w:rPr>
        <w:t>DiS</w:t>
      </w:r>
      <w:proofErr w:type="spellEnd"/>
      <w:r w:rsidRPr="00F339BB">
        <w:rPr>
          <w:rFonts w:ascii="Arial" w:hAnsi="Arial" w:cs="Arial"/>
          <w:sz w:val="20"/>
          <w:szCs w:val="20"/>
        </w:rPr>
        <w:t xml:space="preserve">, technik pro pozemní komunikace odboru dopravy, tel.: 244 028 519, </w:t>
      </w:r>
    </w:p>
    <w:p w14:paraId="0DDDFCA3" w14:textId="77777777" w:rsidR="00A90BBE" w:rsidRPr="0010537B" w:rsidRDefault="00A90BBE" w:rsidP="00A90BBE">
      <w:pPr>
        <w:spacing w:after="0"/>
        <w:ind w:left="426"/>
        <w:jc w:val="both"/>
        <w:rPr>
          <w:rFonts w:ascii="Arial" w:hAnsi="Arial" w:cs="Arial"/>
          <w:color w:val="FF0000"/>
          <w:sz w:val="20"/>
          <w:szCs w:val="20"/>
        </w:rPr>
      </w:pPr>
      <w:r w:rsidRPr="00F339BB">
        <w:rPr>
          <w:rFonts w:ascii="Arial" w:hAnsi="Arial" w:cs="Arial"/>
          <w:sz w:val="20"/>
          <w:szCs w:val="20"/>
        </w:rPr>
        <w:t xml:space="preserve">e-mail: </w:t>
      </w:r>
      <w:hyperlink r:id="rId27" w:history="1">
        <w:r w:rsidRPr="00F339BB">
          <w:rPr>
            <w:rStyle w:val="Hypertextovodkaz"/>
            <w:rFonts w:ascii="Arial" w:hAnsi="Arial" w:cs="Arial"/>
            <w:color w:val="0070C0"/>
            <w:sz w:val="20"/>
            <w:szCs w:val="20"/>
          </w:rPr>
          <w:t>rezac.premysl@praha12.cz</w:t>
        </w:r>
      </w:hyperlink>
    </w:p>
    <w:p w14:paraId="1831AA5F" w14:textId="77777777" w:rsidR="00A90BBE" w:rsidRPr="0010537B" w:rsidRDefault="00A90BBE" w:rsidP="00A90BBE">
      <w:pPr>
        <w:spacing w:after="0"/>
        <w:ind w:left="426"/>
        <w:jc w:val="both"/>
        <w:rPr>
          <w:rFonts w:ascii="Arial" w:hAnsi="Arial" w:cs="Arial"/>
          <w:color w:val="FF0000"/>
          <w:sz w:val="20"/>
          <w:szCs w:val="20"/>
        </w:rPr>
      </w:pPr>
      <w:r w:rsidRPr="00F339BB">
        <w:rPr>
          <w:rFonts w:ascii="Arial" w:hAnsi="Arial" w:cs="Arial"/>
          <w:sz w:val="20"/>
          <w:szCs w:val="20"/>
        </w:rPr>
        <w:t xml:space="preserve">Luboš Tatar, technik pro pozemní komunikace odboru dopravy, ekonom oddělení technického rozvoje odboru dopravy tel.: 244 028 520, e-mail: </w:t>
      </w:r>
      <w:hyperlink r:id="rId28" w:history="1">
        <w:r w:rsidRPr="00F339BB">
          <w:rPr>
            <w:rStyle w:val="Hypertextovodkaz"/>
            <w:rFonts w:ascii="Arial" w:hAnsi="Arial" w:cs="Arial"/>
            <w:color w:val="0070C0"/>
            <w:sz w:val="20"/>
            <w:szCs w:val="20"/>
          </w:rPr>
          <w:t>tatar.lubos@praha12.cz</w:t>
        </w:r>
      </w:hyperlink>
      <w:r w:rsidRPr="00F339BB">
        <w:rPr>
          <w:rFonts w:ascii="Arial" w:hAnsi="Arial" w:cs="Arial"/>
          <w:color w:val="0070C0"/>
          <w:sz w:val="20"/>
          <w:szCs w:val="20"/>
        </w:rPr>
        <w:t xml:space="preserve"> </w:t>
      </w:r>
    </w:p>
    <w:p w14:paraId="4461B7FB" w14:textId="77777777" w:rsidR="00A90BBE" w:rsidRPr="0010537B" w:rsidRDefault="00A90BBE" w:rsidP="00A90BBE">
      <w:pPr>
        <w:tabs>
          <w:tab w:val="left" w:pos="1134"/>
        </w:tabs>
        <w:spacing w:after="0"/>
        <w:ind w:left="426"/>
        <w:jc w:val="both"/>
        <w:rPr>
          <w:rFonts w:ascii="Arial" w:hAnsi="Arial" w:cs="Arial"/>
          <w:color w:val="FF0000"/>
          <w:sz w:val="20"/>
          <w:szCs w:val="20"/>
        </w:rPr>
      </w:pPr>
    </w:p>
    <w:p w14:paraId="73DBFE3C" w14:textId="77777777" w:rsidR="00A90BBE" w:rsidRPr="00F339BB" w:rsidRDefault="00A90BBE" w:rsidP="00A90BBE">
      <w:pPr>
        <w:spacing w:after="0"/>
        <w:ind w:left="426"/>
        <w:rPr>
          <w:rFonts w:ascii="Arial" w:hAnsi="Arial" w:cs="Arial"/>
          <w:sz w:val="20"/>
          <w:szCs w:val="20"/>
        </w:rPr>
      </w:pPr>
      <w:r w:rsidRPr="00F339BB">
        <w:rPr>
          <w:rFonts w:ascii="Arial" w:hAnsi="Arial" w:cs="Arial"/>
          <w:sz w:val="20"/>
          <w:szCs w:val="20"/>
        </w:rPr>
        <w:t>Na straně zhotovitele:</w:t>
      </w:r>
      <w:r w:rsidRPr="00F339BB">
        <w:rPr>
          <w:rFonts w:ascii="Arial" w:hAnsi="Arial" w:cs="Arial"/>
          <w:b/>
          <w:sz w:val="20"/>
          <w:szCs w:val="20"/>
        </w:rPr>
        <w:tab/>
      </w:r>
      <w:r w:rsidRPr="00F339BB">
        <w:rPr>
          <w:rFonts w:ascii="Arial" w:eastAsia="Calibri" w:hAnsi="Arial" w:cs="Arial"/>
          <w:sz w:val="20"/>
          <w:szCs w:val="20"/>
          <w:highlight w:val="yellow"/>
        </w:rPr>
        <w:t>doplní účastník</w:t>
      </w:r>
      <w:r w:rsidRPr="00F339BB">
        <w:rPr>
          <w:rFonts w:ascii="Arial" w:hAnsi="Arial" w:cs="Arial"/>
          <w:sz w:val="20"/>
          <w:szCs w:val="20"/>
        </w:rPr>
        <w:t xml:space="preserve">, tel.: </w:t>
      </w:r>
      <w:r w:rsidRPr="00F339BB">
        <w:rPr>
          <w:rFonts w:ascii="Arial" w:eastAsia="Calibri" w:hAnsi="Arial" w:cs="Arial"/>
          <w:sz w:val="20"/>
          <w:szCs w:val="20"/>
          <w:highlight w:val="yellow"/>
        </w:rPr>
        <w:t>doplní účastník</w:t>
      </w:r>
      <w:r w:rsidRPr="00F339BB">
        <w:rPr>
          <w:rFonts w:ascii="Arial" w:hAnsi="Arial" w:cs="Arial"/>
          <w:sz w:val="20"/>
          <w:szCs w:val="20"/>
        </w:rPr>
        <w:t xml:space="preserve"> </w:t>
      </w:r>
      <w:r w:rsidRPr="00F339BB">
        <w:rPr>
          <w:rFonts w:ascii="Arial" w:hAnsi="Arial" w:cs="Arial"/>
          <w:sz w:val="20"/>
          <w:szCs w:val="20"/>
        </w:rPr>
        <w:tab/>
      </w:r>
      <w:r w:rsidRPr="00F339BB">
        <w:rPr>
          <w:rFonts w:ascii="Arial" w:hAnsi="Arial" w:cs="Arial"/>
          <w:sz w:val="20"/>
          <w:szCs w:val="20"/>
        </w:rPr>
        <w:tab/>
      </w:r>
      <w:r w:rsidRPr="00F339BB">
        <w:rPr>
          <w:rFonts w:ascii="Arial" w:hAnsi="Arial" w:cs="Arial"/>
          <w:sz w:val="20"/>
          <w:szCs w:val="20"/>
        </w:rPr>
        <w:tab/>
      </w:r>
    </w:p>
    <w:p w14:paraId="59B52CC5" w14:textId="77777777" w:rsidR="00A90BBE" w:rsidRPr="00F339BB" w:rsidRDefault="00A90BBE" w:rsidP="00A90BBE">
      <w:pPr>
        <w:ind w:left="426"/>
        <w:rPr>
          <w:rFonts w:ascii="Arial" w:hAnsi="Arial" w:cs="Arial"/>
          <w:sz w:val="20"/>
          <w:szCs w:val="20"/>
          <w:highlight w:val="yellow"/>
        </w:rPr>
      </w:pPr>
      <w:r w:rsidRPr="00F339BB">
        <w:rPr>
          <w:rFonts w:ascii="Arial" w:hAnsi="Arial" w:cs="Arial"/>
          <w:sz w:val="20"/>
          <w:szCs w:val="20"/>
        </w:rPr>
        <w:t>e-mail: .</w:t>
      </w:r>
      <w:r w:rsidRPr="00F339BB">
        <w:rPr>
          <w:rFonts w:ascii="Arial" w:eastAsia="Calibri" w:hAnsi="Arial" w:cs="Arial"/>
          <w:sz w:val="20"/>
          <w:szCs w:val="20"/>
          <w:highlight w:val="yellow"/>
        </w:rPr>
        <w:t xml:space="preserve"> </w:t>
      </w:r>
      <w:proofErr w:type="gramStart"/>
      <w:r w:rsidRPr="00F339BB">
        <w:rPr>
          <w:rFonts w:ascii="Arial" w:eastAsia="Calibri" w:hAnsi="Arial" w:cs="Arial"/>
          <w:sz w:val="20"/>
          <w:szCs w:val="20"/>
          <w:highlight w:val="yellow"/>
        </w:rPr>
        <w:t>doplní</w:t>
      </w:r>
      <w:proofErr w:type="gramEnd"/>
      <w:r w:rsidRPr="00F339BB">
        <w:rPr>
          <w:rFonts w:ascii="Arial" w:eastAsia="Calibri" w:hAnsi="Arial" w:cs="Arial"/>
          <w:sz w:val="20"/>
          <w:szCs w:val="20"/>
          <w:highlight w:val="yellow"/>
        </w:rPr>
        <w:t xml:space="preserve"> účastník</w:t>
      </w:r>
    </w:p>
    <w:p w14:paraId="16836DD7" w14:textId="77777777" w:rsidR="00A90BBE" w:rsidRPr="00F339BB"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F339BB">
        <w:rPr>
          <w:rFonts w:ascii="Arial" w:hAnsi="Arial" w:cs="Arial"/>
          <w:sz w:val="20"/>
          <w:szCs w:val="20"/>
        </w:rPr>
        <w:t xml:space="preserve">Pro </w:t>
      </w:r>
      <w:r w:rsidRPr="00F339BB">
        <w:rPr>
          <w:rFonts w:ascii="Arial" w:hAnsi="Arial" w:cs="Arial"/>
          <w:bCs/>
          <w:iCs/>
          <w:sz w:val="20"/>
          <w:szCs w:val="20"/>
        </w:rPr>
        <w:t>oznámení protiprávních jednání či jejich hrozby je zřízen vnitřní oznamovací systém dostupný na adrese</w:t>
      </w:r>
      <w:r w:rsidRPr="00F339BB">
        <w:rPr>
          <w:rFonts w:ascii="Arial" w:hAnsi="Arial" w:cs="Arial"/>
          <w:bCs/>
          <w:iCs/>
          <w:sz w:val="20"/>
          <w:szCs w:val="20"/>
          <w:highlight w:val="white"/>
        </w:rPr>
        <w:t xml:space="preserve"> </w:t>
      </w:r>
      <w:hyperlink r:id="rId29" w:history="1">
        <w:r w:rsidRPr="00F339BB">
          <w:rPr>
            <w:rStyle w:val="Hypertextovodkaz"/>
            <w:rFonts w:ascii="Arial" w:hAnsi="Arial" w:cs="Arial"/>
            <w:bCs/>
            <w:color w:val="0070C0"/>
            <w:sz w:val="20"/>
            <w:szCs w:val="20"/>
          </w:rPr>
          <w:t>https://app.whispero.eu/submit/312344294</w:t>
        </w:r>
      </w:hyperlink>
      <w:r w:rsidRPr="00F339BB">
        <w:rPr>
          <w:rFonts w:ascii="Arial" w:hAnsi="Arial" w:cs="Arial"/>
          <w:bCs/>
          <w:color w:val="0070C0"/>
          <w:sz w:val="20"/>
          <w:szCs w:val="20"/>
        </w:rPr>
        <w:t>.</w:t>
      </w:r>
      <w:r w:rsidRPr="0010537B">
        <w:rPr>
          <w:rFonts w:ascii="Arial" w:hAnsi="Arial" w:cs="Arial"/>
          <w:bCs/>
          <w:iCs/>
          <w:color w:val="FF0000"/>
          <w:sz w:val="20"/>
          <w:szCs w:val="20"/>
          <w:highlight w:val="white"/>
        </w:rPr>
        <w:t xml:space="preserve"> </w:t>
      </w:r>
      <w:r w:rsidRPr="00F339BB">
        <w:rPr>
          <w:rFonts w:ascii="Arial" w:hAnsi="Arial" w:cs="Arial"/>
          <w:bCs/>
          <w:iCs/>
          <w:sz w:val="20"/>
          <w:szCs w:val="20"/>
        </w:rPr>
        <w:t>Zde jsou popsány způsoby podání oznámení a toto je možné odeslat, a to i v anonymní podobě včetně možnosti následné komunikace.</w:t>
      </w:r>
    </w:p>
    <w:p w14:paraId="4B1996A3" w14:textId="4973A58F" w:rsidR="00A90BBE" w:rsidRPr="00F339BB" w:rsidRDefault="00A90BB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F339BB">
        <w:rPr>
          <w:rFonts w:ascii="Arial" w:hAnsi="Arial" w:cs="Arial"/>
          <w:bCs/>
          <w:iCs/>
          <w:sz w:val="20"/>
          <w:szCs w:val="20"/>
        </w:rPr>
        <w:t>Tato smlouva byla schválena Radou městské části Praha 12 dne .............. 2025 usnesením č. .....................</w:t>
      </w:r>
    </w:p>
    <w:p w14:paraId="74A33FAE" w14:textId="7524FC0B" w:rsidR="00747DCE" w:rsidRPr="00F339BB" w:rsidRDefault="00747DCE" w:rsidP="00A90BBE">
      <w:pPr>
        <w:numPr>
          <w:ilvl w:val="0"/>
          <w:numId w:val="10"/>
        </w:numPr>
        <w:tabs>
          <w:tab w:val="clear" w:pos="720"/>
          <w:tab w:val="num" w:pos="426"/>
        </w:tabs>
        <w:spacing w:after="40" w:line="240" w:lineRule="auto"/>
        <w:ind w:left="426" w:hanging="426"/>
        <w:jc w:val="both"/>
        <w:rPr>
          <w:rFonts w:ascii="Arial" w:hAnsi="Arial" w:cs="Arial"/>
          <w:sz w:val="20"/>
          <w:szCs w:val="20"/>
        </w:rPr>
      </w:pPr>
      <w:r w:rsidRPr="00F339BB">
        <w:rPr>
          <w:rFonts w:ascii="Arial" w:hAnsi="Arial" w:cs="Arial"/>
          <w:bCs/>
          <w:iCs/>
          <w:sz w:val="20"/>
          <w:szCs w:val="20"/>
        </w:rPr>
        <w:lastRenderedPageBreak/>
        <w:t xml:space="preserve">Smluvní strany prohlašují, že si smlouvu důkladně přečetly, jejímu obsahu rozumí, je výrazem jejich vůle projevené svobodně a vážně, na důkaz čehož připojují oprávněné osoby své podpisy. </w:t>
      </w:r>
    </w:p>
    <w:p w14:paraId="2FB4DAA2" w14:textId="77777777" w:rsidR="00A90BBE" w:rsidRPr="00F339BB" w:rsidRDefault="00A90BBE" w:rsidP="00A90BBE">
      <w:pPr>
        <w:spacing w:after="40" w:line="240" w:lineRule="auto"/>
        <w:jc w:val="both"/>
        <w:rPr>
          <w:rFonts w:ascii="Arial" w:hAnsi="Arial" w:cs="Arial"/>
          <w:sz w:val="20"/>
          <w:szCs w:val="20"/>
        </w:rPr>
      </w:pPr>
    </w:p>
    <w:p w14:paraId="48345683" w14:textId="77777777" w:rsidR="00A90BBE" w:rsidRPr="00F339BB" w:rsidRDefault="00A90BBE" w:rsidP="00A90BBE">
      <w:pPr>
        <w:numPr>
          <w:ilvl w:val="0"/>
          <w:numId w:val="10"/>
        </w:numPr>
        <w:tabs>
          <w:tab w:val="clear" w:pos="720"/>
        </w:tabs>
        <w:spacing w:after="0"/>
        <w:ind w:left="426" w:hanging="426"/>
        <w:jc w:val="both"/>
        <w:rPr>
          <w:rFonts w:ascii="Arial" w:hAnsi="Arial" w:cs="Arial"/>
          <w:sz w:val="20"/>
          <w:szCs w:val="20"/>
        </w:rPr>
      </w:pPr>
      <w:r w:rsidRPr="00F339BB">
        <w:rPr>
          <w:rFonts w:ascii="Arial" w:hAnsi="Arial" w:cs="Arial"/>
          <w:sz w:val="20"/>
          <w:szCs w:val="20"/>
        </w:rPr>
        <w:t>Přílohy:</w:t>
      </w:r>
    </w:p>
    <w:p w14:paraId="1AE7BB61" w14:textId="36C31863" w:rsidR="00A90BBE" w:rsidRPr="00F339BB" w:rsidRDefault="00F339BB" w:rsidP="00A90BBE">
      <w:pPr>
        <w:numPr>
          <w:ilvl w:val="0"/>
          <w:numId w:val="15"/>
        </w:numPr>
        <w:spacing w:after="0"/>
        <w:ind w:hanging="357"/>
        <w:jc w:val="both"/>
        <w:rPr>
          <w:rFonts w:ascii="Arial" w:hAnsi="Arial" w:cs="Arial"/>
          <w:sz w:val="20"/>
          <w:szCs w:val="20"/>
        </w:rPr>
      </w:pPr>
      <w:r w:rsidRPr="00F339BB">
        <w:rPr>
          <w:rFonts w:ascii="Arial" w:hAnsi="Arial" w:cs="Arial"/>
          <w:sz w:val="20"/>
          <w:szCs w:val="20"/>
        </w:rPr>
        <w:t>orientační mapky</w:t>
      </w:r>
      <w:r w:rsidR="00A90BBE" w:rsidRPr="00F339BB">
        <w:rPr>
          <w:rFonts w:ascii="Arial" w:hAnsi="Arial" w:cs="Arial"/>
          <w:sz w:val="20"/>
          <w:szCs w:val="20"/>
        </w:rPr>
        <w:t xml:space="preserve"> zájmového území</w:t>
      </w:r>
    </w:p>
    <w:p w14:paraId="470C3F45" w14:textId="77777777" w:rsidR="00A90BBE" w:rsidRPr="00F339BB" w:rsidRDefault="00A90BBE" w:rsidP="00A90BBE">
      <w:pPr>
        <w:numPr>
          <w:ilvl w:val="0"/>
          <w:numId w:val="15"/>
        </w:numPr>
        <w:spacing w:after="0"/>
        <w:ind w:hanging="357"/>
        <w:jc w:val="both"/>
        <w:rPr>
          <w:rFonts w:ascii="Arial" w:hAnsi="Arial" w:cs="Arial"/>
          <w:sz w:val="20"/>
          <w:szCs w:val="20"/>
        </w:rPr>
      </w:pPr>
      <w:r w:rsidRPr="00F339BB">
        <w:rPr>
          <w:rFonts w:ascii="Arial" w:hAnsi="Arial" w:cs="Arial"/>
          <w:sz w:val="20"/>
          <w:szCs w:val="20"/>
        </w:rPr>
        <w:t>položkový rozpočet</w:t>
      </w:r>
    </w:p>
    <w:p w14:paraId="3BE41B66" w14:textId="77777777" w:rsidR="00A90BBE" w:rsidRPr="00F339BB" w:rsidRDefault="00A90BBE" w:rsidP="00A90BBE">
      <w:pPr>
        <w:numPr>
          <w:ilvl w:val="0"/>
          <w:numId w:val="15"/>
        </w:numPr>
        <w:spacing w:after="0"/>
        <w:ind w:hanging="357"/>
        <w:jc w:val="both"/>
        <w:rPr>
          <w:rFonts w:ascii="Arial" w:hAnsi="Arial" w:cs="Arial"/>
          <w:sz w:val="20"/>
          <w:szCs w:val="20"/>
        </w:rPr>
      </w:pPr>
      <w:r w:rsidRPr="00F339BB">
        <w:rPr>
          <w:rFonts w:ascii="Arial" w:hAnsi="Arial" w:cs="Arial"/>
          <w:sz w:val="20"/>
          <w:szCs w:val="20"/>
        </w:rPr>
        <w:t>seznam poddodavatelů</w:t>
      </w:r>
    </w:p>
    <w:p w14:paraId="38FBF005" w14:textId="77777777" w:rsidR="00A90BBE" w:rsidRPr="00F339BB" w:rsidRDefault="00A90BBE" w:rsidP="00A90BBE">
      <w:pPr>
        <w:spacing w:after="0"/>
        <w:jc w:val="both"/>
      </w:pPr>
    </w:p>
    <w:p w14:paraId="3433D319" w14:textId="77777777" w:rsidR="00A90BBE" w:rsidRPr="00F339BB" w:rsidRDefault="00A90BBE" w:rsidP="00A90BBE">
      <w:pPr>
        <w:keepNext/>
        <w:keepLines/>
        <w:spacing w:after="0"/>
        <w:ind w:left="357" w:hanging="357"/>
        <w:jc w:val="center"/>
        <w:rPr>
          <w:rFonts w:ascii="Arial" w:hAnsi="Arial" w:cs="Arial"/>
          <w:highlight w:val="yellow"/>
        </w:rPr>
      </w:pPr>
      <w:r w:rsidRPr="00F339BB">
        <w:rPr>
          <w:rFonts w:ascii="Arial" w:hAnsi="Arial" w:cs="Arial"/>
          <w:b/>
        </w:rPr>
        <w:t>XIII.</w:t>
      </w:r>
    </w:p>
    <w:tbl>
      <w:tblPr>
        <w:tblW w:w="9229" w:type="dxa"/>
        <w:tblInd w:w="55" w:type="dxa"/>
        <w:tblCellMar>
          <w:left w:w="70" w:type="dxa"/>
          <w:right w:w="70" w:type="dxa"/>
        </w:tblCellMar>
        <w:tblLook w:val="04A0" w:firstRow="1" w:lastRow="0" w:firstColumn="1" w:lastColumn="0" w:noHBand="0" w:noVBand="1"/>
      </w:tblPr>
      <w:tblGrid>
        <w:gridCol w:w="2386"/>
        <w:gridCol w:w="2386"/>
        <w:gridCol w:w="2386"/>
        <w:gridCol w:w="2071"/>
      </w:tblGrid>
      <w:tr w:rsidR="00F339BB" w:rsidRPr="00F339BB" w14:paraId="05C2E56F" w14:textId="77777777" w:rsidTr="00F25346">
        <w:trPr>
          <w:trHeight w:val="300"/>
        </w:trPr>
        <w:tc>
          <w:tcPr>
            <w:tcW w:w="9229" w:type="dxa"/>
            <w:gridSpan w:val="4"/>
            <w:shd w:val="clear" w:color="auto" w:fill="auto"/>
            <w:noWrap/>
            <w:vAlign w:val="center"/>
            <w:hideMark/>
          </w:tcPr>
          <w:p w14:paraId="43363368" w14:textId="77777777" w:rsidR="00A90BBE" w:rsidRPr="00F339BB" w:rsidRDefault="00A90BBE" w:rsidP="00F25346">
            <w:pPr>
              <w:keepNext/>
              <w:keepLines/>
              <w:spacing w:after="0"/>
              <w:jc w:val="center"/>
              <w:rPr>
                <w:rFonts w:ascii="Arial" w:hAnsi="Arial" w:cs="Arial"/>
                <w:b/>
                <w:bCs/>
              </w:rPr>
            </w:pPr>
            <w:r w:rsidRPr="00F339BB">
              <w:rPr>
                <w:rFonts w:ascii="Arial" w:hAnsi="Arial" w:cs="Arial"/>
                <w:b/>
                <w:bCs/>
              </w:rPr>
              <w:t>Podpisy:</w:t>
            </w:r>
          </w:p>
          <w:p w14:paraId="115F0802" w14:textId="77777777" w:rsidR="00A90BBE" w:rsidRPr="00F339BB" w:rsidRDefault="00A90BBE" w:rsidP="00F25346">
            <w:pPr>
              <w:keepNext/>
              <w:keepLines/>
              <w:spacing w:after="0"/>
              <w:jc w:val="center"/>
              <w:rPr>
                <w:rFonts w:ascii="Arial" w:hAnsi="Arial" w:cs="Arial"/>
                <w:b/>
                <w:bCs/>
              </w:rPr>
            </w:pPr>
          </w:p>
        </w:tc>
      </w:tr>
      <w:tr w:rsidR="00F339BB" w:rsidRPr="00F339BB" w14:paraId="65E3719B" w14:textId="77777777" w:rsidTr="00F25346">
        <w:trPr>
          <w:trHeight w:val="300"/>
        </w:trPr>
        <w:tc>
          <w:tcPr>
            <w:tcW w:w="2386" w:type="dxa"/>
            <w:shd w:val="clear" w:color="auto" w:fill="auto"/>
            <w:noWrap/>
            <w:vAlign w:val="center"/>
            <w:hideMark/>
          </w:tcPr>
          <w:p w14:paraId="20E8895A" w14:textId="77777777" w:rsidR="00A90BBE" w:rsidRPr="00F339BB" w:rsidRDefault="00A90BBE" w:rsidP="00F25346">
            <w:pPr>
              <w:spacing w:after="0" w:line="240" w:lineRule="auto"/>
              <w:jc w:val="both"/>
              <w:rPr>
                <w:rFonts w:ascii="Arial" w:hAnsi="Arial" w:cs="Arial"/>
                <w:sz w:val="20"/>
                <w:szCs w:val="20"/>
              </w:rPr>
            </w:pPr>
            <w:r w:rsidRPr="00F339BB">
              <w:rPr>
                <w:rFonts w:ascii="Arial" w:hAnsi="Arial" w:cs="Arial"/>
                <w:sz w:val="20"/>
                <w:szCs w:val="20"/>
              </w:rPr>
              <w:t>V Praze</w:t>
            </w:r>
          </w:p>
        </w:tc>
        <w:tc>
          <w:tcPr>
            <w:tcW w:w="2386" w:type="dxa"/>
            <w:shd w:val="clear" w:color="auto" w:fill="auto"/>
            <w:vAlign w:val="center"/>
          </w:tcPr>
          <w:p w14:paraId="13E9F3C0" w14:textId="77777777" w:rsidR="00A90BBE" w:rsidRPr="00F339BB" w:rsidRDefault="00A90BBE" w:rsidP="00F25346">
            <w:pPr>
              <w:spacing w:after="0" w:line="240" w:lineRule="auto"/>
              <w:jc w:val="both"/>
              <w:rPr>
                <w:rFonts w:ascii="Arial" w:hAnsi="Arial" w:cs="Arial"/>
                <w:sz w:val="20"/>
                <w:szCs w:val="20"/>
              </w:rPr>
            </w:pPr>
            <w:r w:rsidRPr="00F339BB">
              <w:rPr>
                <w:rFonts w:ascii="Arial" w:hAnsi="Arial" w:cs="Arial"/>
                <w:sz w:val="20"/>
                <w:szCs w:val="20"/>
              </w:rPr>
              <w:t>dne ………………</w:t>
            </w:r>
          </w:p>
        </w:tc>
        <w:tc>
          <w:tcPr>
            <w:tcW w:w="2386" w:type="dxa"/>
            <w:shd w:val="clear" w:color="auto" w:fill="auto"/>
            <w:vAlign w:val="center"/>
          </w:tcPr>
          <w:p w14:paraId="1138CD1E" w14:textId="77777777" w:rsidR="00A90BBE" w:rsidRPr="00F339BB" w:rsidRDefault="00A90BBE" w:rsidP="00F25346">
            <w:pPr>
              <w:spacing w:after="0" w:line="240" w:lineRule="auto"/>
              <w:jc w:val="both"/>
              <w:rPr>
                <w:rFonts w:ascii="Arial" w:hAnsi="Arial" w:cs="Arial"/>
                <w:sz w:val="20"/>
                <w:szCs w:val="20"/>
              </w:rPr>
            </w:pPr>
            <w:proofErr w:type="gramStart"/>
            <w:r w:rsidRPr="00F339BB">
              <w:rPr>
                <w:rFonts w:ascii="Arial" w:hAnsi="Arial" w:cs="Arial"/>
                <w:sz w:val="20"/>
                <w:szCs w:val="20"/>
              </w:rPr>
              <w:t>V </w:t>
            </w:r>
            <w:r w:rsidRPr="00F339BB">
              <w:rPr>
                <w:rFonts w:ascii="Arial" w:eastAsia="Calibri" w:hAnsi="Arial" w:cs="Arial"/>
                <w:sz w:val="20"/>
                <w:szCs w:val="20"/>
                <w:highlight w:val="yellow"/>
              </w:rPr>
              <w:t>doplní</w:t>
            </w:r>
            <w:proofErr w:type="gramEnd"/>
            <w:r w:rsidRPr="00F339BB">
              <w:rPr>
                <w:rFonts w:ascii="Arial" w:eastAsia="Calibri" w:hAnsi="Arial" w:cs="Arial"/>
                <w:sz w:val="20"/>
                <w:szCs w:val="20"/>
                <w:highlight w:val="yellow"/>
              </w:rPr>
              <w:t xml:space="preserve"> účastník</w:t>
            </w:r>
          </w:p>
        </w:tc>
        <w:tc>
          <w:tcPr>
            <w:tcW w:w="2071" w:type="dxa"/>
            <w:shd w:val="clear" w:color="auto" w:fill="auto"/>
            <w:vAlign w:val="center"/>
          </w:tcPr>
          <w:p w14:paraId="4B21AC7F" w14:textId="77777777" w:rsidR="00A90BBE" w:rsidRPr="00F339BB" w:rsidRDefault="00A90BBE" w:rsidP="00F25346">
            <w:pPr>
              <w:spacing w:after="0" w:line="240" w:lineRule="auto"/>
              <w:jc w:val="both"/>
              <w:rPr>
                <w:rFonts w:ascii="Arial" w:hAnsi="Arial" w:cs="Arial"/>
                <w:sz w:val="20"/>
                <w:szCs w:val="20"/>
              </w:rPr>
            </w:pPr>
            <w:r w:rsidRPr="00F339BB">
              <w:rPr>
                <w:rFonts w:ascii="Arial" w:hAnsi="Arial" w:cs="Arial"/>
                <w:sz w:val="20"/>
                <w:szCs w:val="20"/>
              </w:rPr>
              <w:t xml:space="preserve">dne </w:t>
            </w:r>
            <w:r w:rsidRPr="00F339BB">
              <w:rPr>
                <w:rFonts w:ascii="Arial" w:eastAsia="Calibri" w:hAnsi="Arial" w:cs="Arial"/>
                <w:sz w:val="20"/>
                <w:szCs w:val="20"/>
                <w:highlight w:val="yellow"/>
              </w:rPr>
              <w:t>doplní účastník</w:t>
            </w:r>
          </w:p>
        </w:tc>
      </w:tr>
      <w:tr w:rsidR="00F339BB" w:rsidRPr="00F339BB" w14:paraId="0231769D" w14:textId="77777777" w:rsidTr="00F25346">
        <w:trPr>
          <w:trHeight w:val="300"/>
        </w:trPr>
        <w:tc>
          <w:tcPr>
            <w:tcW w:w="4772" w:type="dxa"/>
            <w:gridSpan w:val="2"/>
            <w:shd w:val="clear" w:color="auto" w:fill="auto"/>
            <w:noWrap/>
            <w:vAlign w:val="center"/>
            <w:hideMark/>
          </w:tcPr>
          <w:p w14:paraId="618A2F9B" w14:textId="77777777" w:rsidR="00A90BBE" w:rsidRPr="00F339BB" w:rsidRDefault="00A90BBE" w:rsidP="00F25346">
            <w:pPr>
              <w:spacing w:after="0" w:line="240" w:lineRule="auto"/>
              <w:jc w:val="center"/>
              <w:rPr>
                <w:rFonts w:ascii="Arial" w:hAnsi="Arial" w:cs="Arial"/>
                <w:sz w:val="20"/>
                <w:szCs w:val="20"/>
              </w:rPr>
            </w:pPr>
            <w:r w:rsidRPr="00F339BB">
              <w:rPr>
                <w:rFonts w:ascii="Arial" w:hAnsi="Arial" w:cs="Arial"/>
                <w:sz w:val="20"/>
                <w:szCs w:val="20"/>
              </w:rPr>
              <w:t>za objednatele:</w:t>
            </w:r>
          </w:p>
        </w:tc>
        <w:tc>
          <w:tcPr>
            <w:tcW w:w="4457" w:type="dxa"/>
            <w:gridSpan w:val="2"/>
            <w:shd w:val="clear" w:color="auto" w:fill="auto"/>
            <w:vAlign w:val="center"/>
          </w:tcPr>
          <w:p w14:paraId="0D514785" w14:textId="77777777" w:rsidR="00A90BBE" w:rsidRPr="00F339BB" w:rsidRDefault="00A90BBE" w:rsidP="00F25346">
            <w:pPr>
              <w:spacing w:after="0" w:line="240" w:lineRule="auto"/>
              <w:jc w:val="center"/>
              <w:rPr>
                <w:rFonts w:ascii="Arial" w:hAnsi="Arial" w:cs="Arial"/>
                <w:sz w:val="20"/>
                <w:szCs w:val="20"/>
              </w:rPr>
            </w:pPr>
            <w:r w:rsidRPr="00F339BB">
              <w:rPr>
                <w:rFonts w:ascii="Arial" w:hAnsi="Arial" w:cs="Arial"/>
                <w:sz w:val="20"/>
                <w:szCs w:val="20"/>
              </w:rPr>
              <w:t>za zhotovitele:</w:t>
            </w:r>
          </w:p>
        </w:tc>
      </w:tr>
      <w:tr w:rsidR="00F339BB" w:rsidRPr="00F339BB" w14:paraId="5D811521" w14:textId="77777777" w:rsidTr="00F25346">
        <w:trPr>
          <w:trHeight w:val="1179"/>
        </w:trPr>
        <w:tc>
          <w:tcPr>
            <w:tcW w:w="4772" w:type="dxa"/>
            <w:gridSpan w:val="2"/>
            <w:shd w:val="clear" w:color="auto" w:fill="auto"/>
            <w:noWrap/>
            <w:hideMark/>
          </w:tcPr>
          <w:p w14:paraId="3EA0087A" w14:textId="77777777" w:rsidR="00A90BBE" w:rsidRPr="00F339BB" w:rsidRDefault="00A90BBE" w:rsidP="00F25346">
            <w:pPr>
              <w:spacing w:after="0" w:line="240" w:lineRule="auto"/>
              <w:rPr>
                <w:rFonts w:ascii="Arial" w:hAnsi="Arial" w:cs="Arial"/>
                <w:sz w:val="16"/>
                <w:szCs w:val="16"/>
              </w:rPr>
            </w:pPr>
            <w:r w:rsidRPr="00F339BB">
              <w:rPr>
                <w:rFonts w:ascii="Arial" w:hAnsi="Arial" w:cs="Arial"/>
                <w:sz w:val="16"/>
                <w:szCs w:val="16"/>
              </w:rPr>
              <w:t>podpis:</w:t>
            </w:r>
          </w:p>
        </w:tc>
        <w:tc>
          <w:tcPr>
            <w:tcW w:w="4457" w:type="dxa"/>
            <w:gridSpan w:val="2"/>
            <w:shd w:val="clear" w:color="auto" w:fill="auto"/>
          </w:tcPr>
          <w:p w14:paraId="1C7206F1" w14:textId="77777777" w:rsidR="00A90BBE" w:rsidRPr="00F339BB" w:rsidRDefault="00A90BBE" w:rsidP="00F25346">
            <w:pPr>
              <w:spacing w:after="0" w:line="240" w:lineRule="auto"/>
              <w:rPr>
                <w:rFonts w:ascii="Arial" w:hAnsi="Arial" w:cs="Arial"/>
                <w:sz w:val="16"/>
                <w:szCs w:val="16"/>
              </w:rPr>
            </w:pPr>
            <w:r w:rsidRPr="00F339BB">
              <w:rPr>
                <w:rFonts w:ascii="Arial" w:hAnsi="Arial" w:cs="Arial"/>
                <w:sz w:val="16"/>
                <w:szCs w:val="16"/>
              </w:rPr>
              <w:t>podpis:</w:t>
            </w:r>
          </w:p>
        </w:tc>
      </w:tr>
      <w:tr w:rsidR="00F339BB" w:rsidRPr="00F339BB" w14:paraId="72747762" w14:textId="77777777" w:rsidTr="00F25346">
        <w:trPr>
          <w:trHeight w:val="888"/>
        </w:trPr>
        <w:tc>
          <w:tcPr>
            <w:tcW w:w="4772" w:type="dxa"/>
            <w:gridSpan w:val="2"/>
            <w:shd w:val="clear" w:color="auto" w:fill="auto"/>
            <w:noWrap/>
            <w:hideMark/>
          </w:tcPr>
          <w:p w14:paraId="3C147B10" w14:textId="77777777" w:rsidR="00A90BBE" w:rsidRPr="00F339BB" w:rsidRDefault="00A90BBE" w:rsidP="00F25346">
            <w:pPr>
              <w:spacing w:after="0" w:line="240" w:lineRule="auto"/>
              <w:rPr>
                <w:rFonts w:ascii="Arial" w:hAnsi="Arial" w:cs="Arial"/>
                <w:sz w:val="16"/>
                <w:szCs w:val="16"/>
              </w:rPr>
            </w:pPr>
            <w:r w:rsidRPr="00F339BB">
              <w:rPr>
                <w:rFonts w:ascii="Arial" w:hAnsi="Arial" w:cs="Arial"/>
                <w:sz w:val="16"/>
                <w:szCs w:val="16"/>
              </w:rPr>
              <w:t>jméno:</w:t>
            </w:r>
          </w:p>
          <w:p w14:paraId="78C1FA1D" w14:textId="77777777" w:rsidR="00A90BBE" w:rsidRPr="00F339BB" w:rsidRDefault="00A90BBE" w:rsidP="00F25346">
            <w:pPr>
              <w:spacing w:after="0" w:line="240" w:lineRule="auto"/>
              <w:jc w:val="center"/>
              <w:rPr>
                <w:rFonts w:ascii="Arial" w:hAnsi="Arial" w:cs="Arial"/>
                <w:b/>
                <w:sz w:val="20"/>
                <w:szCs w:val="20"/>
              </w:rPr>
            </w:pPr>
            <w:r w:rsidRPr="00F339BB">
              <w:rPr>
                <w:rFonts w:ascii="Arial" w:hAnsi="Arial" w:cs="Arial"/>
                <w:b/>
                <w:sz w:val="20"/>
                <w:szCs w:val="20"/>
              </w:rPr>
              <w:t>Ing. Vojtěch Kos, MBA</w:t>
            </w:r>
          </w:p>
          <w:p w14:paraId="44A51A8E" w14:textId="77777777" w:rsidR="00A90BBE" w:rsidRPr="00F339BB" w:rsidRDefault="00A90BBE" w:rsidP="00F25346">
            <w:pPr>
              <w:spacing w:after="0" w:line="240" w:lineRule="auto"/>
              <w:jc w:val="center"/>
              <w:rPr>
                <w:rFonts w:ascii="Arial" w:hAnsi="Arial" w:cs="Arial"/>
              </w:rPr>
            </w:pPr>
            <w:r w:rsidRPr="00F339BB">
              <w:rPr>
                <w:rFonts w:ascii="Arial" w:hAnsi="Arial" w:cs="Arial"/>
                <w:b/>
                <w:sz w:val="20"/>
                <w:szCs w:val="20"/>
              </w:rPr>
              <w:t>starosta</w:t>
            </w:r>
          </w:p>
        </w:tc>
        <w:tc>
          <w:tcPr>
            <w:tcW w:w="4457" w:type="dxa"/>
            <w:gridSpan w:val="2"/>
            <w:shd w:val="clear" w:color="auto" w:fill="auto"/>
          </w:tcPr>
          <w:p w14:paraId="0CF88258" w14:textId="77777777" w:rsidR="00A90BBE" w:rsidRPr="00F339BB" w:rsidRDefault="00A90BBE" w:rsidP="00F25346">
            <w:pPr>
              <w:spacing w:after="0" w:line="240" w:lineRule="auto"/>
              <w:rPr>
                <w:rFonts w:ascii="Arial" w:hAnsi="Arial" w:cs="Arial"/>
                <w:sz w:val="16"/>
                <w:szCs w:val="16"/>
              </w:rPr>
            </w:pPr>
            <w:r w:rsidRPr="00F339BB">
              <w:rPr>
                <w:rFonts w:ascii="Arial" w:hAnsi="Arial" w:cs="Arial"/>
                <w:sz w:val="16"/>
                <w:szCs w:val="16"/>
              </w:rPr>
              <w:t>jméno:</w:t>
            </w:r>
          </w:p>
          <w:p w14:paraId="34AD2BC2" w14:textId="77777777" w:rsidR="00A90BBE" w:rsidRPr="00F339BB" w:rsidRDefault="00A90BBE" w:rsidP="00F25346">
            <w:pPr>
              <w:spacing w:after="0" w:line="240" w:lineRule="auto"/>
              <w:jc w:val="center"/>
              <w:rPr>
                <w:rFonts w:ascii="Arial" w:hAnsi="Arial" w:cs="Arial"/>
              </w:rPr>
            </w:pPr>
            <w:r w:rsidRPr="00F339BB">
              <w:rPr>
                <w:rFonts w:ascii="Arial" w:eastAsia="Calibri" w:hAnsi="Arial" w:cs="Arial"/>
                <w:sz w:val="20"/>
                <w:szCs w:val="20"/>
                <w:highlight w:val="yellow"/>
              </w:rPr>
              <w:t>doplní účastník</w:t>
            </w:r>
            <w:r w:rsidRPr="00F339BB">
              <w:rPr>
                <w:rFonts w:ascii="Arial" w:hAnsi="Arial" w:cs="Arial"/>
              </w:rPr>
              <w:t xml:space="preserve"> </w:t>
            </w:r>
          </w:p>
        </w:tc>
      </w:tr>
      <w:tr w:rsidR="00F339BB" w:rsidRPr="00F339BB" w14:paraId="51C2E652" w14:textId="77777777" w:rsidTr="00F25346">
        <w:trPr>
          <w:trHeight w:val="1624"/>
        </w:trPr>
        <w:tc>
          <w:tcPr>
            <w:tcW w:w="4772" w:type="dxa"/>
            <w:gridSpan w:val="2"/>
            <w:shd w:val="clear" w:color="auto" w:fill="auto"/>
            <w:noWrap/>
            <w:hideMark/>
          </w:tcPr>
          <w:p w14:paraId="7914D67F" w14:textId="77777777" w:rsidR="00A90BBE" w:rsidRPr="00F339BB" w:rsidRDefault="00A90BBE" w:rsidP="00F25346">
            <w:pPr>
              <w:spacing w:after="0" w:line="240" w:lineRule="auto"/>
              <w:rPr>
                <w:rFonts w:ascii="Arial" w:hAnsi="Arial" w:cs="Arial"/>
                <w:sz w:val="16"/>
                <w:szCs w:val="16"/>
              </w:rPr>
            </w:pPr>
            <w:r w:rsidRPr="00F339BB">
              <w:rPr>
                <w:rFonts w:ascii="Arial" w:hAnsi="Arial" w:cs="Arial"/>
                <w:sz w:val="16"/>
                <w:szCs w:val="16"/>
              </w:rPr>
              <w:t>otisk razítka:</w:t>
            </w:r>
          </w:p>
        </w:tc>
        <w:tc>
          <w:tcPr>
            <w:tcW w:w="4457" w:type="dxa"/>
            <w:gridSpan w:val="2"/>
            <w:shd w:val="clear" w:color="auto" w:fill="auto"/>
          </w:tcPr>
          <w:p w14:paraId="2F75B58E" w14:textId="77777777" w:rsidR="00A90BBE" w:rsidRPr="00F339BB" w:rsidRDefault="00A90BBE" w:rsidP="00F25346">
            <w:pPr>
              <w:spacing w:after="0" w:line="240" w:lineRule="auto"/>
              <w:rPr>
                <w:rFonts w:ascii="Arial" w:hAnsi="Arial" w:cs="Arial"/>
                <w:sz w:val="16"/>
                <w:szCs w:val="16"/>
              </w:rPr>
            </w:pPr>
            <w:r w:rsidRPr="00F339BB">
              <w:rPr>
                <w:rFonts w:ascii="Arial" w:hAnsi="Arial" w:cs="Arial"/>
                <w:sz w:val="16"/>
                <w:szCs w:val="16"/>
              </w:rPr>
              <w:t>otisk razítka:</w:t>
            </w:r>
          </w:p>
        </w:tc>
      </w:tr>
    </w:tbl>
    <w:p w14:paraId="3D0ABA8C" w14:textId="77777777" w:rsidR="00A90BBE" w:rsidRPr="0010537B" w:rsidRDefault="00A90BBE" w:rsidP="00A90BBE">
      <w:pPr>
        <w:rPr>
          <w:b/>
          <w:color w:val="FF0000"/>
        </w:rPr>
      </w:pPr>
    </w:p>
    <w:p w14:paraId="5FA34FC5" w14:textId="77777777" w:rsidR="00A90BBE" w:rsidRPr="0010537B" w:rsidRDefault="00A90BBE" w:rsidP="00A90BBE">
      <w:pPr>
        <w:rPr>
          <w:b/>
          <w:color w:val="FF0000"/>
        </w:rPr>
      </w:pPr>
    </w:p>
    <w:p w14:paraId="17381A47" w14:textId="77777777" w:rsidR="00A90BBE" w:rsidRPr="0010537B" w:rsidRDefault="00A90BBE" w:rsidP="00A90BBE">
      <w:pPr>
        <w:rPr>
          <w:b/>
          <w:color w:val="FF0000"/>
        </w:rPr>
      </w:pPr>
    </w:p>
    <w:p w14:paraId="5E54C3DF" w14:textId="77777777" w:rsidR="00A90BBE" w:rsidRPr="0010537B" w:rsidRDefault="00A90BBE" w:rsidP="00A90BBE">
      <w:pPr>
        <w:rPr>
          <w:b/>
          <w:color w:val="FF0000"/>
        </w:rPr>
      </w:pPr>
    </w:p>
    <w:p w14:paraId="74EB370C" w14:textId="77777777" w:rsidR="00A90BBE" w:rsidRPr="0010537B" w:rsidRDefault="00A90BBE" w:rsidP="00A90BBE">
      <w:pPr>
        <w:rPr>
          <w:b/>
          <w:color w:val="FF0000"/>
        </w:rPr>
      </w:pPr>
    </w:p>
    <w:p w14:paraId="7EABBCEB" w14:textId="77777777" w:rsidR="00A90BBE" w:rsidRPr="0010537B" w:rsidRDefault="00A90BBE" w:rsidP="00A90BBE">
      <w:pPr>
        <w:rPr>
          <w:b/>
          <w:color w:val="FF0000"/>
        </w:rPr>
      </w:pPr>
    </w:p>
    <w:p w14:paraId="1D7B836D" w14:textId="77777777" w:rsidR="00A90BBE" w:rsidRPr="0010537B" w:rsidRDefault="00A90BBE" w:rsidP="00A90BBE">
      <w:pPr>
        <w:rPr>
          <w:b/>
          <w:color w:val="FF0000"/>
        </w:rPr>
      </w:pPr>
    </w:p>
    <w:p w14:paraId="266DB069" w14:textId="77777777" w:rsidR="00A90BBE" w:rsidRPr="0010537B" w:rsidRDefault="00A90BBE" w:rsidP="00A90BBE">
      <w:pPr>
        <w:rPr>
          <w:rFonts w:ascii="Arial" w:hAnsi="Arial" w:cs="Arial"/>
          <w:b/>
          <w:color w:val="FF0000"/>
          <w:sz w:val="20"/>
          <w:szCs w:val="20"/>
        </w:rPr>
      </w:pPr>
    </w:p>
    <w:p w14:paraId="59156E61" w14:textId="77777777" w:rsidR="00A90BBE" w:rsidRPr="0010537B" w:rsidRDefault="00A90BBE" w:rsidP="00A90BBE">
      <w:pPr>
        <w:rPr>
          <w:rFonts w:ascii="Arial" w:hAnsi="Arial" w:cs="Arial"/>
          <w:b/>
          <w:color w:val="FF0000"/>
          <w:sz w:val="20"/>
          <w:szCs w:val="20"/>
        </w:rPr>
      </w:pPr>
    </w:p>
    <w:p w14:paraId="26386EF5" w14:textId="77777777" w:rsidR="00A90BBE" w:rsidRPr="0010537B" w:rsidRDefault="00A90BBE" w:rsidP="00A90BBE">
      <w:pPr>
        <w:rPr>
          <w:rFonts w:ascii="Arial" w:hAnsi="Arial" w:cs="Arial"/>
          <w:b/>
          <w:color w:val="FF0000"/>
          <w:sz w:val="20"/>
          <w:szCs w:val="20"/>
        </w:rPr>
      </w:pPr>
    </w:p>
    <w:p w14:paraId="5E05802C" w14:textId="77777777" w:rsidR="00A90BBE" w:rsidRPr="0010537B" w:rsidRDefault="00A90BBE" w:rsidP="00A90BBE">
      <w:pPr>
        <w:rPr>
          <w:rFonts w:ascii="Arial" w:hAnsi="Arial" w:cs="Arial"/>
          <w:b/>
          <w:color w:val="FF0000"/>
          <w:sz w:val="20"/>
          <w:szCs w:val="20"/>
        </w:rPr>
      </w:pPr>
    </w:p>
    <w:p w14:paraId="141309A7" w14:textId="77777777" w:rsidR="00A90BBE" w:rsidRPr="0010537B" w:rsidRDefault="00A90BBE" w:rsidP="00A90BBE">
      <w:pPr>
        <w:rPr>
          <w:rFonts w:ascii="Arial" w:hAnsi="Arial" w:cs="Arial"/>
          <w:b/>
          <w:color w:val="FF0000"/>
          <w:sz w:val="20"/>
          <w:szCs w:val="20"/>
        </w:rPr>
      </w:pPr>
    </w:p>
    <w:p w14:paraId="39661433" w14:textId="5B1D8291" w:rsidR="00A90BBE" w:rsidRPr="0010537B" w:rsidRDefault="00A90BBE" w:rsidP="00A90BBE">
      <w:pPr>
        <w:rPr>
          <w:rFonts w:ascii="Arial" w:hAnsi="Arial" w:cs="Arial"/>
          <w:b/>
          <w:color w:val="FF0000"/>
          <w:sz w:val="20"/>
          <w:szCs w:val="20"/>
        </w:rPr>
      </w:pPr>
    </w:p>
    <w:p w14:paraId="1626E898" w14:textId="77777777" w:rsidR="00627B0B" w:rsidRPr="0010537B" w:rsidRDefault="00627B0B" w:rsidP="00A90BBE">
      <w:pPr>
        <w:rPr>
          <w:rFonts w:ascii="Arial" w:hAnsi="Arial" w:cs="Arial"/>
          <w:b/>
          <w:color w:val="FF0000"/>
          <w:sz w:val="20"/>
          <w:szCs w:val="20"/>
        </w:rPr>
      </w:pPr>
    </w:p>
    <w:p w14:paraId="4A16EE43" w14:textId="7AD6EF1E" w:rsidR="00A90BBE" w:rsidRPr="00F339BB" w:rsidRDefault="00A90BBE" w:rsidP="00A90BBE">
      <w:pPr>
        <w:rPr>
          <w:rFonts w:ascii="Arial" w:hAnsi="Arial" w:cs="Arial"/>
          <w:b/>
          <w:sz w:val="20"/>
          <w:szCs w:val="20"/>
        </w:rPr>
      </w:pPr>
      <w:r w:rsidRPr="00F339BB">
        <w:rPr>
          <w:rFonts w:ascii="Arial" w:hAnsi="Arial" w:cs="Arial"/>
          <w:b/>
          <w:sz w:val="20"/>
          <w:szCs w:val="20"/>
        </w:rPr>
        <w:lastRenderedPageBreak/>
        <w:t>Příloha smlouvy č. 1 – orientační mapk</w:t>
      </w:r>
      <w:r w:rsidR="00F339BB" w:rsidRPr="00F339BB">
        <w:rPr>
          <w:rFonts w:ascii="Arial" w:hAnsi="Arial" w:cs="Arial"/>
          <w:b/>
          <w:sz w:val="20"/>
          <w:szCs w:val="20"/>
        </w:rPr>
        <w:t>y</w:t>
      </w:r>
      <w:r w:rsidRPr="00F339BB">
        <w:rPr>
          <w:rFonts w:ascii="Arial" w:hAnsi="Arial" w:cs="Arial"/>
          <w:b/>
          <w:sz w:val="20"/>
          <w:szCs w:val="20"/>
        </w:rPr>
        <w:t xml:space="preserve"> zájmového území:</w:t>
      </w:r>
    </w:p>
    <w:p w14:paraId="6CBF55D5" w14:textId="7760E6E8" w:rsidR="00A90BBE" w:rsidRDefault="00F339BB" w:rsidP="00A90BBE">
      <w:pPr>
        <w:jc w:val="center"/>
        <w:rPr>
          <w:b/>
          <w:color w:val="FF0000"/>
        </w:rPr>
      </w:pPr>
      <w:r w:rsidRPr="00F339BB">
        <w:rPr>
          <w:b/>
          <w:noProof/>
          <w:color w:val="FF0000"/>
          <w:lang w:eastAsia="cs-CZ"/>
        </w:rPr>
        <w:drawing>
          <wp:inline distT="0" distB="0" distL="0" distR="0" wp14:anchorId="24EE9A5C" wp14:editId="0383EE7D">
            <wp:extent cx="5760720" cy="3254531"/>
            <wp:effectExtent l="0" t="0" r="0" b="3175"/>
            <wp:docPr id="5" name="Obrázek 5" descr="P:\Výběrová řízení\....K Břečkám, Ke Kálku v Praze 12\Podklady\K Břečká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ýběrová řízení\....K Břečkám, Ke Kálku v Praze 12\Podklady\K Břečkám.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254531"/>
                    </a:xfrm>
                    <a:prstGeom prst="rect">
                      <a:avLst/>
                    </a:prstGeom>
                    <a:noFill/>
                    <a:ln>
                      <a:noFill/>
                    </a:ln>
                  </pic:spPr>
                </pic:pic>
              </a:graphicData>
            </a:graphic>
          </wp:inline>
        </w:drawing>
      </w:r>
    </w:p>
    <w:p w14:paraId="5B8746A5" w14:textId="66C92BB8" w:rsidR="00F339BB" w:rsidRPr="0010537B" w:rsidRDefault="00F339BB" w:rsidP="00A90BBE">
      <w:pPr>
        <w:jc w:val="center"/>
        <w:rPr>
          <w:b/>
          <w:color w:val="FF0000"/>
        </w:rPr>
      </w:pPr>
      <w:r w:rsidRPr="00F339BB">
        <w:rPr>
          <w:b/>
          <w:noProof/>
          <w:color w:val="FF0000"/>
          <w:lang w:eastAsia="cs-CZ"/>
        </w:rPr>
        <w:drawing>
          <wp:inline distT="0" distB="0" distL="0" distR="0" wp14:anchorId="0E849D25" wp14:editId="7CB3CDAA">
            <wp:extent cx="5760720" cy="3227941"/>
            <wp:effectExtent l="0" t="0" r="0" b="0"/>
            <wp:docPr id="6" name="Obrázek 6" descr="P:\Výběrová řízení\....K Břečkám, Ke Kálku v Praze 12\Podklady\Ke Kál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ýběrová řízení\....K Břečkám, Ke Kálku v Praze 12\Podklady\Ke Kálku.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227941"/>
                    </a:xfrm>
                    <a:prstGeom prst="rect">
                      <a:avLst/>
                    </a:prstGeom>
                    <a:noFill/>
                    <a:ln>
                      <a:noFill/>
                    </a:ln>
                  </pic:spPr>
                </pic:pic>
              </a:graphicData>
            </a:graphic>
          </wp:inline>
        </w:drawing>
      </w:r>
    </w:p>
    <w:p w14:paraId="034CAFE3" w14:textId="77777777" w:rsidR="00A90BBE" w:rsidRPr="0010537B" w:rsidRDefault="00A90BBE" w:rsidP="00A90BBE">
      <w:pPr>
        <w:jc w:val="center"/>
        <w:rPr>
          <w:b/>
          <w:color w:val="FF0000"/>
        </w:rPr>
      </w:pPr>
    </w:p>
    <w:p w14:paraId="03F47E48" w14:textId="77777777" w:rsidR="00494674" w:rsidRPr="0010537B" w:rsidRDefault="00494674" w:rsidP="00B95775">
      <w:pPr>
        <w:spacing w:after="0" w:line="240" w:lineRule="auto"/>
        <w:rPr>
          <w:color w:val="FF0000"/>
        </w:rPr>
      </w:pPr>
    </w:p>
    <w:sectPr w:rsidR="00494674" w:rsidRPr="0010537B" w:rsidSect="00B85AC3">
      <w:headerReference w:type="default" r:id="rId30"/>
      <w:headerReference w:type="first" r:id="rId3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DC227" w14:textId="77777777" w:rsidR="00F25346" w:rsidRDefault="00F25346" w:rsidP="00D855F3">
      <w:pPr>
        <w:spacing w:after="0" w:line="240" w:lineRule="auto"/>
      </w:pPr>
      <w:r>
        <w:separator/>
      </w:r>
    </w:p>
  </w:endnote>
  <w:endnote w:type="continuationSeparator" w:id="0">
    <w:p w14:paraId="7FD0174B" w14:textId="77777777" w:rsidR="00F25346" w:rsidRDefault="00F25346" w:rsidP="00D8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608CA" w14:textId="77777777" w:rsidR="00C12DBA" w:rsidRDefault="00C12D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E5333" w14:textId="77777777" w:rsidR="00C12DBA" w:rsidRDefault="00C12DB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C76C" w14:textId="77777777" w:rsidR="00C12DBA" w:rsidRDefault="00C12D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A7D8" w14:textId="77777777" w:rsidR="00F25346" w:rsidRDefault="00F25346" w:rsidP="00D855F3">
      <w:pPr>
        <w:spacing w:after="0" w:line="240" w:lineRule="auto"/>
      </w:pPr>
      <w:r>
        <w:separator/>
      </w:r>
    </w:p>
  </w:footnote>
  <w:footnote w:type="continuationSeparator" w:id="0">
    <w:p w14:paraId="4D398C3B" w14:textId="77777777" w:rsidR="00F25346" w:rsidRDefault="00F25346" w:rsidP="00D855F3">
      <w:pPr>
        <w:spacing w:after="0" w:line="240" w:lineRule="auto"/>
      </w:pPr>
      <w:r>
        <w:continuationSeparator/>
      </w:r>
    </w:p>
  </w:footnote>
  <w:footnote w:id="1">
    <w:p w14:paraId="4AC83EDC" w14:textId="77777777" w:rsidR="00F25346" w:rsidRPr="00B31DB0" w:rsidRDefault="00F25346" w:rsidP="00B31DB0">
      <w:pPr>
        <w:pStyle w:val="Textpoznpodarou"/>
        <w:spacing w:line="240" w:lineRule="auto"/>
        <w:rPr>
          <w:rFonts w:ascii="Arial" w:hAnsi="Arial" w:cs="Arial"/>
          <w:i/>
          <w:iCs/>
          <w:sz w:val="20"/>
          <w:szCs w:val="20"/>
        </w:rPr>
      </w:pPr>
      <w:r w:rsidRPr="00B31DB0">
        <w:rPr>
          <w:rStyle w:val="Znakapoznpodarou"/>
          <w:rFonts w:ascii="Arial" w:hAnsi="Arial" w:cs="Arial"/>
          <w:sz w:val="20"/>
          <w:szCs w:val="20"/>
        </w:rPr>
        <w:footnoteRef/>
      </w:r>
      <w:r w:rsidRPr="00B31DB0">
        <w:rPr>
          <w:rStyle w:val="Znakapoznpodarou"/>
          <w:rFonts w:ascii="Arial" w:hAnsi="Arial" w:cs="Arial"/>
          <w:sz w:val="20"/>
          <w:szCs w:val="20"/>
        </w:rPr>
        <w:t xml:space="preserve"> </w:t>
      </w:r>
      <w:r w:rsidRPr="00B31DB0">
        <w:rPr>
          <w:rFonts w:ascii="Arial" w:hAnsi="Arial" w:cs="Arial"/>
          <w:sz w:val="20"/>
          <w:szCs w:val="20"/>
        </w:rPr>
        <w:t>Aktualizovaný seznam sankcionovaných osob je uveden například na internetových stránkách Finančního analytického úřadu, viz</w:t>
      </w:r>
      <w:r w:rsidRPr="00B31DB0">
        <w:rPr>
          <w:rFonts w:ascii="Arial" w:hAnsi="Arial" w:cs="Arial"/>
          <w:i/>
          <w:iCs/>
          <w:sz w:val="20"/>
          <w:szCs w:val="20"/>
        </w:rPr>
        <w:t xml:space="preserve"> </w:t>
      </w:r>
      <w:hyperlink r:id="rId1" w:history="1">
        <w:r w:rsidRPr="00B31DB0">
          <w:rPr>
            <w:rStyle w:val="Hypertextovodkaz"/>
            <w:rFonts w:ascii="Arial" w:hAnsi="Arial" w:cs="Arial"/>
            <w:i/>
            <w:iCs/>
            <w:sz w:val="20"/>
            <w:szCs w:val="20"/>
          </w:rPr>
          <w:t>https://www.financnianalytickyurad.cz/blog/zarazeni-dalsich-osob-na-sankcni-seznam-proti-rusku</w:t>
        </w:r>
      </w:hyperlink>
      <w:r w:rsidRPr="00B31DB0">
        <w:rPr>
          <w:rFonts w:ascii="Arial" w:hAnsi="Arial" w:cs="Arial"/>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79AFA" w14:textId="77777777" w:rsidR="00C12DBA" w:rsidRDefault="00C12D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243E" w14:textId="77777777" w:rsidR="00C12DBA" w:rsidRDefault="00C12D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8EC53" w14:textId="77777777" w:rsidR="00F25346" w:rsidRPr="00B41EA2" w:rsidRDefault="00F25346" w:rsidP="004E1608">
    <w:pPr>
      <w:pStyle w:val="Zhlav"/>
    </w:pPr>
    <w:r>
      <w:rPr>
        <w:rFonts w:ascii="Times New Roman" w:hAnsi="Times New Roman" w:cs="Times New Roman"/>
        <w:b/>
        <w:sz w:val="24"/>
        <w:szCs w:val="24"/>
      </w:rPr>
      <w:t>Příloha č. 1 k usnesení Rady městské části</w:t>
    </w:r>
    <w:r w:rsidRPr="00B41EA2">
      <w:rPr>
        <w:rFonts w:ascii="Times New Roman" w:hAnsi="Times New Roman" w:cs="Times New Roman"/>
        <w:b/>
        <w:sz w:val="24"/>
        <w:szCs w:val="24"/>
      </w:rPr>
      <w:t xml:space="preserve"> Praha 12</w:t>
    </w:r>
    <w:r>
      <w:rPr>
        <w:rFonts w:ascii="Times New Roman" w:hAnsi="Times New Roman" w:cs="Times New Roman"/>
        <w:b/>
        <w:sz w:val="24"/>
        <w:szCs w:val="24"/>
      </w:rPr>
      <w:t xml:space="preserve"> č.</w:t>
    </w:r>
  </w:p>
  <w:p w14:paraId="648EEEE9" w14:textId="77777777" w:rsidR="00F25346" w:rsidRDefault="00F2534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760FB" w14:textId="77777777" w:rsidR="00F25346" w:rsidRPr="00403874" w:rsidRDefault="00F25346" w:rsidP="004E1608">
    <w:pPr>
      <w:pStyle w:val="Zhlav"/>
      <w:rPr>
        <w:rFonts w:ascii="Arial" w:hAnsi="Arial" w:cs="Arial"/>
        <w:i/>
        <w:sz w:val="20"/>
        <w:szCs w:val="20"/>
      </w:rPr>
    </w:pPr>
    <w:r>
      <w:rPr>
        <w:rFonts w:ascii="Arial" w:hAnsi="Arial" w:cs="Arial"/>
        <w:i/>
        <w:sz w:val="20"/>
        <w:szCs w:val="20"/>
      </w:rPr>
      <w:t>Příloha č. 1 výzvy k podání nabídky</w:t>
    </w:r>
  </w:p>
  <w:p w14:paraId="6A304B1B" w14:textId="77777777" w:rsidR="00F25346" w:rsidRDefault="00F25346">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83F4E" w14:textId="77777777" w:rsidR="00F25346" w:rsidRPr="00220F8B" w:rsidRDefault="00F25346" w:rsidP="0054163C">
    <w:pPr>
      <w:pStyle w:val="Zhlav"/>
      <w:tabs>
        <w:tab w:val="clear" w:pos="4536"/>
        <w:tab w:val="clear" w:pos="9072"/>
        <w:tab w:val="left" w:pos="6035"/>
      </w:tabs>
      <w:rPr>
        <w:rFonts w:ascii="Times New Roman" w:hAnsi="Times New Roman" w:cs="Times New Roman"/>
        <w:i/>
      </w:rPr>
    </w:pPr>
    <w:r>
      <w:rPr>
        <w:rFonts w:ascii="Times New Roman" w:hAnsi="Times New Roman" w:cs="Times New Roman"/>
        <w:i/>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34D23" w14:textId="37A0FD08" w:rsidR="00F25346" w:rsidRPr="00403874" w:rsidRDefault="00C12DBA" w:rsidP="004E1608">
    <w:pPr>
      <w:pStyle w:val="Zhlav"/>
      <w:rPr>
        <w:rFonts w:ascii="Arial" w:hAnsi="Arial" w:cs="Arial"/>
        <w:i/>
        <w:sz w:val="20"/>
        <w:szCs w:val="20"/>
      </w:rPr>
    </w:pPr>
    <w:r>
      <w:rPr>
        <w:rFonts w:ascii="Arial" w:hAnsi="Arial" w:cs="Arial"/>
        <w:i/>
        <w:sz w:val="20"/>
        <w:szCs w:val="20"/>
      </w:rPr>
      <w:t>Příloha č. 2 výzvy k podání nabídky</w:t>
    </w:r>
  </w:p>
  <w:p w14:paraId="65632CAD" w14:textId="77777777" w:rsidR="00F25346" w:rsidRDefault="00F2534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6F2"/>
    <w:multiLevelType w:val="hybridMultilevel"/>
    <w:tmpl w:val="6DEC561A"/>
    <w:lvl w:ilvl="0" w:tplc="D9C0142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E94FD1"/>
    <w:multiLevelType w:val="hybridMultilevel"/>
    <w:tmpl w:val="B6542DE6"/>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92F5B62"/>
    <w:multiLevelType w:val="multilevel"/>
    <w:tmpl w:val="701E9B9A"/>
    <w:lvl w:ilvl="0">
      <w:start w:val="1"/>
      <w:numFmt w:val="upperRoman"/>
      <w:pStyle w:val="ArticleL1"/>
      <w:suff w:val="nothing"/>
      <w:lvlText w:val="Článek %1."/>
      <w:lvlJc w:val="left"/>
      <w:pPr>
        <w:tabs>
          <w:tab w:val="num" w:pos="720"/>
        </w:tabs>
        <w:ind w:left="0" w:firstLine="0"/>
      </w:pPr>
      <w:rPr>
        <w:rFonts w:ascii="Times New Roman" w:hAnsi="Times New Roman" w:cs="Times New Roman"/>
        <w:b/>
        <w:i w:val="0"/>
        <w:caps w:val="0"/>
        <w:smallCaps w:val="0"/>
        <w:color w:val="auto"/>
        <w:u w:val="none"/>
      </w:rPr>
    </w:lvl>
    <w:lvl w:ilvl="1">
      <w:start w:val="1"/>
      <w:numFmt w:val="decimal"/>
      <w:pStyle w:val="ArticleL2"/>
      <w:isLgl/>
      <w:lvlText w:val="%2."/>
      <w:lvlJc w:val="left"/>
      <w:pPr>
        <w:tabs>
          <w:tab w:val="num" w:pos="567"/>
        </w:tabs>
        <w:ind w:left="567" w:hanging="567"/>
      </w:pPr>
      <w:rPr>
        <w:b w:val="0"/>
        <w:i w:val="0"/>
        <w:caps w:val="0"/>
        <w:u w:val="none"/>
      </w:rPr>
    </w:lvl>
    <w:lvl w:ilvl="2">
      <w:start w:val="1"/>
      <w:numFmt w:val="lowerLetter"/>
      <w:pStyle w:val="ArticleL3"/>
      <w:lvlText w:val="%3)"/>
      <w:lvlJc w:val="left"/>
      <w:pPr>
        <w:tabs>
          <w:tab w:val="num" w:pos="1134"/>
        </w:tabs>
        <w:ind w:left="1134" w:hanging="567"/>
      </w:pPr>
      <w:rPr>
        <w:b w:val="0"/>
        <w:i w:val="0"/>
        <w:caps w:val="0"/>
        <w:u w:val="none"/>
      </w:rPr>
    </w:lvl>
    <w:lvl w:ilvl="3">
      <w:start w:val="1"/>
      <w:numFmt w:val="lowerRoman"/>
      <w:pStyle w:val="ArticleL4"/>
      <w:lvlText w:val="(%4)"/>
      <w:lvlJc w:val="left"/>
      <w:pPr>
        <w:tabs>
          <w:tab w:val="num" w:pos="3600"/>
        </w:tabs>
        <w:ind w:left="0" w:firstLine="2880"/>
      </w:pPr>
      <w:rPr>
        <w:b w:val="0"/>
        <w:i w:val="0"/>
        <w:caps w:val="0"/>
        <w:u w:val="none"/>
      </w:rPr>
    </w:lvl>
    <w:lvl w:ilvl="4">
      <w:start w:val="1"/>
      <w:numFmt w:val="decimal"/>
      <w:pStyle w:val="ArticleL5"/>
      <w:lvlText w:val="(%5)"/>
      <w:lvlJc w:val="left"/>
      <w:pPr>
        <w:tabs>
          <w:tab w:val="num" w:pos="4320"/>
        </w:tabs>
        <w:ind w:left="0" w:firstLine="3600"/>
      </w:pPr>
      <w:rPr>
        <w:b w:val="0"/>
        <w:i w:val="0"/>
        <w:caps w:val="0"/>
        <w:u w:val="none"/>
      </w:rPr>
    </w:lvl>
    <w:lvl w:ilvl="5">
      <w:start w:val="1"/>
      <w:numFmt w:val="lowerLetter"/>
      <w:pStyle w:val="ArticleL6"/>
      <w:lvlText w:val="(%6)"/>
      <w:lvlJc w:val="left"/>
      <w:pPr>
        <w:tabs>
          <w:tab w:val="num" w:pos="2160"/>
        </w:tabs>
        <w:ind w:left="0" w:firstLine="1440"/>
      </w:pPr>
      <w:rPr>
        <w:rFonts w:ascii="Times New Roman" w:hAnsi="Times New Roman" w:cs="Times New Roman"/>
        <w:b w:val="0"/>
        <w:i w:val="0"/>
        <w:caps w:val="0"/>
        <w:u w:val="none"/>
      </w:rPr>
    </w:lvl>
    <w:lvl w:ilvl="6">
      <w:start w:val="1"/>
      <w:numFmt w:val="lowerRoman"/>
      <w:pStyle w:val="ArticleL7"/>
      <w:lvlText w:val="(%7)"/>
      <w:lvlJc w:val="left"/>
      <w:pPr>
        <w:tabs>
          <w:tab w:val="num" w:pos="2880"/>
        </w:tabs>
        <w:ind w:left="0" w:firstLine="2160"/>
      </w:pPr>
      <w:rPr>
        <w:rFonts w:ascii="Times New Roman" w:hAnsi="Times New Roman" w:cs="Times New Roman"/>
        <w:b w:val="0"/>
        <w:i w:val="0"/>
        <w:caps w:val="0"/>
        <w:color w:val="auto"/>
        <w:u w:val="none"/>
      </w:rPr>
    </w:lvl>
    <w:lvl w:ilvl="7">
      <w:start w:val="1"/>
      <w:numFmt w:val="decimal"/>
      <w:pStyle w:val="ArticleL8"/>
      <w:lvlText w:val="(%8)"/>
      <w:lvlJc w:val="left"/>
      <w:pPr>
        <w:tabs>
          <w:tab w:val="num" w:pos="3600"/>
        </w:tabs>
        <w:ind w:left="0" w:firstLine="2880"/>
      </w:pPr>
      <w:rPr>
        <w:rFonts w:ascii="Times New Roman" w:hAnsi="Times New Roman" w:cs="Times New Roman"/>
        <w:b w:val="0"/>
        <w:i w:val="0"/>
        <w:caps w:val="0"/>
        <w:color w:val="auto"/>
        <w:u w:val="none"/>
      </w:rPr>
    </w:lvl>
    <w:lvl w:ilvl="8">
      <w:start w:val="1"/>
      <w:numFmt w:val="decimal"/>
      <w:lvlText w:val="(%9)"/>
      <w:lvlJc w:val="left"/>
      <w:pPr>
        <w:tabs>
          <w:tab w:val="num" w:pos="3600"/>
        </w:tabs>
        <w:ind w:left="0" w:firstLine="2880"/>
      </w:pPr>
      <w:rPr>
        <w:rFonts w:ascii="Times New Roman" w:hAnsi="Times New Roman" w:cs="Times New Roman"/>
        <w:b w:val="0"/>
        <w:i w:val="0"/>
        <w:caps w:val="0"/>
        <w:color w:val="auto"/>
        <w:u w:val="none"/>
      </w:rPr>
    </w:lvl>
  </w:abstractNum>
  <w:abstractNum w:abstractNumId="3" w15:restartNumberingAfterBreak="0">
    <w:nsid w:val="1E304619"/>
    <w:multiLevelType w:val="hybridMultilevel"/>
    <w:tmpl w:val="DA80E046"/>
    <w:lvl w:ilvl="0" w:tplc="140C593C">
      <w:start w:val="5"/>
      <w:numFmt w:val="bullet"/>
      <w:lvlText w:val="-"/>
      <w:lvlJc w:val="left"/>
      <w:pPr>
        <w:tabs>
          <w:tab w:val="num" w:pos="1260"/>
        </w:tabs>
        <w:ind w:left="1260" w:hanging="360"/>
      </w:pPr>
      <w:rPr>
        <w:rFonts w:ascii="Times New Roman" w:eastAsia="Times New Roman" w:hAnsi="Times New Roman" w:cs="Times New Roman" w:hint="default"/>
        <w:b/>
        <w:i/>
      </w:rPr>
    </w:lvl>
    <w:lvl w:ilvl="1" w:tplc="04050003">
      <w:start w:val="1"/>
      <w:numFmt w:val="decimal"/>
      <w:lvlText w:val="%2."/>
      <w:lvlJc w:val="left"/>
      <w:pPr>
        <w:tabs>
          <w:tab w:val="num" w:pos="2160"/>
        </w:tabs>
        <w:ind w:left="2160" w:hanging="360"/>
      </w:pPr>
      <w:rPr>
        <w:rFonts w:cs="Times New Roman"/>
      </w:rPr>
    </w:lvl>
    <w:lvl w:ilvl="2" w:tplc="04050005">
      <w:start w:val="1"/>
      <w:numFmt w:val="decimal"/>
      <w:lvlText w:val="%3."/>
      <w:lvlJc w:val="left"/>
      <w:pPr>
        <w:tabs>
          <w:tab w:val="num" w:pos="2880"/>
        </w:tabs>
        <w:ind w:left="2880" w:hanging="360"/>
      </w:pPr>
      <w:rPr>
        <w:rFonts w:cs="Times New Roman"/>
      </w:rPr>
    </w:lvl>
    <w:lvl w:ilvl="3" w:tplc="04050001">
      <w:start w:val="1"/>
      <w:numFmt w:val="decimal"/>
      <w:lvlText w:val="%4."/>
      <w:lvlJc w:val="left"/>
      <w:pPr>
        <w:tabs>
          <w:tab w:val="num" w:pos="3600"/>
        </w:tabs>
        <w:ind w:left="3600" w:hanging="360"/>
      </w:pPr>
      <w:rPr>
        <w:rFonts w:cs="Times New Roman"/>
      </w:rPr>
    </w:lvl>
    <w:lvl w:ilvl="4" w:tplc="04050003">
      <w:start w:val="1"/>
      <w:numFmt w:val="decimal"/>
      <w:lvlText w:val="%5."/>
      <w:lvlJc w:val="left"/>
      <w:pPr>
        <w:tabs>
          <w:tab w:val="num" w:pos="4320"/>
        </w:tabs>
        <w:ind w:left="4320" w:hanging="360"/>
      </w:pPr>
      <w:rPr>
        <w:rFonts w:cs="Times New Roman"/>
      </w:rPr>
    </w:lvl>
    <w:lvl w:ilvl="5" w:tplc="04050005">
      <w:start w:val="1"/>
      <w:numFmt w:val="decimal"/>
      <w:lvlText w:val="%6."/>
      <w:lvlJc w:val="left"/>
      <w:pPr>
        <w:tabs>
          <w:tab w:val="num" w:pos="5040"/>
        </w:tabs>
        <w:ind w:left="5040" w:hanging="360"/>
      </w:pPr>
      <w:rPr>
        <w:rFonts w:cs="Times New Roman"/>
      </w:rPr>
    </w:lvl>
    <w:lvl w:ilvl="6" w:tplc="04050001">
      <w:start w:val="1"/>
      <w:numFmt w:val="decimal"/>
      <w:lvlText w:val="%7."/>
      <w:lvlJc w:val="left"/>
      <w:pPr>
        <w:tabs>
          <w:tab w:val="num" w:pos="5760"/>
        </w:tabs>
        <w:ind w:left="5760" w:hanging="360"/>
      </w:pPr>
      <w:rPr>
        <w:rFonts w:cs="Times New Roman"/>
      </w:rPr>
    </w:lvl>
    <w:lvl w:ilvl="7" w:tplc="04050003">
      <w:start w:val="1"/>
      <w:numFmt w:val="decimal"/>
      <w:lvlText w:val="%8."/>
      <w:lvlJc w:val="left"/>
      <w:pPr>
        <w:tabs>
          <w:tab w:val="num" w:pos="6480"/>
        </w:tabs>
        <w:ind w:left="6480" w:hanging="360"/>
      </w:pPr>
      <w:rPr>
        <w:rFonts w:cs="Times New Roman"/>
      </w:rPr>
    </w:lvl>
    <w:lvl w:ilvl="8" w:tplc="04050005">
      <w:start w:val="1"/>
      <w:numFmt w:val="decimal"/>
      <w:lvlText w:val="%9."/>
      <w:lvlJc w:val="left"/>
      <w:pPr>
        <w:tabs>
          <w:tab w:val="num" w:pos="7200"/>
        </w:tabs>
        <w:ind w:left="7200" w:hanging="360"/>
      </w:pPr>
      <w:rPr>
        <w:rFonts w:cs="Times New Roman"/>
      </w:rPr>
    </w:lvl>
  </w:abstractNum>
  <w:abstractNum w:abstractNumId="4" w15:restartNumberingAfterBreak="0">
    <w:nsid w:val="1E817E25"/>
    <w:multiLevelType w:val="hybridMultilevel"/>
    <w:tmpl w:val="2E16588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A41DF8"/>
    <w:multiLevelType w:val="hybridMultilevel"/>
    <w:tmpl w:val="6F1C0F9E"/>
    <w:lvl w:ilvl="0" w:tplc="E04C5FC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2B7265C0"/>
    <w:multiLevelType w:val="hybridMultilevel"/>
    <w:tmpl w:val="E31ADDC4"/>
    <w:lvl w:ilvl="0" w:tplc="56E28388">
      <w:start w:val="1"/>
      <w:numFmt w:val="decimal"/>
      <w:lvlText w:val="%1."/>
      <w:lvlJc w:val="left"/>
      <w:pPr>
        <w:tabs>
          <w:tab w:val="num" w:pos="720"/>
        </w:tabs>
        <w:ind w:left="720" w:hanging="360"/>
      </w:pPr>
      <w:rPr>
        <w:rFonts w:cs="Times New Roman"/>
        <w:color w:val="auto"/>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7" w15:restartNumberingAfterBreak="0">
    <w:nsid w:val="2C5502F6"/>
    <w:multiLevelType w:val="hybridMultilevel"/>
    <w:tmpl w:val="B588BD62"/>
    <w:lvl w:ilvl="0" w:tplc="D9E6FEE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8529CB"/>
    <w:multiLevelType w:val="hybridMultilevel"/>
    <w:tmpl w:val="FF6ECCC2"/>
    <w:lvl w:ilvl="0" w:tplc="0405000F">
      <w:start w:val="1"/>
      <w:numFmt w:val="decimal"/>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D572D68"/>
    <w:multiLevelType w:val="hybridMultilevel"/>
    <w:tmpl w:val="67301C54"/>
    <w:lvl w:ilvl="0" w:tplc="0405000F">
      <w:start w:val="1"/>
      <w:numFmt w:val="decimal"/>
      <w:lvlText w:val="%1."/>
      <w:lvlJc w:val="left"/>
      <w:pPr>
        <w:ind w:left="720" w:hanging="360"/>
      </w:pPr>
      <w:rPr>
        <w:rFonts w:cs="Times New Roman"/>
      </w:rPr>
    </w:lvl>
    <w:lvl w:ilvl="1" w:tplc="18F6E70A">
      <w:start w:val="1"/>
      <w:numFmt w:val="decimal"/>
      <w:lvlText w:val="%2."/>
      <w:lvlJc w:val="left"/>
      <w:pPr>
        <w:tabs>
          <w:tab w:val="num" w:pos="1440"/>
        </w:tabs>
        <w:ind w:left="1440" w:hanging="360"/>
      </w:pPr>
      <w:rPr>
        <w:rFonts w:cs="Times New Roman"/>
        <w:b w:val="0"/>
        <w:color w:val="auto"/>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2506D4F"/>
    <w:multiLevelType w:val="hybridMultilevel"/>
    <w:tmpl w:val="BF4C5C20"/>
    <w:lvl w:ilvl="0" w:tplc="505400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146963"/>
    <w:multiLevelType w:val="hybridMultilevel"/>
    <w:tmpl w:val="E278ACCA"/>
    <w:lvl w:ilvl="0" w:tplc="6086574E">
      <w:start w:val="1"/>
      <w:numFmt w:val="bullet"/>
      <w:lvlText w:val=""/>
      <w:lvlJc w:val="left"/>
      <w:pPr>
        <w:ind w:left="3905" w:hanging="360"/>
      </w:pPr>
      <w:rPr>
        <w:rFonts w:ascii="Symbol" w:hAnsi="Symbol" w:hint="default"/>
        <w:b/>
        <w:color w:val="auto"/>
      </w:rPr>
    </w:lvl>
    <w:lvl w:ilvl="1" w:tplc="04050003" w:tentative="1">
      <w:start w:val="1"/>
      <w:numFmt w:val="bullet"/>
      <w:lvlText w:val="o"/>
      <w:lvlJc w:val="left"/>
      <w:pPr>
        <w:ind w:left="4625" w:hanging="360"/>
      </w:pPr>
      <w:rPr>
        <w:rFonts w:ascii="Courier New" w:hAnsi="Courier New" w:cs="Courier New" w:hint="default"/>
      </w:rPr>
    </w:lvl>
    <w:lvl w:ilvl="2" w:tplc="04050005" w:tentative="1">
      <w:start w:val="1"/>
      <w:numFmt w:val="bullet"/>
      <w:lvlText w:val=""/>
      <w:lvlJc w:val="left"/>
      <w:pPr>
        <w:ind w:left="5345" w:hanging="360"/>
      </w:pPr>
      <w:rPr>
        <w:rFonts w:ascii="Wingdings" w:hAnsi="Wingdings" w:hint="default"/>
      </w:rPr>
    </w:lvl>
    <w:lvl w:ilvl="3" w:tplc="04050001" w:tentative="1">
      <w:start w:val="1"/>
      <w:numFmt w:val="bullet"/>
      <w:lvlText w:val=""/>
      <w:lvlJc w:val="left"/>
      <w:pPr>
        <w:ind w:left="6065" w:hanging="360"/>
      </w:pPr>
      <w:rPr>
        <w:rFonts w:ascii="Symbol" w:hAnsi="Symbol" w:hint="default"/>
      </w:rPr>
    </w:lvl>
    <w:lvl w:ilvl="4" w:tplc="04050003" w:tentative="1">
      <w:start w:val="1"/>
      <w:numFmt w:val="bullet"/>
      <w:lvlText w:val="o"/>
      <w:lvlJc w:val="left"/>
      <w:pPr>
        <w:ind w:left="6785" w:hanging="360"/>
      </w:pPr>
      <w:rPr>
        <w:rFonts w:ascii="Courier New" w:hAnsi="Courier New" w:cs="Courier New" w:hint="default"/>
      </w:rPr>
    </w:lvl>
    <w:lvl w:ilvl="5" w:tplc="04050005" w:tentative="1">
      <w:start w:val="1"/>
      <w:numFmt w:val="bullet"/>
      <w:lvlText w:val=""/>
      <w:lvlJc w:val="left"/>
      <w:pPr>
        <w:ind w:left="7505" w:hanging="360"/>
      </w:pPr>
      <w:rPr>
        <w:rFonts w:ascii="Wingdings" w:hAnsi="Wingdings" w:hint="default"/>
      </w:rPr>
    </w:lvl>
    <w:lvl w:ilvl="6" w:tplc="04050001" w:tentative="1">
      <w:start w:val="1"/>
      <w:numFmt w:val="bullet"/>
      <w:lvlText w:val=""/>
      <w:lvlJc w:val="left"/>
      <w:pPr>
        <w:ind w:left="8225" w:hanging="360"/>
      </w:pPr>
      <w:rPr>
        <w:rFonts w:ascii="Symbol" w:hAnsi="Symbol" w:hint="default"/>
      </w:rPr>
    </w:lvl>
    <w:lvl w:ilvl="7" w:tplc="04050003" w:tentative="1">
      <w:start w:val="1"/>
      <w:numFmt w:val="bullet"/>
      <w:lvlText w:val="o"/>
      <w:lvlJc w:val="left"/>
      <w:pPr>
        <w:ind w:left="8945" w:hanging="360"/>
      </w:pPr>
      <w:rPr>
        <w:rFonts w:ascii="Courier New" w:hAnsi="Courier New" w:cs="Courier New" w:hint="default"/>
      </w:rPr>
    </w:lvl>
    <w:lvl w:ilvl="8" w:tplc="04050005" w:tentative="1">
      <w:start w:val="1"/>
      <w:numFmt w:val="bullet"/>
      <w:lvlText w:val=""/>
      <w:lvlJc w:val="left"/>
      <w:pPr>
        <w:ind w:left="9665" w:hanging="360"/>
      </w:pPr>
      <w:rPr>
        <w:rFonts w:ascii="Wingdings" w:hAnsi="Wingdings" w:hint="default"/>
      </w:rPr>
    </w:lvl>
  </w:abstractNum>
  <w:abstractNum w:abstractNumId="12" w15:restartNumberingAfterBreak="0">
    <w:nsid w:val="48326402"/>
    <w:multiLevelType w:val="hybridMultilevel"/>
    <w:tmpl w:val="21A2B5F6"/>
    <w:lvl w:ilvl="0" w:tplc="448E6906">
      <w:start w:val="1"/>
      <w:numFmt w:val="decimal"/>
      <w:lvlText w:val="%1."/>
      <w:lvlJc w:val="left"/>
      <w:pPr>
        <w:tabs>
          <w:tab w:val="num" w:pos="720"/>
        </w:tabs>
        <w:ind w:left="720" w:hanging="360"/>
      </w:pPr>
      <w:rPr>
        <w:color w:val="auto"/>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90D4155"/>
    <w:multiLevelType w:val="hybridMultilevel"/>
    <w:tmpl w:val="577478C6"/>
    <w:lvl w:ilvl="0" w:tplc="CD3C2A2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0911A7"/>
    <w:multiLevelType w:val="hybridMultilevel"/>
    <w:tmpl w:val="C67C3E3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6196090E"/>
    <w:multiLevelType w:val="hybridMultilevel"/>
    <w:tmpl w:val="0FC8B1D0"/>
    <w:lvl w:ilvl="0" w:tplc="EDDE0868">
      <w:start w:val="1"/>
      <w:numFmt w:val="decimal"/>
      <w:lvlText w:val="%1."/>
      <w:lvlJc w:val="left"/>
      <w:pPr>
        <w:tabs>
          <w:tab w:val="num" w:pos="720"/>
        </w:tabs>
        <w:ind w:left="720" w:hanging="360"/>
      </w:pPr>
      <w:rPr>
        <w:rFonts w:ascii="Arial" w:hAnsi="Arial" w:cs="Arial" w:hint="default"/>
        <w:color w:val="auto"/>
        <w:sz w:val="20"/>
        <w:szCs w:val="2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88B68E4"/>
    <w:multiLevelType w:val="hybridMultilevel"/>
    <w:tmpl w:val="E474B664"/>
    <w:lvl w:ilvl="0" w:tplc="7D86ED3E">
      <w:start w:val="1"/>
      <w:numFmt w:val="bullet"/>
      <w:lvlText w:val="•"/>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6AAF1A1F"/>
    <w:multiLevelType w:val="multilevel"/>
    <w:tmpl w:val="0AFEFCF0"/>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ascii="Times New Roman" w:eastAsia="Times New Roman" w:hAnsi="Times New Roman" w:cs="Times New Roman"/>
        <w:color w:val="auto"/>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8" w15:restartNumberingAfterBreak="0">
    <w:nsid w:val="6DB17763"/>
    <w:multiLevelType w:val="hybridMultilevel"/>
    <w:tmpl w:val="819CA85C"/>
    <w:lvl w:ilvl="0" w:tplc="4372FFBE">
      <w:start w:val="1"/>
      <w:numFmt w:val="decimal"/>
      <w:lvlText w:val="%1."/>
      <w:lvlJc w:val="left"/>
      <w:pPr>
        <w:tabs>
          <w:tab w:val="num" w:pos="720"/>
        </w:tabs>
        <w:ind w:left="720" w:hanging="360"/>
      </w:pPr>
      <w:rPr>
        <w:rFonts w:cs="Times New Roman"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F8D54E4"/>
    <w:multiLevelType w:val="hybridMultilevel"/>
    <w:tmpl w:val="DFA8E040"/>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2823D47"/>
    <w:multiLevelType w:val="hybridMultilevel"/>
    <w:tmpl w:val="48B22C36"/>
    <w:lvl w:ilvl="0" w:tplc="9B929784">
      <w:start w:val="1"/>
      <w:numFmt w:val="lowerLetter"/>
      <w:lvlText w:val="%1)"/>
      <w:lvlJc w:val="left"/>
      <w:pPr>
        <w:ind w:left="3900" w:hanging="36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21" w15:restartNumberingAfterBreak="0">
    <w:nsid w:val="7F844695"/>
    <w:multiLevelType w:val="hybridMultilevel"/>
    <w:tmpl w:val="E96A1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4"/>
  </w:num>
  <w:num w:numId="13">
    <w:abstractNumId w:val="7"/>
  </w:num>
  <w:num w:numId="14">
    <w:abstractNumId w:val="13"/>
  </w:num>
  <w:num w:numId="15">
    <w:abstractNumId w:val="8"/>
  </w:num>
  <w:num w:numId="16">
    <w:abstractNumId w:val="16"/>
  </w:num>
  <w:num w:numId="17">
    <w:abstractNumId w:val="21"/>
  </w:num>
  <w:num w:numId="18">
    <w:abstractNumId w:val="11"/>
  </w:num>
  <w:num w:numId="19">
    <w:abstractNumId w:val="3"/>
  </w:num>
  <w:num w:numId="20">
    <w:abstractNumId w:val="1"/>
  </w:num>
  <w:num w:numId="21">
    <w:abstractNumId w:val="0"/>
  </w:num>
  <w:num w:numId="22">
    <w:abstractNumId w:val="5"/>
  </w:num>
  <w:num w:numId="23">
    <w:abstractNumId w:val="10"/>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6F4"/>
    <w:rsid w:val="000029BE"/>
    <w:rsid w:val="0001672A"/>
    <w:rsid w:val="00017322"/>
    <w:rsid w:val="00031BDA"/>
    <w:rsid w:val="00033D7D"/>
    <w:rsid w:val="00037380"/>
    <w:rsid w:val="00044E72"/>
    <w:rsid w:val="00071493"/>
    <w:rsid w:val="00081E14"/>
    <w:rsid w:val="000A60B0"/>
    <w:rsid w:val="000B0504"/>
    <w:rsid w:val="000B1C04"/>
    <w:rsid w:val="000B79B4"/>
    <w:rsid w:val="000D4A1E"/>
    <w:rsid w:val="000D6116"/>
    <w:rsid w:val="000D6946"/>
    <w:rsid w:val="000E38B4"/>
    <w:rsid w:val="000E3F8F"/>
    <w:rsid w:val="000F1934"/>
    <w:rsid w:val="000F3594"/>
    <w:rsid w:val="000F73B2"/>
    <w:rsid w:val="0010537B"/>
    <w:rsid w:val="0011209C"/>
    <w:rsid w:val="0012703D"/>
    <w:rsid w:val="00132B6B"/>
    <w:rsid w:val="00133950"/>
    <w:rsid w:val="00135B9A"/>
    <w:rsid w:val="00143224"/>
    <w:rsid w:val="00143E82"/>
    <w:rsid w:val="001511B1"/>
    <w:rsid w:val="00156D1F"/>
    <w:rsid w:val="001570BB"/>
    <w:rsid w:val="001572A8"/>
    <w:rsid w:val="00162D5A"/>
    <w:rsid w:val="00163F60"/>
    <w:rsid w:val="00173CFA"/>
    <w:rsid w:val="00175AAC"/>
    <w:rsid w:val="00181EAE"/>
    <w:rsid w:val="00190DE1"/>
    <w:rsid w:val="00190E1F"/>
    <w:rsid w:val="001A253F"/>
    <w:rsid w:val="001B4E4A"/>
    <w:rsid w:val="001B7A84"/>
    <w:rsid w:val="001D3375"/>
    <w:rsid w:val="001E20D9"/>
    <w:rsid w:val="001E6CAC"/>
    <w:rsid w:val="001F6703"/>
    <w:rsid w:val="002002EC"/>
    <w:rsid w:val="00213B56"/>
    <w:rsid w:val="00215626"/>
    <w:rsid w:val="00217A1D"/>
    <w:rsid w:val="002201C9"/>
    <w:rsid w:val="002341FD"/>
    <w:rsid w:val="00236D64"/>
    <w:rsid w:val="00257482"/>
    <w:rsid w:val="00285233"/>
    <w:rsid w:val="00290528"/>
    <w:rsid w:val="00295E03"/>
    <w:rsid w:val="002A11F8"/>
    <w:rsid w:val="002B4772"/>
    <w:rsid w:val="002C5BD4"/>
    <w:rsid w:val="002C65DF"/>
    <w:rsid w:val="002D2425"/>
    <w:rsid w:val="002D6480"/>
    <w:rsid w:val="002E0E80"/>
    <w:rsid w:val="002F007F"/>
    <w:rsid w:val="002F0C7C"/>
    <w:rsid w:val="002F4A32"/>
    <w:rsid w:val="002F7B28"/>
    <w:rsid w:val="003030D7"/>
    <w:rsid w:val="00330789"/>
    <w:rsid w:val="00347FF8"/>
    <w:rsid w:val="00351C77"/>
    <w:rsid w:val="00357AA9"/>
    <w:rsid w:val="00374896"/>
    <w:rsid w:val="00376E06"/>
    <w:rsid w:val="0038076E"/>
    <w:rsid w:val="00384B4D"/>
    <w:rsid w:val="003A2C9C"/>
    <w:rsid w:val="003B327A"/>
    <w:rsid w:val="003E3BFB"/>
    <w:rsid w:val="003F1977"/>
    <w:rsid w:val="003F28C1"/>
    <w:rsid w:val="003F5A51"/>
    <w:rsid w:val="004012FF"/>
    <w:rsid w:val="0040170F"/>
    <w:rsid w:val="004018D9"/>
    <w:rsid w:val="00403874"/>
    <w:rsid w:val="004044C4"/>
    <w:rsid w:val="00404C05"/>
    <w:rsid w:val="00404CFE"/>
    <w:rsid w:val="00405CE8"/>
    <w:rsid w:val="00413AA1"/>
    <w:rsid w:val="0041421E"/>
    <w:rsid w:val="00416F2F"/>
    <w:rsid w:val="004266A0"/>
    <w:rsid w:val="0042772C"/>
    <w:rsid w:val="004464E6"/>
    <w:rsid w:val="00475C9C"/>
    <w:rsid w:val="004771D4"/>
    <w:rsid w:val="00480293"/>
    <w:rsid w:val="00494674"/>
    <w:rsid w:val="00495819"/>
    <w:rsid w:val="0049707C"/>
    <w:rsid w:val="004A0149"/>
    <w:rsid w:val="004A658F"/>
    <w:rsid w:val="004C334B"/>
    <w:rsid w:val="004C4A27"/>
    <w:rsid w:val="004D43DC"/>
    <w:rsid w:val="004D5867"/>
    <w:rsid w:val="004E1608"/>
    <w:rsid w:val="004E1E54"/>
    <w:rsid w:val="004E6A76"/>
    <w:rsid w:val="004E6F0A"/>
    <w:rsid w:val="004E78CB"/>
    <w:rsid w:val="00501BD7"/>
    <w:rsid w:val="00512568"/>
    <w:rsid w:val="005148F2"/>
    <w:rsid w:val="005214C7"/>
    <w:rsid w:val="00524428"/>
    <w:rsid w:val="00527E6C"/>
    <w:rsid w:val="005314CA"/>
    <w:rsid w:val="00534590"/>
    <w:rsid w:val="00540011"/>
    <w:rsid w:val="00540686"/>
    <w:rsid w:val="0054163C"/>
    <w:rsid w:val="005541B2"/>
    <w:rsid w:val="00556EB5"/>
    <w:rsid w:val="005619E9"/>
    <w:rsid w:val="00561A50"/>
    <w:rsid w:val="00562378"/>
    <w:rsid w:val="00571125"/>
    <w:rsid w:val="0058115C"/>
    <w:rsid w:val="0058214B"/>
    <w:rsid w:val="00595F19"/>
    <w:rsid w:val="005A2E70"/>
    <w:rsid w:val="005A326B"/>
    <w:rsid w:val="005A3E2D"/>
    <w:rsid w:val="005A66D3"/>
    <w:rsid w:val="005B2685"/>
    <w:rsid w:val="005B40C0"/>
    <w:rsid w:val="005C3DB0"/>
    <w:rsid w:val="005C5CCD"/>
    <w:rsid w:val="005E3401"/>
    <w:rsid w:val="005E542A"/>
    <w:rsid w:val="005E5A3F"/>
    <w:rsid w:val="005F02D3"/>
    <w:rsid w:val="006163EB"/>
    <w:rsid w:val="00623852"/>
    <w:rsid w:val="00624A62"/>
    <w:rsid w:val="00627B0B"/>
    <w:rsid w:val="0065191A"/>
    <w:rsid w:val="00656584"/>
    <w:rsid w:val="00666AF1"/>
    <w:rsid w:val="006670EF"/>
    <w:rsid w:val="00670FFA"/>
    <w:rsid w:val="00674E4C"/>
    <w:rsid w:val="006811AD"/>
    <w:rsid w:val="00686B0D"/>
    <w:rsid w:val="00686F3A"/>
    <w:rsid w:val="00696F04"/>
    <w:rsid w:val="006B69D9"/>
    <w:rsid w:val="006C2ED3"/>
    <w:rsid w:val="006C3812"/>
    <w:rsid w:val="006C69D1"/>
    <w:rsid w:val="006D1449"/>
    <w:rsid w:val="006D4343"/>
    <w:rsid w:val="006E76C2"/>
    <w:rsid w:val="006F02A3"/>
    <w:rsid w:val="0070302C"/>
    <w:rsid w:val="007142AB"/>
    <w:rsid w:val="0071432C"/>
    <w:rsid w:val="00717978"/>
    <w:rsid w:val="0072020C"/>
    <w:rsid w:val="00734B04"/>
    <w:rsid w:val="00736137"/>
    <w:rsid w:val="00740CB8"/>
    <w:rsid w:val="007415B2"/>
    <w:rsid w:val="00747DCE"/>
    <w:rsid w:val="0075024F"/>
    <w:rsid w:val="00755815"/>
    <w:rsid w:val="00757B3A"/>
    <w:rsid w:val="00766880"/>
    <w:rsid w:val="00767A10"/>
    <w:rsid w:val="00770661"/>
    <w:rsid w:val="0078315F"/>
    <w:rsid w:val="00785E94"/>
    <w:rsid w:val="00790C45"/>
    <w:rsid w:val="007958CB"/>
    <w:rsid w:val="007B7199"/>
    <w:rsid w:val="007C308D"/>
    <w:rsid w:val="007C370A"/>
    <w:rsid w:val="007D3E36"/>
    <w:rsid w:val="007D692D"/>
    <w:rsid w:val="007F3FBD"/>
    <w:rsid w:val="007F7C9B"/>
    <w:rsid w:val="00811AAF"/>
    <w:rsid w:val="00813164"/>
    <w:rsid w:val="008151DD"/>
    <w:rsid w:val="00823F25"/>
    <w:rsid w:val="00850C1F"/>
    <w:rsid w:val="00853560"/>
    <w:rsid w:val="00853DCB"/>
    <w:rsid w:val="00856913"/>
    <w:rsid w:val="008573B7"/>
    <w:rsid w:val="008655F4"/>
    <w:rsid w:val="008732C8"/>
    <w:rsid w:val="00881889"/>
    <w:rsid w:val="00887944"/>
    <w:rsid w:val="008976E6"/>
    <w:rsid w:val="008A4690"/>
    <w:rsid w:val="008A68D7"/>
    <w:rsid w:val="008B3152"/>
    <w:rsid w:val="008C2A78"/>
    <w:rsid w:val="008D546C"/>
    <w:rsid w:val="008D57A9"/>
    <w:rsid w:val="008E4308"/>
    <w:rsid w:val="00910474"/>
    <w:rsid w:val="00912131"/>
    <w:rsid w:val="00925AE4"/>
    <w:rsid w:val="00925D91"/>
    <w:rsid w:val="00934EB6"/>
    <w:rsid w:val="0094413C"/>
    <w:rsid w:val="00945E68"/>
    <w:rsid w:val="009467E7"/>
    <w:rsid w:val="00952D3B"/>
    <w:rsid w:val="00953217"/>
    <w:rsid w:val="00960944"/>
    <w:rsid w:val="00961DA9"/>
    <w:rsid w:val="00965054"/>
    <w:rsid w:val="00973C7C"/>
    <w:rsid w:val="00973FA6"/>
    <w:rsid w:val="009740C4"/>
    <w:rsid w:val="0097561B"/>
    <w:rsid w:val="009834C2"/>
    <w:rsid w:val="00996853"/>
    <w:rsid w:val="009A0334"/>
    <w:rsid w:val="009A5960"/>
    <w:rsid w:val="009B677D"/>
    <w:rsid w:val="009E0A8C"/>
    <w:rsid w:val="009E34CB"/>
    <w:rsid w:val="009E6442"/>
    <w:rsid w:val="009E7A84"/>
    <w:rsid w:val="009F0CBC"/>
    <w:rsid w:val="00A07C3A"/>
    <w:rsid w:val="00A23F88"/>
    <w:rsid w:val="00A338E7"/>
    <w:rsid w:val="00A40ECE"/>
    <w:rsid w:val="00A43758"/>
    <w:rsid w:val="00A51557"/>
    <w:rsid w:val="00A666E1"/>
    <w:rsid w:val="00A66BD5"/>
    <w:rsid w:val="00A66CF8"/>
    <w:rsid w:val="00A83FC3"/>
    <w:rsid w:val="00A90878"/>
    <w:rsid w:val="00A90BBE"/>
    <w:rsid w:val="00AA5C0E"/>
    <w:rsid w:val="00AB6D8F"/>
    <w:rsid w:val="00AC75C5"/>
    <w:rsid w:val="00AD543E"/>
    <w:rsid w:val="00AD62A3"/>
    <w:rsid w:val="00AF1E29"/>
    <w:rsid w:val="00B02B98"/>
    <w:rsid w:val="00B053CF"/>
    <w:rsid w:val="00B06E08"/>
    <w:rsid w:val="00B07E84"/>
    <w:rsid w:val="00B12B67"/>
    <w:rsid w:val="00B15ED8"/>
    <w:rsid w:val="00B311CE"/>
    <w:rsid w:val="00B31DB0"/>
    <w:rsid w:val="00B34955"/>
    <w:rsid w:val="00B41838"/>
    <w:rsid w:val="00B44C59"/>
    <w:rsid w:val="00B46A5F"/>
    <w:rsid w:val="00B46F20"/>
    <w:rsid w:val="00B477AB"/>
    <w:rsid w:val="00B526F4"/>
    <w:rsid w:val="00B5339B"/>
    <w:rsid w:val="00B739E2"/>
    <w:rsid w:val="00B809BC"/>
    <w:rsid w:val="00B82FC1"/>
    <w:rsid w:val="00B85AC3"/>
    <w:rsid w:val="00B93BC8"/>
    <w:rsid w:val="00B95775"/>
    <w:rsid w:val="00B96CCC"/>
    <w:rsid w:val="00BA2FB0"/>
    <w:rsid w:val="00BB4961"/>
    <w:rsid w:val="00BC7E8C"/>
    <w:rsid w:val="00BD2384"/>
    <w:rsid w:val="00BD346A"/>
    <w:rsid w:val="00BD38B7"/>
    <w:rsid w:val="00BE15DB"/>
    <w:rsid w:val="00BF18ED"/>
    <w:rsid w:val="00C004DB"/>
    <w:rsid w:val="00C010F6"/>
    <w:rsid w:val="00C041B1"/>
    <w:rsid w:val="00C12DBA"/>
    <w:rsid w:val="00C3325F"/>
    <w:rsid w:val="00C4271B"/>
    <w:rsid w:val="00C432E3"/>
    <w:rsid w:val="00C46BCC"/>
    <w:rsid w:val="00C53D83"/>
    <w:rsid w:val="00C541FE"/>
    <w:rsid w:val="00C571F9"/>
    <w:rsid w:val="00C84973"/>
    <w:rsid w:val="00C86FEA"/>
    <w:rsid w:val="00C93927"/>
    <w:rsid w:val="00CA46F4"/>
    <w:rsid w:val="00CA634E"/>
    <w:rsid w:val="00CA7C47"/>
    <w:rsid w:val="00CD0452"/>
    <w:rsid w:val="00CD763E"/>
    <w:rsid w:val="00CE004C"/>
    <w:rsid w:val="00D031DD"/>
    <w:rsid w:val="00D11533"/>
    <w:rsid w:val="00D1325B"/>
    <w:rsid w:val="00D33BFB"/>
    <w:rsid w:val="00D43AC5"/>
    <w:rsid w:val="00D43CD6"/>
    <w:rsid w:val="00D43F17"/>
    <w:rsid w:val="00D46012"/>
    <w:rsid w:val="00D4671D"/>
    <w:rsid w:val="00D5257C"/>
    <w:rsid w:val="00D5291D"/>
    <w:rsid w:val="00D64047"/>
    <w:rsid w:val="00D6630A"/>
    <w:rsid w:val="00D67AF7"/>
    <w:rsid w:val="00D733E5"/>
    <w:rsid w:val="00D74AC1"/>
    <w:rsid w:val="00D76CFD"/>
    <w:rsid w:val="00D77AED"/>
    <w:rsid w:val="00D855F3"/>
    <w:rsid w:val="00D91F5B"/>
    <w:rsid w:val="00D921F1"/>
    <w:rsid w:val="00D96278"/>
    <w:rsid w:val="00D975BF"/>
    <w:rsid w:val="00DA224A"/>
    <w:rsid w:val="00DA6931"/>
    <w:rsid w:val="00DB7F9F"/>
    <w:rsid w:val="00DD06C3"/>
    <w:rsid w:val="00DD5C6E"/>
    <w:rsid w:val="00E040BD"/>
    <w:rsid w:val="00E066D9"/>
    <w:rsid w:val="00E06DD5"/>
    <w:rsid w:val="00E15B23"/>
    <w:rsid w:val="00E313D5"/>
    <w:rsid w:val="00E37876"/>
    <w:rsid w:val="00E60CDB"/>
    <w:rsid w:val="00E64418"/>
    <w:rsid w:val="00E70DAF"/>
    <w:rsid w:val="00E711AD"/>
    <w:rsid w:val="00E778C1"/>
    <w:rsid w:val="00EA0591"/>
    <w:rsid w:val="00EA34AE"/>
    <w:rsid w:val="00EA39A9"/>
    <w:rsid w:val="00EB5D6F"/>
    <w:rsid w:val="00EC0D7C"/>
    <w:rsid w:val="00EC2AFD"/>
    <w:rsid w:val="00EC46BA"/>
    <w:rsid w:val="00ED44B5"/>
    <w:rsid w:val="00ED6751"/>
    <w:rsid w:val="00ED7A22"/>
    <w:rsid w:val="00EF20B0"/>
    <w:rsid w:val="00F002BB"/>
    <w:rsid w:val="00F12A89"/>
    <w:rsid w:val="00F16583"/>
    <w:rsid w:val="00F21387"/>
    <w:rsid w:val="00F25346"/>
    <w:rsid w:val="00F32BF0"/>
    <w:rsid w:val="00F339BB"/>
    <w:rsid w:val="00F36B87"/>
    <w:rsid w:val="00F4171F"/>
    <w:rsid w:val="00F425CB"/>
    <w:rsid w:val="00F64A1B"/>
    <w:rsid w:val="00F85E08"/>
    <w:rsid w:val="00F966E0"/>
    <w:rsid w:val="00FC06DC"/>
    <w:rsid w:val="00FC20F5"/>
    <w:rsid w:val="00FC7A88"/>
    <w:rsid w:val="00FD45E8"/>
    <w:rsid w:val="00FE20D9"/>
    <w:rsid w:val="00FE4E8A"/>
    <w:rsid w:val="00FE504E"/>
    <w:rsid w:val="00FF0A50"/>
    <w:rsid w:val="00FF1C4F"/>
    <w:rsid w:val="00FF3D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6D1AE4B1"/>
  <w15:chartTrackingRefBased/>
  <w15:docId w15:val="{6A36FECF-BCF5-44F7-B6F5-77CD1E8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71F9"/>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55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5F3"/>
  </w:style>
  <w:style w:type="paragraph" w:styleId="Zpat">
    <w:name w:val="footer"/>
    <w:basedOn w:val="Normln"/>
    <w:link w:val="ZpatChar"/>
    <w:uiPriority w:val="99"/>
    <w:unhideWhenUsed/>
    <w:rsid w:val="00D855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5F3"/>
  </w:style>
  <w:style w:type="paragraph" w:styleId="Bezmezer">
    <w:name w:val="No Spacing"/>
    <w:uiPriority w:val="1"/>
    <w:qFormat/>
    <w:rsid w:val="00D855F3"/>
    <w:pPr>
      <w:spacing w:after="0" w:line="240" w:lineRule="auto"/>
    </w:pPr>
  </w:style>
  <w:style w:type="paragraph" w:customStyle="1" w:styleId="Textbodu">
    <w:name w:val="Text bodu"/>
    <w:basedOn w:val="Normln"/>
    <w:rsid w:val="008B3152"/>
    <w:pPr>
      <w:numPr>
        <w:ilvl w:val="2"/>
        <w:numId w:val="2"/>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8B3152"/>
    <w:pPr>
      <w:numPr>
        <w:ilvl w:val="1"/>
        <w:numId w:val="2"/>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8B3152"/>
    <w:pPr>
      <w:numPr>
        <w:numId w:val="2"/>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010F6"/>
    <w:pPr>
      <w:ind w:left="720"/>
      <w:contextualSpacing/>
    </w:pPr>
  </w:style>
  <w:style w:type="character" w:styleId="Hypertextovodkaz">
    <w:name w:val="Hyperlink"/>
    <w:basedOn w:val="Standardnpsmoodstavce"/>
    <w:uiPriority w:val="99"/>
    <w:unhideWhenUsed/>
    <w:rsid w:val="00C010F6"/>
    <w:rPr>
      <w:color w:val="0563C1" w:themeColor="hyperlink"/>
      <w:u w:val="single"/>
    </w:rPr>
  </w:style>
  <w:style w:type="character" w:styleId="Sledovanodkaz">
    <w:name w:val="FollowedHyperlink"/>
    <w:basedOn w:val="Standardnpsmoodstavce"/>
    <w:uiPriority w:val="99"/>
    <w:semiHidden/>
    <w:unhideWhenUsed/>
    <w:rsid w:val="00C010F6"/>
    <w:rPr>
      <w:color w:val="954F72" w:themeColor="followedHyperlink"/>
      <w:u w:val="single"/>
    </w:rPr>
  </w:style>
  <w:style w:type="character" w:customStyle="1" w:styleId="FontStyle38">
    <w:name w:val="Font Style38"/>
    <w:rsid w:val="003F5A51"/>
    <w:rPr>
      <w:rFonts w:ascii="Times New Roman" w:hAnsi="Times New Roman"/>
      <w:color w:val="000000"/>
      <w:sz w:val="20"/>
    </w:rPr>
  </w:style>
  <w:style w:type="paragraph" w:customStyle="1" w:styleId="Default">
    <w:name w:val="Default"/>
    <w:rsid w:val="003F5A5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e9">
    <w:name w:val="Style9"/>
    <w:basedOn w:val="Normln"/>
    <w:rsid w:val="00B95775"/>
    <w:pPr>
      <w:widowControl w:val="0"/>
      <w:autoSpaceDE w:val="0"/>
      <w:autoSpaceDN w:val="0"/>
      <w:adjustRightInd w:val="0"/>
      <w:spacing w:after="0" w:line="272" w:lineRule="exact"/>
    </w:pPr>
    <w:rPr>
      <w:rFonts w:ascii="Times New Roman" w:eastAsia="Times New Roman" w:hAnsi="Times New Roman" w:cs="Times New Roman"/>
      <w:sz w:val="24"/>
      <w:szCs w:val="24"/>
      <w:lang w:eastAsia="cs-CZ"/>
    </w:rPr>
  </w:style>
  <w:style w:type="character" w:customStyle="1" w:styleId="apple-style-span">
    <w:name w:val="apple-style-span"/>
    <w:rsid w:val="00B85AC3"/>
  </w:style>
  <w:style w:type="paragraph" w:styleId="Textbubliny">
    <w:name w:val="Balloon Text"/>
    <w:basedOn w:val="Normln"/>
    <w:link w:val="TextbublinyChar"/>
    <w:uiPriority w:val="99"/>
    <w:semiHidden/>
    <w:unhideWhenUsed/>
    <w:rsid w:val="00A83FC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3FC3"/>
    <w:rPr>
      <w:rFonts w:ascii="Segoe UI" w:hAnsi="Segoe UI" w:cs="Segoe UI"/>
      <w:sz w:val="18"/>
      <w:szCs w:val="18"/>
    </w:rPr>
  </w:style>
  <w:style w:type="character" w:styleId="Odkaznakoment">
    <w:name w:val="annotation reference"/>
    <w:basedOn w:val="Standardnpsmoodstavce"/>
    <w:uiPriority w:val="99"/>
    <w:semiHidden/>
    <w:unhideWhenUsed/>
    <w:rsid w:val="009834C2"/>
    <w:rPr>
      <w:sz w:val="16"/>
      <w:szCs w:val="16"/>
    </w:rPr>
  </w:style>
  <w:style w:type="paragraph" w:styleId="Textkomente">
    <w:name w:val="annotation text"/>
    <w:basedOn w:val="Normln"/>
    <w:link w:val="TextkomenteChar"/>
    <w:uiPriority w:val="99"/>
    <w:semiHidden/>
    <w:unhideWhenUsed/>
    <w:rsid w:val="009834C2"/>
    <w:pPr>
      <w:spacing w:line="240" w:lineRule="auto"/>
    </w:pPr>
    <w:rPr>
      <w:sz w:val="20"/>
      <w:szCs w:val="20"/>
    </w:rPr>
  </w:style>
  <w:style w:type="character" w:customStyle="1" w:styleId="TextkomenteChar">
    <w:name w:val="Text komentáře Char"/>
    <w:basedOn w:val="Standardnpsmoodstavce"/>
    <w:link w:val="Textkomente"/>
    <w:uiPriority w:val="99"/>
    <w:semiHidden/>
    <w:rsid w:val="009834C2"/>
    <w:rPr>
      <w:sz w:val="20"/>
      <w:szCs w:val="20"/>
    </w:rPr>
  </w:style>
  <w:style w:type="paragraph" w:styleId="Pedmtkomente">
    <w:name w:val="annotation subject"/>
    <w:basedOn w:val="Textkomente"/>
    <w:next w:val="Textkomente"/>
    <w:link w:val="PedmtkomenteChar"/>
    <w:uiPriority w:val="99"/>
    <w:semiHidden/>
    <w:unhideWhenUsed/>
    <w:rsid w:val="009834C2"/>
    <w:rPr>
      <w:b/>
      <w:bCs/>
    </w:rPr>
  </w:style>
  <w:style w:type="character" w:customStyle="1" w:styleId="PedmtkomenteChar">
    <w:name w:val="Předmět komentáře Char"/>
    <w:basedOn w:val="TextkomenteChar"/>
    <w:link w:val="Pedmtkomente"/>
    <w:uiPriority w:val="99"/>
    <w:semiHidden/>
    <w:rsid w:val="009834C2"/>
    <w:rPr>
      <w:b/>
      <w:bCs/>
      <w:sz w:val="20"/>
      <w:szCs w:val="20"/>
    </w:rPr>
  </w:style>
  <w:style w:type="paragraph" w:customStyle="1" w:styleId="ArticleL1">
    <w:name w:val="Article_L1"/>
    <w:basedOn w:val="Normln"/>
    <w:next w:val="Normln"/>
    <w:rsid w:val="00B31DB0"/>
    <w:pPr>
      <w:keepNext/>
      <w:numPr>
        <w:numId w:val="24"/>
      </w:numPr>
      <w:spacing w:before="360" w:after="240" w:line="240" w:lineRule="auto"/>
      <w:jc w:val="center"/>
      <w:outlineLvl w:val="0"/>
    </w:pPr>
    <w:rPr>
      <w:rFonts w:ascii="Times New Roman" w:eastAsia="Times New Roman" w:hAnsi="Times New Roman" w:cs="Times New Roman"/>
      <w:b/>
      <w:szCs w:val="20"/>
      <w:lang w:val="en-GB"/>
    </w:rPr>
  </w:style>
  <w:style w:type="paragraph" w:customStyle="1" w:styleId="ArticleL2">
    <w:name w:val="Article_L2"/>
    <w:basedOn w:val="ArticleL1"/>
    <w:next w:val="Normln"/>
    <w:rsid w:val="00B31DB0"/>
    <w:pPr>
      <w:keepNext w:val="0"/>
      <w:numPr>
        <w:ilvl w:val="1"/>
      </w:numPr>
      <w:spacing w:before="0" w:after="120"/>
      <w:jc w:val="both"/>
      <w:outlineLvl w:val="1"/>
    </w:pPr>
    <w:rPr>
      <w:b w:val="0"/>
    </w:rPr>
  </w:style>
  <w:style w:type="paragraph" w:customStyle="1" w:styleId="ArticleL3">
    <w:name w:val="Article_L3"/>
    <w:basedOn w:val="ArticleL2"/>
    <w:next w:val="Normln"/>
    <w:rsid w:val="00B31DB0"/>
    <w:pPr>
      <w:numPr>
        <w:ilvl w:val="2"/>
      </w:numPr>
      <w:outlineLvl w:val="2"/>
    </w:pPr>
  </w:style>
  <w:style w:type="paragraph" w:customStyle="1" w:styleId="ArticleL4">
    <w:name w:val="Article_L4"/>
    <w:basedOn w:val="ArticleL3"/>
    <w:next w:val="Normln"/>
    <w:rsid w:val="00B31DB0"/>
    <w:pPr>
      <w:numPr>
        <w:ilvl w:val="3"/>
      </w:numPr>
      <w:spacing w:after="240"/>
      <w:jc w:val="left"/>
      <w:outlineLvl w:val="3"/>
    </w:pPr>
    <w:rPr>
      <w:sz w:val="24"/>
    </w:rPr>
  </w:style>
  <w:style w:type="paragraph" w:customStyle="1" w:styleId="ArticleL5">
    <w:name w:val="Article_L5"/>
    <w:basedOn w:val="ArticleL4"/>
    <w:next w:val="Normln"/>
    <w:rsid w:val="00B31DB0"/>
    <w:pPr>
      <w:numPr>
        <w:ilvl w:val="4"/>
      </w:numPr>
      <w:outlineLvl w:val="4"/>
    </w:pPr>
  </w:style>
  <w:style w:type="paragraph" w:customStyle="1" w:styleId="ArticleL6">
    <w:name w:val="Article_L6"/>
    <w:basedOn w:val="ArticleL5"/>
    <w:next w:val="Normln"/>
    <w:rsid w:val="00B31DB0"/>
    <w:pPr>
      <w:numPr>
        <w:ilvl w:val="5"/>
      </w:numPr>
      <w:outlineLvl w:val="5"/>
    </w:pPr>
  </w:style>
  <w:style w:type="paragraph" w:customStyle="1" w:styleId="ArticleL7">
    <w:name w:val="Article_L7"/>
    <w:basedOn w:val="ArticleL6"/>
    <w:next w:val="Normln"/>
    <w:rsid w:val="00B31DB0"/>
    <w:pPr>
      <w:numPr>
        <w:ilvl w:val="6"/>
      </w:numPr>
      <w:outlineLvl w:val="6"/>
    </w:pPr>
  </w:style>
  <w:style w:type="paragraph" w:customStyle="1" w:styleId="ArticleL8">
    <w:name w:val="Article_L8"/>
    <w:basedOn w:val="ArticleL7"/>
    <w:next w:val="Normln"/>
    <w:rsid w:val="00B31DB0"/>
    <w:pPr>
      <w:numPr>
        <w:ilvl w:val="7"/>
      </w:numPr>
      <w:outlineLvl w:val="7"/>
    </w:pPr>
  </w:style>
  <w:style w:type="character" w:customStyle="1" w:styleId="TextpoznpodarouChar">
    <w:name w:val="Text pozn. pod čarou Char"/>
    <w:basedOn w:val="Standardnpsmoodstavce"/>
    <w:link w:val="Textpoznpodarou"/>
    <w:rsid w:val="00B31DB0"/>
    <w:rPr>
      <w:rFonts w:ascii="Verdana" w:hAnsi="Verdana"/>
    </w:rPr>
  </w:style>
  <w:style w:type="paragraph" w:styleId="Textpoznpodarou">
    <w:name w:val="footnote text"/>
    <w:basedOn w:val="Normln"/>
    <w:link w:val="TextpoznpodarouChar"/>
    <w:qFormat/>
    <w:rsid w:val="00B31DB0"/>
    <w:pPr>
      <w:spacing w:before="60" w:after="60" w:line="360" w:lineRule="auto"/>
      <w:jc w:val="both"/>
    </w:pPr>
    <w:rPr>
      <w:rFonts w:ascii="Verdana" w:hAnsi="Verdana"/>
    </w:rPr>
  </w:style>
  <w:style w:type="character" w:customStyle="1" w:styleId="TextpoznpodarouChar1">
    <w:name w:val="Text pozn. pod čarou Char1"/>
    <w:basedOn w:val="Standardnpsmoodstavce"/>
    <w:uiPriority w:val="99"/>
    <w:semiHidden/>
    <w:rsid w:val="00B31DB0"/>
    <w:rPr>
      <w:sz w:val="20"/>
      <w:szCs w:val="20"/>
    </w:rPr>
  </w:style>
  <w:style w:type="character" w:styleId="Znakapoznpodarou">
    <w:name w:val="footnote reference"/>
    <w:basedOn w:val="Standardnpsmoodstavce"/>
    <w:unhideWhenUsed/>
    <w:rsid w:val="00B31DB0"/>
    <w:rPr>
      <w:vertAlign w:val="superscript"/>
    </w:rPr>
  </w:style>
  <w:style w:type="paragraph" w:customStyle="1" w:styleId="podpisra">
    <w:name w:val="podpis čára"/>
    <w:basedOn w:val="Normln"/>
    <w:rsid w:val="00B31DB0"/>
    <w:pPr>
      <w:tabs>
        <w:tab w:val="right" w:leader="dot" w:pos="3969"/>
        <w:tab w:val="right" w:pos="5103"/>
        <w:tab w:val="right" w:leader="dot" w:pos="9072"/>
      </w:tabs>
      <w:spacing w:after="0" w:line="288" w:lineRule="auto"/>
    </w:pPr>
    <w:rPr>
      <w:rFonts w:ascii="Segoe UI" w:eastAsia="Times New Roman" w:hAnsi="Segoe UI"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elar.ales@praha12.cz" TargetMode="External"/><Relationship Id="rId13" Type="http://schemas.openxmlformats.org/officeDocument/2006/relationships/hyperlink" Target="https://zakazky.praha12.cz/" TargetMode="External"/><Relationship Id="rId18" Type="http://schemas.openxmlformats.org/officeDocument/2006/relationships/footer" Target="footer1.xml"/><Relationship Id="rId26" Type="http://schemas.openxmlformats.org/officeDocument/2006/relationships/hyperlink" Target="mailto:sindelar.ales@praha12.cz"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zakazky.praha12.cz" TargetMode="External"/><Relationship Id="rId17" Type="http://schemas.openxmlformats.org/officeDocument/2006/relationships/header" Target="header2.xml"/><Relationship Id="rId25" Type="http://schemas.openxmlformats.org/officeDocument/2006/relationships/hyperlink" Target="mailto:tatar.lubos@praha12.cz"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app.whispero.eu/submit/3123442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24" Type="http://schemas.openxmlformats.org/officeDocument/2006/relationships/hyperlink" Target="mailto:rezac.premysl@praha12.c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mailto:sindelar.ales@praha12.cz" TargetMode="External"/><Relationship Id="rId28" Type="http://schemas.openxmlformats.org/officeDocument/2006/relationships/hyperlink" Target="mailto:tatar.lubos@praha12.cz" TargetMode="External"/><Relationship Id="rId10" Type="http://schemas.openxmlformats.org/officeDocument/2006/relationships/hyperlink" Target="mailto:tatar.lubos@praha12.cz" TargetMode="External"/><Relationship Id="rId19" Type="http://schemas.openxmlformats.org/officeDocument/2006/relationships/footer" Target="footer2.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rezac.premysl@praha12.cz" TargetMode="Externa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hyperlink" Target="mailto:rezac.premysl@praha12.cz" TargetMode="External"/><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7EE86-7C22-4684-9616-8E17D506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16</Pages>
  <Words>6412</Words>
  <Characters>37831</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 Luboš (Praha 12)</dc:creator>
  <cp:keywords/>
  <dc:description/>
  <cp:lastModifiedBy>Tatar Luboš (Praha 12)</cp:lastModifiedBy>
  <cp:revision>44</cp:revision>
  <dcterms:created xsi:type="dcterms:W3CDTF">2025-05-12T15:14:00Z</dcterms:created>
  <dcterms:modified xsi:type="dcterms:W3CDTF">2025-08-07T11:39:00Z</dcterms:modified>
</cp:coreProperties>
</file>