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D4A50" w14:textId="548638CD" w:rsidR="00432CB8" w:rsidRPr="00DE0BCB" w:rsidRDefault="00DE0BCB" w:rsidP="00A43845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DEFC9" wp14:editId="6C5531E5">
                <wp:simplePos x="0" y="0"/>
                <wp:positionH relativeFrom="column">
                  <wp:posOffset>-442595</wp:posOffset>
                </wp:positionH>
                <wp:positionV relativeFrom="paragraph">
                  <wp:posOffset>-736022</wp:posOffset>
                </wp:positionV>
                <wp:extent cx="5970896" cy="341194"/>
                <wp:effectExtent l="0" t="0" r="0" b="1905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0896" cy="341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6CE35F" w14:textId="513DE109" w:rsidR="004471B1" w:rsidRDefault="004471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3DEFC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34.85pt;margin-top:-57.95pt;width:470.15pt;height:2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eWGAIAACw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" filled="f" stroked="f" strokeweight=".5pt">
                <v:textbox>
                  <w:txbxContent>
                    <w:p w14:paraId="3D6CE35F" w14:textId="513DE109" w:rsidR="004471B1" w:rsidRDefault="004471B1"/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249"/>
        <w:tblW w:w="0" w:type="auto"/>
        <w:tblLook w:val="01E0" w:firstRow="1" w:lastRow="1" w:firstColumn="1" w:lastColumn="1" w:noHBand="0" w:noVBand="0"/>
      </w:tblPr>
      <w:tblGrid>
        <w:gridCol w:w="8647"/>
      </w:tblGrid>
      <w:tr w:rsidR="007D284D" w:rsidRPr="001326C8" w14:paraId="171B8379" w14:textId="77777777" w:rsidTr="008316BC">
        <w:tc>
          <w:tcPr>
            <w:tcW w:w="8647" w:type="dxa"/>
          </w:tcPr>
          <w:p w14:paraId="24C41A28" w14:textId="1254B29F" w:rsidR="007D284D" w:rsidRPr="001A5719" w:rsidRDefault="00685E59" w:rsidP="001A5719">
            <w:pPr>
              <w:pStyle w:val="NormalJustified"/>
              <w:widowControl/>
              <w:spacing w:before="120"/>
              <w:jc w:val="center"/>
              <w:rPr>
                <w:rFonts w:ascii="Franklin Gothic Book" w:hAnsi="Franklin Gothic Book" w:cs="Arial"/>
                <w:b/>
                <w:bCs/>
                <w:color w:val="000000" w:themeColor="text1"/>
                <w:spacing w:val="8"/>
                <w:sz w:val="44"/>
                <w:szCs w:val="44"/>
              </w:rPr>
            </w:pPr>
            <w:r w:rsidRPr="001326C8">
              <w:rPr>
                <w:rFonts w:ascii="Franklin Gothic Book" w:hAnsi="Franklin Gothic Book" w:cs="Arial"/>
                <w:b/>
                <w:bCs/>
                <w:color w:val="000000" w:themeColor="text1"/>
                <w:spacing w:val="8"/>
                <w:sz w:val="44"/>
                <w:szCs w:val="44"/>
              </w:rPr>
              <w:t>Výzva k podání nabídek a</w:t>
            </w:r>
            <w:r w:rsidR="001A5719">
              <w:rPr>
                <w:rFonts w:ascii="Franklin Gothic Book" w:hAnsi="Franklin Gothic Book" w:cs="Arial"/>
                <w:b/>
                <w:bCs/>
                <w:color w:val="000000" w:themeColor="text1"/>
                <w:spacing w:val="8"/>
                <w:sz w:val="44"/>
                <w:szCs w:val="44"/>
              </w:rPr>
              <w:t xml:space="preserve"> </w:t>
            </w:r>
            <w:r w:rsidR="007B7747">
              <w:rPr>
                <w:rFonts w:ascii="Franklin Gothic Book" w:hAnsi="Franklin Gothic Book" w:cs="Arial"/>
                <w:b/>
                <w:bCs/>
                <w:color w:val="000000" w:themeColor="text1"/>
                <w:spacing w:val="8"/>
                <w:sz w:val="44"/>
                <w:szCs w:val="44"/>
              </w:rPr>
              <w:t>z</w:t>
            </w:r>
            <w:r w:rsidR="007D284D" w:rsidRPr="001326C8">
              <w:rPr>
                <w:rFonts w:ascii="Franklin Gothic Book" w:hAnsi="Franklin Gothic Book" w:cs="Arial"/>
                <w:b/>
                <w:bCs/>
                <w:color w:val="000000" w:themeColor="text1"/>
                <w:spacing w:val="8"/>
                <w:sz w:val="44"/>
                <w:szCs w:val="44"/>
              </w:rPr>
              <w:t>adávací dokumentace</w:t>
            </w:r>
            <w:r w:rsidR="001A5719">
              <w:rPr>
                <w:rFonts w:ascii="Franklin Gothic Book" w:hAnsi="Franklin Gothic Book" w:cs="Arial"/>
                <w:b/>
                <w:bCs/>
                <w:color w:val="000000" w:themeColor="text1"/>
                <w:spacing w:val="8"/>
                <w:sz w:val="44"/>
                <w:szCs w:val="44"/>
              </w:rPr>
              <w:t xml:space="preserve"> </w:t>
            </w:r>
            <w:r w:rsidR="007D284D" w:rsidRPr="001326C8">
              <w:rPr>
                <w:rFonts w:ascii="Franklin Gothic Book" w:hAnsi="Franklin Gothic Book" w:cs="Arial"/>
                <w:b/>
                <w:color w:val="000000" w:themeColor="text1"/>
                <w:spacing w:val="8"/>
                <w:sz w:val="44"/>
                <w:szCs w:val="44"/>
              </w:rPr>
              <w:t xml:space="preserve">k podlimitní veřejné zakázce na </w:t>
            </w:r>
            <w:r w:rsidR="001B1674">
              <w:rPr>
                <w:rFonts w:ascii="Franklin Gothic Book" w:hAnsi="Franklin Gothic Book" w:cs="Arial"/>
                <w:b/>
                <w:color w:val="000000" w:themeColor="text1"/>
                <w:spacing w:val="8"/>
                <w:sz w:val="44"/>
                <w:szCs w:val="44"/>
              </w:rPr>
              <w:t>služby</w:t>
            </w:r>
          </w:p>
          <w:p w14:paraId="122C3851" w14:textId="77777777" w:rsidR="007D284D" w:rsidRPr="001326C8" w:rsidRDefault="007D284D" w:rsidP="00A43845">
            <w:pPr>
              <w:pStyle w:val="NormalJustified"/>
              <w:widowControl/>
              <w:jc w:val="center"/>
              <w:rPr>
                <w:rFonts w:ascii="Franklin Gothic Book" w:hAnsi="Franklin Gothic Book" w:cs="Arial"/>
                <w:bCs/>
                <w:color w:val="000000" w:themeColor="text1"/>
                <w:szCs w:val="24"/>
              </w:rPr>
            </w:pPr>
          </w:p>
          <w:p w14:paraId="45792F5A" w14:textId="77777777" w:rsidR="007D284D" w:rsidRPr="001326C8" w:rsidRDefault="007D284D" w:rsidP="00A43845">
            <w:pPr>
              <w:pStyle w:val="NormalJustified"/>
              <w:widowControl/>
              <w:jc w:val="center"/>
              <w:rPr>
                <w:rFonts w:ascii="Franklin Gothic Book" w:hAnsi="Franklin Gothic Book" w:cs="Arial"/>
                <w:b/>
                <w:color w:val="000000" w:themeColor="text1"/>
                <w:sz w:val="32"/>
              </w:rPr>
            </w:pPr>
          </w:p>
          <w:p w14:paraId="6E5E7F53" w14:textId="581ED1A8" w:rsidR="007D284D" w:rsidRDefault="007D284D" w:rsidP="00DD31FA">
            <w:pPr>
              <w:pStyle w:val="NormalJustified"/>
              <w:widowControl/>
              <w:tabs>
                <w:tab w:val="left" w:pos="3675"/>
              </w:tabs>
              <w:jc w:val="center"/>
              <w:rPr>
                <w:rFonts w:ascii="Franklin Gothic Book" w:hAnsi="Franklin Gothic Book" w:cs="Arial"/>
                <w:b/>
                <w:color w:val="000000" w:themeColor="text1"/>
                <w:sz w:val="32"/>
              </w:rPr>
            </w:pPr>
          </w:p>
          <w:p w14:paraId="05F2CEAA" w14:textId="4EEEFAEA" w:rsidR="001A5719" w:rsidRDefault="001A5719" w:rsidP="00A43845">
            <w:pPr>
              <w:pStyle w:val="NormalJustified"/>
              <w:widowControl/>
              <w:rPr>
                <w:rFonts w:ascii="Franklin Gothic Book" w:hAnsi="Franklin Gothic Book" w:cs="Arial"/>
                <w:b/>
                <w:color w:val="000000" w:themeColor="text1"/>
                <w:sz w:val="32"/>
              </w:rPr>
            </w:pPr>
          </w:p>
          <w:p w14:paraId="411CD4D3" w14:textId="77777777" w:rsidR="001A5719" w:rsidRPr="001326C8" w:rsidRDefault="001A5719" w:rsidP="00A43845">
            <w:pPr>
              <w:pStyle w:val="NormalJustified"/>
              <w:widowControl/>
              <w:rPr>
                <w:rFonts w:ascii="Franklin Gothic Book" w:hAnsi="Franklin Gothic Book" w:cs="Arial"/>
                <w:b/>
                <w:color w:val="000000" w:themeColor="text1"/>
                <w:sz w:val="32"/>
              </w:rPr>
            </w:pPr>
          </w:p>
          <w:p w14:paraId="3A4796A7" w14:textId="618EBEF9" w:rsidR="007D284D" w:rsidRPr="009C0F10" w:rsidRDefault="0083396E" w:rsidP="00A43845">
            <w:pPr>
              <w:pStyle w:val="Default"/>
              <w:jc w:val="center"/>
              <w:rPr>
                <w:rFonts w:ascii="Franklin Gothic Book" w:hAnsi="Franklin Gothic Book" w:cs="Arial"/>
                <w:b/>
                <w:bCs/>
                <w:color w:val="000000" w:themeColor="text1"/>
                <w:kern w:val="28"/>
                <w:sz w:val="28"/>
                <w:szCs w:val="28"/>
              </w:rPr>
            </w:pPr>
            <w:r w:rsidRPr="009C0F10">
              <w:rPr>
                <w:rFonts w:ascii="Franklin Gothic Book" w:hAnsi="Franklin Gothic Book" w:cs="Arial"/>
                <w:b/>
                <w:bCs/>
                <w:color w:val="000000" w:themeColor="text1"/>
                <w:kern w:val="28"/>
                <w:sz w:val="28"/>
                <w:szCs w:val="28"/>
              </w:rPr>
              <w:t>„</w:t>
            </w:r>
            <w:r w:rsidR="001517FC" w:rsidRPr="001517FC">
              <w:rPr>
                <w:rFonts w:ascii="Franklin Gothic Book" w:hAnsi="Franklin Gothic Book" w:cs="Arial"/>
                <w:b/>
                <w:color w:val="000000" w:themeColor="text1"/>
                <w:sz w:val="28"/>
                <w:szCs w:val="28"/>
              </w:rPr>
              <w:t xml:space="preserve">Údržba dřevin na území městské části Praha 12 </w:t>
            </w:r>
            <w:r w:rsidR="001517FC">
              <w:rPr>
                <w:rFonts w:ascii="Franklin Gothic Book" w:hAnsi="Franklin Gothic Book" w:cs="Arial"/>
                <w:b/>
                <w:color w:val="000000" w:themeColor="text1"/>
                <w:sz w:val="28"/>
                <w:szCs w:val="28"/>
              </w:rPr>
              <w:br/>
            </w:r>
            <w:r w:rsidR="001517FC" w:rsidRPr="001517FC">
              <w:rPr>
                <w:rFonts w:ascii="Franklin Gothic Book" w:hAnsi="Franklin Gothic Book" w:cs="Arial"/>
                <w:b/>
                <w:color w:val="000000" w:themeColor="text1"/>
                <w:sz w:val="28"/>
                <w:szCs w:val="28"/>
              </w:rPr>
              <w:t>pro období 2025 – 30. 6. 2027</w:t>
            </w:r>
            <w:r w:rsidR="001B1674" w:rsidRPr="009C0F10">
              <w:rPr>
                <w:rFonts w:ascii="Franklin Gothic Book" w:hAnsi="Franklin Gothic Book" w:cs="Arial"/>
                <w:b/>
                <w:color w:val="000000" w:themeColor="text1"/>
                <w:sz w:val="28"/>
                <w:szCs w:val="28"/>
              </w:rPr>
              <w:t>“</w:t>
            </w:r>
            <w:r w:rsidR="001B1674" w:rsidRPr="009C0F10">
              <w:rPr>
                <w:sz w:val="28"/>
                <w:szCs w:val="28"/>
              </w:rPr>
              <w:t xml:space="preserve"> </w:t>
            </w:r>
          </w:p>
          <w:p w14:paraId="676B561D" w14:textId="77777777" w:rsidR="007D284D" w:rsidRPr="001326C8" w:rsidRDefault="007D284D" w:rsidP="00A43845">
            <w:pPr>
              <w:pStyle w:val="Default"/>
              <w:jc w:val="center"/>
              <w:rPr>
                <w:rFonts w:ascii="Franklin Gothic Book" w:hAnsi="Franklin Gothic Book" w:cs="Arial"/>
                <w:b/>
                <w:bCs/>
                <w:color w:val="000000" w:themeColor="text1"/>
                <w:kern w:val="28"/>
              </w:rPr>
            </w:pPr>
          </w:p>
          <w:p w14:paraId="1C176731" w14:textId="77777777" w:rsidR="007D284D" w:rsidRPr="001326C8" w:rsidRDefault="007D284D" w:rsidP="00A43845">
            <w:pPr>
              <w:pStyle w:val="Default"/>
              <w:rPr>
                <w:rFonts w:ascii="Franklin Gothic Book" w:hAnsi="Franklin Gothic Book" w:cs="Arial"/>
                <w:b/>
                <w:bCs/>
                <w:color w:val="000000" w:themeColor="text1"/>
                <w:kern w:val="28"/>
              </w:rPr>
            </w:pPr>
          </w:p>
          <w:p w14:paraId="48DE8D6E" w14:textId="77777777" w:rsidR="007D284D" w:rsidRPr="001326C8" w:rsidRDefault="007D284D" w:rsidP="00A43845">
            <w:pPr>
              <w:autoSpaceDE w:val="0"/>
              <w:autoSpaceDN w:val="0"/>
              <w:adjustRightInd w:val="0"/>
              <w:rPr>
                <w:rFonts w:ascii="Franklin Gothic Book" w:hAnsi="Franklin Gothic Book" w:cs="Arial"/>
                <w:b/>
                <w:bCs/>
                <w:color w:val="000000" w:themeColor="text1"/>
              </w:rPr>
            </w:pPr>
          </w:p>
          <w:p w14:paraId="1CE48B81" w14:textId="77777777" w:rsidR="007D284D" w:rsidRPr="007B7747" w:rsidRDefault="007D284D" w:rsidP="00A43845">
            <w:pPr>
              <w:pStyle w:val="NormalJustified"/>
              <w:jc w:val="center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7B774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Veřejná zakázka zadávaná v souladu s ustanovením</w:t>
            </w:r>
          </w:p>
          <w:p w14:paraId="5A8ED1A4" w14:textId="75540020" w:rsidR="007D284D" w:rsidRPr="007B7747" w:rsidRDefault="007D284D" w:rsidP="007B7747">
            <w:pPr>
              <w:pStyle w:val="NormalJustified"/>
              <w:spacing w:before="120"/>
              <w:jc w:val="center"/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</w:pPr>
            <w:r w:rsidRPr="007B774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§ 53 zákona č. 134/2016 Sb., o zadávání veřejných zakázek</w:t>
            </w:r>
            <w:r w:rsidR="0083396E" w:rsidRPr="007B774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, v</w:t>
            </w:r>
            <w:r w:rsidR="008316BC" w:rsidRPr="007B774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e</w:t>
            </w:r>
            <w:r w:rsidR="0083396E" w:rsidRPr="007B774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 znění</w:t>
            </w:r>
            <w:r w:rsidR="008316BC" w:rsidRPr="007B774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 pozdějších předpisů</w:t>
            </w:r>
            <w:r w:rsidR="0083396E" w:rsidRPr="007B774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,</w:t>
            </w:r>
            <w:r w:rsidR="007B7747" w:rsidRPr="007B774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7B7747">
              <w:rPr>
                <w:rFonts w:ascii="Franklin Gothic Book" w:hAnsi="Franklin Gothic Book" w:cs="Arial"/>
                <w:bCs/>
                <w:color w:val="000000" w:themeColor="text1"/>
                <w:sz w:val="22"/>
                <w:szCs w:val="22"/>
              </w:rPr>
              <w:t>ve zjednodušeném podlimitním řízení</w:t>
            </w:r>
            <w:r w:rsidRPr="007B7747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.</w:t>
            </w:r>
          </w:p>
          <w:p w14:paraId="32FF8646" w14:textId="71F6C1C9" w:rsidR="00CC1B0D" w:rsidRPr="007B7747" w:rsidRDefault="007D284D" w:rsidP="00A43845">
            <w:pPr>
              <w:pStyle w:val="NormalJustified"/>
              <w:widowControl/>
              <w:spacing w:before="120"/>
              <w:jc w:val="center"/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</w:pPr>
            <w:r w:rsidRPr="007B7747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 xml:space="preserve"> (dále jen „</w:t>
            </w:r>
            <w:r w:rsidRPr="007B7747">
              <w:rPr>
                <w:rFonts w:ascii="Franklin Gothic Book" w:hAnsi="Franklin Gothic Book" w:cs="Arial"/>
                <w:b/>
                <w:color w:val="000000" w:themeColor="text1"/>
                <w:sz w:val="22"/>
                <w:szCs w:val="22"/>
              </w:rPr>
              <w:t>veřejná zakázka</w:t>
            </w:r>
            <w:r w:rsidRPr="007B7747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“)</w:t>
            </w:r>
          </w:p>
          <w:p w14:paraId="4634CA6C" w14:textId="77777777" w:rsidR="00C420AC" w:rsidRPr="001326C8" w:rsidRDefault="00C420AC" w:rsidP="00A43845">
            <w:pPr>
              <w:pStyle w:val="NormalJustified"/>
              <w:widowControl/>
              <w:rPr>
                <w:rFonts w:ascii="Franklin Gothic Book" w:hAnsi="Franklin Gothic Book" w:cs="Arial"/>
                <w:i/>
                <w:color w:val="000000" w:themeColor="text1"/>
              </w:rPr>
            </w:pPr>
          </w:p>
          <w:p w14:paraId="5105C3C3" w14:textId="77777777" w:rsidR="00994DEA" w:rsidRDefault="00994DEA" w:rsidP="00A43845">
            <w:pPr>
              <w:pStyle w:val="NormalJustified"/>
              <w:widowControl/>
              <w:spacing w:before="120"/>
              <w:jc w:val="center"/>
              <w:rPr>
                <w:rFonts w:ascii="Franklin Gothic Book" w:hAnsi="Franklin Gothic Book" w:cs="Arial"/>
                <w:bCs/>
                <w:color w:val="000000" w:themeColor="text1"/>
                <w:szCs w:val="24"/>
              </w:rPr>
            </w:pPr>
          </w:p>
          <w:p w14:paraId="175E5E6F" w14:textId="77777777" w:rsidR="007B7747" w:rsidRDefault="007B7747" w:rsidP="00A43845">
            <w:pPr>
              <w:pStyle w:val="NormalJustified"/>
              <w:widowControl/>
              <w:spacing w:before="120"/>
              <w:jc w:val="center"/>
              <w:rPr>
                <w:rFonts w:ascii="Franklin Gothic Book" w:hAnsi="Franklin Gothic Book" w:cs="Arial"/>
                <w:bCs/>
                <w:color w:val="000000" w:themeColor="text1"/>
                <w:szCs w:val="24"/>
              </w:rPr>
            </w:pPr>
          </w:p>
          <w:p w14:paraId="3682E3BB" w14:textId="77777777" w:rsidR="007B7747" w:rsidRDefault="007B7747" w:rsidP="00A43845">
            <w:pPr>
              <w:pStyle w:val="NormalJustified"/>
              <w:widowControl/>
              <w:spacing w:before="120"/>
              <w:jc w:val="center"/>
              <w:rPr>
                <w:rFonts w:ascii="Franklin Gothic Book" w:hAnsi="Franklin Gothic Book" w:cs="Arial"/>
                <w:color w:val="000000" w:themeColor="text1"/>
              </w:rPr>
            </w:pPr>
          </w:p>
          <w:p w14:paraId="209534E9" w14:textId="3295C3BC" w:rsidR="007B7747" w:rsidRPr="001326C8" w:rsidRDefault="007B7747" w:rsidP="00A43845">
            <w:pPr>
              <w:pStyle w:val="NormalJustified"/>
              <w:widowControl/>
              <w:spacing w:before="120"/>
              <w:jc w:val="center"/>
              <w:rPr>
                <w:rFonts w:ascii="Franklin Gothic Book" w:hAnsi="Franklin Gothic Book" w:cs="Arial"/>
                <w:color w:val="000000" w:themeColor="text1"/>
              </w:rPr>
            </w:pPr>
          </w:p>
        </w:tc>
      </w:tr>
      <w:tr w:rsidR="007D284D" w:rsidRPr="001326C8" w14:paraId="0D4D1856" w14:textId="77777777" w:rsidTr="008316BC">
        <w:tc>
          <w:tcPr>
            <w:tcW w:w="8647" w:type="dxa"/>
          </w:tcPr>
          <w:p w14:paraId="52BD18E9" w14:textId="77777777" w:rsidR="005B486B" w:rsidRPr="001326C8" w:rsidRDefault="005B486B" w:rsidP="00A43845">
            <w:pPr>
              <w:pStyle w:val="NormalJustified"/>
              <w:widowControl/>
              <w:rPr>
                <w:rFonts w:ascii="Franklin Gothic Book" w:hAnsi="Franklin Gothic Book" w:cs="Arial"/>
                <w:i/>
                <w:color w:val="000000" w:themeColor="text1"/>
              </w:rPr>
            </w:pPr>
          </w:p>
          <w:p w14:paraId="3219F8F6" w14:textId="03C3BADC" w:rsidR="00C420AC" w:rsidRPr="001B1674" w:rsidRDefault="001B1674" w:rsidP="001517FC">
            <w:pPr>
              <w:pStyle w:val="NormalJustified"/>
              <w:spacing w:before="120"/>
              <w:rPr>
                <w:rFonts w:ascii="Franklin Gothic Book" w:hAnsi="Franklin Gothic Book" w:cs="Arial"/>
                <w:i/>
                <w:iCs/>
                <w:color w:val="000000" w:themeColor="text1"/>
                <w:szCs w:val="24"/>
              </w:rPr>
            </w:pPr>
            <w:r w:rsidRPr="001B1674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 xml:space="preserve">Zadavatel, </w:t>
            </w:r>
            <w:r w:rsidR="00A703BD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m</w:t>
            </w:r>
            <w:r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ěstská část Praha 12, Generála Šišky 2375/6, 143 00 Praha 4 - Modřany</w:t>
            </w:r>
            <w:r w:rsidRPr="001B1674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r w:rsidR="009C0F10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br/>
            </w:r>
            <w:r w:rsidRPr="001B1674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 xml:space="preserve">IČO: 00231151, si Vás tímto dovoluje vyzvat k podání nabídky a prokázání kvalifikace </w:t>
            </w:r>
            <w:r w:rsidR="009C0F10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br/>
            </w:r>
            <w:r w:rsidRPr="001B1674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v zadávacím řízení na zadání podlimitní veřejné zakázky na služby s</w:t>
            </w:r>
            <w:r w:rsidR="009C0F10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1B1674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názvem „</w:t>
            </w:r>
            <w:r w:rsidR="001517FC" w:rsidRPr="001517FC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Údržba dřevin na území městské části Praha 12 pro období 2025 – 30. 6. 2027</w:t>
            </w:r>
            <w:r w:rsidRPr="001B1674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“</w:t>
            </w:r>
          </w:p>
          <w:p w14:paraId="09F681A4" w14:textId="77777777" w:rsidR="007D284D" w:rsidRDefault="007D284D" w:rsidP="00A43845">
            <w:pPr>
              <w:pStyle w:val="NormalJustified"/>
              <w:widowControl/>
              <w:rPr>
                <w:rFonts w:ascii="Franklin Gothic Book" w:hAnsi="Franklin Gothic Book" w:cs="Arial"/>
                <w:color w:val="000000" w:themeColor="text1"/>
                <w:szCs w:val="24"/>
              </w:rPr>
            </w:pPr>
          </w:p>
          <w:p w14:paraId="0F5939D9" w14:textId="77777777" w:rsidR="00D30E7C" w:rsidRDefault="00D30E7C" w:rsidP="00A43845">
            <w:pPr>
              <w:pStyle w:val="NormalJustified"/>
              <w:widowControl/>
              <w:rPr>
                <w:rFonts w:ascii="Franklin Gothic Book" w:hAnsi="Franklin Gothic Book" w:cs="Arial"/>
                <w:color w:val="000000" w:themeColor="text1"/>
                <w:szCs w:val="24"/>
              </w:rPr>
            </w:pPr>
          </w:p>
          <w:p w14:paraId="236EC795" w14:textId="77777777" w:rsidR="00D30E7C" w:rsidRDefault="00D30E7C" w:rsidP="00A43845">
            <w:pPr>
              <w:pStyle w:val="NormalJustified"/>
              <w:widowControl/>
              <w:rPr>
                <w:rFonts w:ascii="Franklin Gothic Book" w:hAnsi="Franklin Gothic Book" w:cs="Arial"/>
                <w:color w:val="000000" w:themeColor="text1"/>
                <w:szCs w:val="24"/>
              </w:rPr>
            </w:pPr>
          </w:p>
          <w:p w14:paraId="3EA74C27" w14:textId="77777777" w:rsidR="00D30E7C" w:rsidRDefault="00D30E7C" w:rsidP="00A43845">
            <w:pPr>
              <w:pStyle w:val="NormalJustified"/>
              <w:widowControl/>
              <w:rPr>
                <w:rFonts w:ascii="Franklin Gothic Book" w:hAnsi="Franklin Gothic Book" w:cs="Arial"/>
                <w:color w:val="000000" w:themeColor="text1"/>
                <w:szCs w:val="24"/>
              </w:rPr>
            </w:pPr>
          </w:p>
          <w:p w14:paraId="1541830C" w14:textId="77777777" w:rsidR="00D30E7C" w:rsidRPr="001326C8" w:rsidRDefault="00D30E7C" w:rsidP="00A43845">
            <w:pPr>
              <w:pStyle w:val="NormalJustified"/>
              <w:widowControl/>
              <w:rPr>
                <w:rFonts w:ascii="Franklin Gothic Book" w:hAnsi="Franklin Gothic Book" w:cs="Arial"/>
                <w:color w:val="000000" w:themeColor="text1"/>
                <w:szCs w:val="24"/>
              </w:rPr>
            </w:pPr>
          </w:p>
        </w:tc>
      </w:tr>
    </w:tbl>
    <w:p w14:paraId="7263B00F" w14:textId="04BCABDA" w:rsidR="001B1674" w:rsidRDefault="001B1674" w:rsidP="00A43845">
      <w:pPr>
        <w:spacing w:after="200"/>
        <w:rPr>
          <w:rFonts w:ascii="Franklin Gothic Book" w:hAnsi="Franklin Gothic Book" w:cs="Arial"/>
          <w:b/>
          <w:noProof/>
          <w:color w:val="000000" w:themeColor="text1"/>
        </w:rPr>
      </w:pPr>
    </w:p>
    <w:p w14:paraId="55197773" w14:textId="77777777" w:rsidR="001B1674" w:rsidRDefault="001B1674">
      <w:pPr>
        <w:spacing w:after="160" w:line="259" w:lineRule="auto"/>
        <w:rPr>
          <w:rFonts w:ascii="Franklin Gothic Book" w:hAnsi="Franklin Gothic Book" w:cs="Arial"/>
          <w:b/>
          <w:noProof/>
          <w:color w:val="000000" w:themeColor="text1"/>
        </w:rPr>
      </w:pPr>
      <w:r>
        <w:rPr>
          <w:rFonts w:ascii="Franklin Gothic Book" w:hAnsi="Franklin Gothic Book" w:cs="Arial"/>
          <w:b/>
          <w:noProof/>
          <w:color w:val="000000" w:themeColor="text1"/>
        </w:rPr>
        <w:br w:type="page"/>
      </w:r>
    </w:p>
    <w:p w14:paraId="71FD8034" w14:textId="3B4C49C7" w:rsidR="007D284D" w:rsidRDefault="007D284D" w:rsidP="00A43845">
      <w:pPr>
        <w:pStyle w:val="Nadpis1"/>
        <w:spacing w:line="240" w:lineRule="auto"/>
        <w:ind w:left="426"/>
        <w:rPr>
          <w:rFonts w:ascii="Franklin Gothic Book" w:hAnsi="Franklin Gothic Book" w:cs="Arial"/>
          <w:color w:val="000000" w:themeColor="text1"/>
          <w:sz w:val="36"/>
          <w:szCs w:val="36"/>
        </w:rPr>
      </w:pPr>
      <w:bookmarkStart w:id="0" w:name="_Toc121326912"/>
      <w:bookmarkStart w:id="1" w:name="_Toc526499471"/>
      <w:r w:rsidRPr="001326C8">
        <w:rPr>
          <w:rFonts w:ascii="Franklin Gothic Book" w:hAnsi="Franklin Gothic Book" w:cs="Arial"/>
          <w:color w:val="000000" w:themeColor="text1"/>
          <w:sz w:val="36"/>
          <w:szCs w:val="36"/>
        </w:rPr>
        <w:lastRenderedPageBreak/>
        <w:t>ÚDAJE O ZADAVATELI</w:t>
      </w:r>
      <w:bookmarkEnd w:id="0"/>
      <w:bookmarkEnd w:id="1"/>
    </w:p>
    <w:p w14:paraId="78B726A4" w14:textId="77777777" w:rsidR="004B27EC" w:rsidRPr="004B27EC" w:rsidRDefault="004B27EC" w:rsidP="00A43845"/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3967"/>
        <w:gridCol w:w="5100"/>
      </w:tblGrid>
      <w:tr w:rsidR="008316BC" w:rsidRPr="001A6B0B" w14:paraId="5605FB7E" w14:textId="77777777" w:rsidTr="0098789E">
        <w:trPr>
          <w:trHeight w:val="499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373690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351225" w14:textId="5C8BC342" w:rsidR="008316BC" w:rsidRPr="001A6B0B" w:rsidRDefault="0098789E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color w:val="000000" w:themeColor="text1"/>
                <w:sz w:val="22"/>
                <w:szCs w:val="22"/>
              </w:rPr>
              <w:t>m</w:t>
            </w:r>
            <w:r w:rsidR="00D30E7C">
              <w:rPr>
                <w:rFonts w:ascii="Franklin Gothic Book" w:hAnsi="Franklin Gothic Book"/>
                <w:b/>
                <w:color w:val="000000" w:themeColor="text1"/>
                <w:sz w:val="22"/>
                <w:szCs w:val="22"/>
              </w:rPr>
              <w:t>ěstská část Praha 1</w:t>
            </w:r>
            <w:r w:rsidR="001B1674">
              <w:rPr>
                <w:rFonts w:ascii="Franklin Gothic Book" w:hAnsi="Franklin Gothic Book"/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8316BC" w:rsidRPr="001A6B0B" w14:paraId="35B70CD7" w14:textId="77777777" w:rsidTr="0098789E">
        <w:trPr>
          <w:trHeight w:val="499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8DF9E6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Právní forma: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C053" w14:textId="3DE8BBF5" w:rsidR="008316BC" w:rsidRPr="001A6B0B" w:rsidRDefault="00D30E7C" w:rsidP="00A43845">
            <w:pPr>
              <w:pStyle w:val="BodySingle"/>
              <w:spacing w:before="60" w:after="6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O</w:t>
            </w:r>
            <w:r w:rsidR="00990233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bec</w:t>
            </w:r>
            <w:r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, městská část</w:t>
            </w:r>
          </w:p>
        </w:tc>
      </w:tr>
      <w:tr w:rsidR="008316BC" w:rsidRPr="001A6B0B" w14:paraId="043CC545" w14:textId="77777777" w:rsidTr="0098789E">
        <w:trPr>
          <w:trHeight w:val="499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A746208" w14:textId="77777777" w:rsidR="008316BC" w:rsidRPr="001A6B0B" w:rsidRDefault="008316BC" w:rsidP="00A43845">
            <w:pPr>
              <w:pStyle w:val="BodySingle"/>
              <w:widowControl w:val="0"/>
              <w:tabs>
                <w:tab w:val="left" w:pos="1035"/>
              </w:tabs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Sídlo:</w:t>
            </w: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ab/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A325" w14:textId="441869AB" w:rsidR="008316BC" w:rsidRPr="001A6B0B" w:rsidRDefault="001B1674" w:rsidP="00A43845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Generála Šišky 2375/6, 143 00 Praha 4 </w:t>
            </w:r>
            <w:r w:rsidR="009C0F10">
              <w:rPr>
                <w:rFonts w:ascii="Franklin Gothic Book" w:hAnsi="Franklin Gothic Book"/>
                <w:color w:val="000000"/>
                <w:sz w:val="22"/>
                <w:szCs w:val="22"/>
              </w:rPr>
              <w:t>–</w:t>
            </w: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Modřany</w:t>
            </w:r>
          </w:p>
        </w:tc>
      </w:tr>
      <w:tr w:rsidR="008316BC" w:rsidRPr="001A6B0B" w14:paraId="5D68BBB3" w14:textId="77777777" w:rsidTr="0098789E">
        <w:trPr>
          <w:trHeight w:val="499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68A13D" w14:textId="77777777" w:rsidR="008316BC" w:rsidRPr="001A6B0B" w:rsidRDefault="008316BC" w:rsidP="00A43845">
            <w:pPr>
              <w:pStyle w:val="BodySingle"/>
              <w:widowControl w:val="0"/>
              <w:tabs>
                <w:tab w:val="left" w:pos="1035"/>
              </w:tabs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IČO:</w:t>
            </w: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ab/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6B58" w14:textId="6FA274B8" w:rsidR="008316BC" w:rsidRPr="001A6B0B" w:rsidRDefault="001B1674" w:rsidP="00A43845">
            <w:pPr>
              <w:rPr>
                <w:rFonts w:ascii="Franklin Gothic Book" w:hAnsi="Franklin Gothic Book" w:cs="Arial"/>
                <w:sz w:val="22"/>
                <w:szCs w:val="22"/>
              </w:rPr>
            </w:pPr>
            <w:r w:rsidRPr="001B1674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00231151</w:t>
            </w:r>
          </w:p>
        </w:tc>
      </w:tr>
      <w:tr w:rsidR="008316BC" w:rsidRPr="001A6B0B" w14:paraId="7443E593" w14:textId="77777777" w:rsidTr="0098789E">
        <w:trPr>
          <w:trHeight w:val="499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F5ACBA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283A" w14:textId="7BBEAC03" w:rsidR="008316BC" w:rsidRPr="001A6B0B" w:rsidRDefault="001B1674" w:rsidP="00A43845">
            <w:pPr>
              <w:pStyle w:val="BodySingle"/>
              <w:spacing w:before="60" w:after="6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Ing. Vojtěch Kos,</w:t>
            </w:r>
            <w:r w:rsidR="00A703BD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MBA</w:t>
            </w:r>
            <w:r w:rsidR="009C0F10">
              <w:rPr>
                <w:rFonts w:ascii="Franklin Gothic Book" w:hAnsi="Franklin Gothic Book"/>
                <w:color w:val="000000"/>
                <w:sz w:val="22"/>
                <w:szCs w:val="22"/>
              </w:rPr>
              <w:t>,</w:t>
            </w: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starosta</w:t>
            </w:r>
          </w:p>
        </w:tc>
      </w:tr>
      <w:tr w:rsidR="006973CA" w:rsidRPr="001A6B0B" w14:paraId="1B741D20" w14:textId="77777777" w:rsidTr="0098789E">
        <w:trPr>
          <w:trHeight w:val="499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77448B9" w14:textId="25DA66AD" w:rsidR="006973CA" w:rsidRPr="001A6B0B" w:rsidRDefault="006973CA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>
              <w:rPr>
                <w:rFonts w:ascii="Franklin Gothic Book" w:hAnsi="Franklin Gothic Book" w:cs="Arial"/>
                <w:sz w:val="22"/>
                <w:szCs w:val="22"/>
              </w:rPr>
              <w:t>Adresa profilu zadavatele</w:t>
            </w:r>
            <w:r w:rsidR="007C5B81">
              <w:rPr>
                <w:rFonts w:ascii="Franklin Gothic Book" w:hAnsi="Franklin Gothic Book" w:cs="Arial"/>
                <w:sz w:val="22"/>
                <w:szCs w:val="22"/>
              </w:rPr>
              <w:t xml:space="preserve"> (dále jen „</w:t>
            </w:r>
            <w:r w:rsidR="007C5B81" w:rsidRPr="007C5B81">
              <w:rPr>
                <w:rFonts w:ascii="Franklin Gothic Book" w:hAnsi="Franklin Gothic Book" w:cs="Arial"/>
                <w:b/>
                <w:bCs/>
                <w:sz w:val="22"/>
                <w:szCs w:val="22"/>
              </w:rPr>
              <w:t>profil zadavatele</w:t>
            </w:r>
            <w:r w:rsidR="007C5B81">
              <w:rPr>
                <w:rFonts w:ascii="Franklin Gothic Book" w:hAnsi="Franklin Gothic Book" w:cs="Arial"/>
                <w:sz w:val="22"/>
                <w:szCs w:val="22"/>
              </w:rPr>
              <w:t>“)</w:t>
            </w:r>
            <w:r>
              <w:rPr>
                <w:rFonts w:ascii="Franklin Gothic Book" w:hAnsi="Franklin Gothic Book" w:cs="Arial"/>
                <w:sz w:val="22"/>
                <w:szCs w:val="22"/>
              </w:rPr>
              <w:t>: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C444" w14:textId="6E6BE35E" w:rsidR="006973CA" w:rsidRDefault="006973CA" w:rsidP="00A43845">
            <w:pPr>
              <w:pStyle w:val="BodySingle"/>
              <w:spacing w:before="60" w:after="60" w:line="240" w:lineRule="auto"/>
              <w:jc w:val="left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hyperlink r:id="rId11" w:history="1">
              <w:r w:rsidRPr="00576C8B">
                <w:rPr>
                  <w:rStyle w:val="Hypertextovodkaz"/>
                  <w:rFonts w:ascii="Franklin Gothic Book" w:hAnsi="Franklin Gothic Book" w:cs="Arial"/>
                  <w:sz w:val="22"/>
                  <w:szCs w:val="22"/>
                </w:rPr>
                <w:t>https://zakazky.praha12.cz/</w:t>
              </w:r>
            </w:hyperlink>
          </w:p>
        </w:tc>
      </w:tr>
    </w:tbl>
    <w:p w14:paraId="3D979A0F" w14:textId="77777777" w:rsidR="007D284D" w:rsidRPr="001326C8" w:rsidRDefault="007D284D" w:rsidP="00A43845">
      <w:pPr>
        <w:pStyle w:val="BodySingle"/>
        <w:spacing w:line="240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3964"/>
        <w:gridCol w:w="5103"/>
      </w:tblGrid>
      <w:tr w:rsidR="008316BC" w:rsidRPr="001A6B0B" w14:paraId="16BAA556" w14:textId="77777777" w:rsidTr="0098789E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0B0B3A" w14:textId="0AD46315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b/>
                <w:sz w:val="22"/>
                <w:szCs w:val="22"/>
              </w:rPr>
              <w:t>Osoba zmocněná jednat jménem zadavatele ve všech právních věcech týkajících se veřejné zakázky a zároveň zpracovatel zadávací dokumentace, vč. návrhu smlouvy</w:t>
            </w:r>
            <w:r w:rsidR="001B1674">
              <w:rPr>
                <w:rStyle w:val="Znakapoznpodarou"/>
                <w:rFonts w:ascii="Franklin Gothic Book" w:hAnsi="Franklin Gothic Book" w:cs="Arial"/>
                <w:b/>
                <w:sz w:val="22"/>
                <w:szCs w:val="22"/>
              </w:rPr>
              <w:footnoteReference w:id="1"/>
            </w:r>
          </w:p>
        </w:tc>
      </w:tr>
      <w:tr w:rsidR="008316BC" w:rsidRPr="001A6B0B" w14:paraId="51B59F5D" w14:textId="77777777" w:rsidTr="0098789E">
        <w:trPr>
          <w:trHeight w:val="3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16591FC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Zmocněná osoba: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3DCD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proofErr w:type="spellStart"/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iora</w:t>
            </w:r>
            <w:proofErr w:type="spellEnd"/>
            <w:r w:rsidRPr="001A6B0B">
              <w:rPr>
                <w:rFonts w:ascii="Franklin Gothic Book" w:hAnsi="Franklin Gothic Book" w:cs="Arial"/>
                <w:sz w:val="22"/>
                <w:szCs w:val="22"/>
              </w:rPr>
              <w:t xml:space="preserve"> </w:t>
            </w:r>
            <w:proofErr w:type="spellStart"/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legal</w:t>
            </w:r>
            <w:proofErr w:type="spellEnd"/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, advokátní kancelář s.r.o.</w:t>
            </w:r>
          </w:p>
        </w:tc>
      </w:tr>
      <w:tr w:rsidR="008316BC" w:rsidRPr="001A6B0B" w14:paraId="3F8754BF" w14:textId="77777777" w:rsidTr="0098789E">
        <w:trPr>
          <w:trHeight w:val="40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FAF8DF9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Sídlo: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70EF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Sámova 410/28, 101 00 Praha 10</w:t>
            </w:r>
          </w:p>
        </w:tc>
      </w:tr>
      <w:tr w:rsidR="008316BC" w:rsidRPr="001A6B0B" w14:paraId="003810E8" w14:textId="77777777" w:rsidTr="0098789E">
        <w:trPr>
          <w:trHeight w:val="42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CAE7A5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 xml:space="preserve">IČO: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90FE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039 01 475</w:t>
            </w:r>
          </w:p>
        </w:tc>
      </w:tr>
      <w:tr w:rsidR="008316BC" w:rsidRPr="001A6B0B" w14:paraId="709FC504" w14:textId="77777777" w:rsidTr="0098789E">
        <w:trPr>
          <w:trHeight w:val="39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1ED4357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Kontaktní osoba: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16C9" w14:textId="38D4DAFE" w:rsidR="008316BC" w:rsidRPr="001A6B0B" w:rsidRDefault="00FA4AA7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>
              <w:rPr>
                <w:rFonts w:ascii="Franklin Gothic Book" w:hAnsi="Franklin Gothic Book" w:cs="Arial"/>
                <w:sz w:val="22"/>
                <w:szCs w:val="22"/>
              </w:rPr>
              <w:t>Veronika Žáková</w:t>
            </w:r>
          </w:p>
        </w:tc>
      </w:tr>
      <w:tr w:rsidR="008316BC" w:rsidRPr="001A6B0B" w14:paraId="37332DA4" w14:textId="77777777" w:rsidTr="0098789E">
        <w:trPr>
          <w:trHeight w:val="39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C562A9E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Tel.: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D0E1" w14:textId="11A56B3F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/>
                <w:bCs/>
                <w:color w:val="000000" w:themeColor="text1"/>
                <w:sz w:val="22"/>
                <w:szCs w:val="22"/>
              </w:rPr>
              <w:t>+420</w:t>
            </w:r>
            <w:r w:rsidR="00FA4AA7">
              <w:rPr>
                <w:rFonts w:ascii="Franklin Gothic Book" w:hAnsi="Franklin Gothic Book"/>
                <w:bCs/>
                <w:color w:val="000000" w:themeColor="text1"/>
                <w:sz w:val="22"/>
                <w:szCs w:val="22"/>
              </w:rPr>
              <w:t> 605 122 251</w:t>
            </w:r>
          </w:p>
        </w:tc>
      </w:tr>
      <w:tr w:rsidR="008316BC" w:rsidRPr="001A6B0B" w14:paraId="0C62F424" w14:textId="77777777" w:rsidTr="0098789E">
        <w:trPr>
          <w:trHeight w:val="39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16AC79E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9E55" w14:textId="4EF7ED50" w:rsidR="00FA4AA7" w:rsidRPr="00FA4AA7" w:rsidRDefault="00FA4AA7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Style w:val="Hypertextovodkaz"/>
                <w:rFonts w:ascii="Franklin Gothic Book" w:hAnsi="Franklin Gothic Book"/>
                <w:sz w:val="22"/>
                <w:szCs w:val="22"/>
              </w:rPr>
            </w:pPr>
            <w:hyperlink r:id="rId12" w:history="1">
              <w:r w:rsidRPr="00FA4AA7">
                <w:rPr>
                  <w:rStyle w:val="Hypertextovodkaz"/>
                  <w:rFonts w:ascii="Franklin Gothic Book" w:hAnsi="Franklin Gothic Book"/>
                  <w:sz w:val="22"/>
                  <w:szCs w:val="22"/>
                </w:rPr>
                <w:t>veronika@iora.cz</w:t>
              </w:r>
            </w:hyperlink>
          </w:p>
          <w:p w14:paraId="3878C679" w14:textId="3BD1E928" w:rsidR="008316BC" w:rsidRPr="001A6B0B" w:rsidRDefault="00FA4AA7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/>
                <w:bCs/>
                <w:color w:val="000000" w:themeColor="text1"/>
                <w:sz w:val="22"/>
                <w:szCs w:val="22"/>
              </w:rPr>
            </w:pPr>
            <w:r w:rsidRPr="00FA4AA7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(v kopii</w:t>
            </w:r>
            <w:r>
              <w:t xml:space="preserve"> </w:t>
            </w:r>
            <w:hyperlink r:id="rId13" w:history="1">
              <w:r w:rsidR="008316BC" w:rsidRPr="001A6B0B">
                <w:rPr>
                  <w:rStyle w:val="Hypertextovodkaz"/>
                  <w:rFonts w:ascii="Franklin Gothic Book" w:hAnsi="Franklin Gothic Book"/>
                  <w:sz w:val="22"/>
                  <w:szCs w:val="22"/>
                </w:rPr>
                <w:t>info@iora.cz</w:t>
              </w:r>
            </w:hyperlink>
            <w:r w:rsidRPr="00FA4AA7">
              <w:rPr>
                <w:rFonts w:ascii="Franklin Gothic Book" w:hAnsi="Franklin Gothic Book"/>
                <w:bCs/>
                <w:color w:val="000000" w:themeColor="text1"/>
              </w:rPr>
              <w:t>)</w:t>
            </w:r>
            <w:r w:rsidR="008316BC" w:rsidRPr="001A6B0B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</w:p>
        </w:tc>
      </w:tr>
      <w:tr w:rsidR="008316BC" w:rsidRPr="001A6B0B" w14:paraId="5B5A5B51" w14:textId="77777777" w:rsidTr="0098789E">
        <w:trPr>
          <w:trHeight w:val="96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3CB6EF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line="240" w:lineRule="auto"/>
              <w:jc w:val="left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b/>
                <w:sz w:val="22"/>
                <w:szCs w:val="22"/>
              </w:rPr>
              <w:t xml:space="preserve">Kontaktní adresa zadavatele pro veškeré úkony související se zadávacím řízením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CEF4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</w:pPr>
            <w:proofErr w:type="spellStart"/>
            <w:r w:rsidRPr="001A6B0B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iora</w:t>
            </w:r>
            <w:proofErr w:type="spellEnd"/>
            <w:r w:rsidRPr="001A6B0B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A6B0B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legal</w:t>
            </w:r>
            <w:proofErr w:type="spellEnd"/>
            <w:r w:rsidRPr="001A6B0B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, advokátní kancelář s.r.o.</w:t>
            </w:r>
          </w:p>
          <w:p w14:paraId="650A6890" w14:textId="77777777" w:rsidR="008316BC" w:rsidRPr="001A6B0B" w:rsidRDefault="008316BC" w:rsidP="00A43845">
            <w:pPr>
              <w:pStyle w:val="BodySingle"/>
              <w:widowControl w:val="0"/>
              <w:snapToGrid w:val="0"/>
              <w:spacing w:line="240" w:lineRule="auto"/>
              <w:jc w:val="left"/>
              <w:rPr>
                <w:rFonts w:ascii="Franklin Gothic Book" w:hAnsi="Franklin Gothic Book" w:cs="Arial"/>
                <w:sz w:val="22"/>
                <w:szCs w:val="22"/>
              </w:rPr>
            </w:pPr>
            <w:r w:rsidRPr="001A6B0B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Sámova 410/28, 101 00 Praha 10</w:t>
            </w:r>
          </w:p>
        </w:tc>
      </w:tr>
    </w:tbl>
    <w:p w14:paraId="75B90436" w14:textId="77777777" w:rsidR="00CD7906" w:rsidRDefault="00CD7906" w:rsidP="00A43845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</w:p>
    <w:p w14:paraId="7F1F4D7D" w14:textId="16807477" w:rsidR="007D284D" w:rsidRDefault="008316BC" w:rsidP="001B1674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3C11FC">
        <w:rPr>
          <w:rFonts w:ascii="Franklin Gothic Book" w:hAnsi="Franklin Gothic Book" w:cs="Arial"/>
          <w:sz w:val="22"/>
          <w:szCs w:val="22"/>
        </w:rPr>
        <w:t>V souladu s ustanovením § 211 ZZVZ bude veškerá písemná komunikace mezi zadavatelem a dodavatelem probíhat elektronicky. Zadavatel preferuje komunikaci zejména prostřednictvím elektronického nástroje na URL:</w:t>
      </w:r>
      <w:r w:rsidR="00990233" w:rsidRPr="00990233">
        <w:rPr>
          <w:rFonts w:ascii="Franklin Gothic Book" w:hAnsi="Franklin Gothic Book" w:cs="Arial"/>
          <w:sz w:val="22"/>
          <w:szCs w:val="22"/>
        </w:rPr>
        <w:t xml:space="preserve"> </w:t>
      </w:r>
      <w:hyperlink r:id="rId14" w:history="1">
        <w:r w:rsidR="001B1674" w:rsidRPr="00576C8B">
          <w:rPr>
            <w:rStyle w:val="Hypertextovodkaz"/>
            <w:rFonts w:ascii="Franklin Gothic Book" w:hAnsi="Franklin Gothic Book" w:cs="Arial"/>
            <w:sz w:val="22"/>
            <w:szCs w:val="22"/>
          </w:rPr>
          <w:t>https://zakazky.praha12.cz/</w:t>
        </w:r>
      </w:hyperlink>
      <w:r w:rsidR="001B1674">
        <w:rPr>
          <w:rFonts w:ascii="Franklin Gothic Book" w:hAnsi="Franklin Gothic Book" w:cs="Arial"/>
          <w:sz w:val="22"/>
          <w:szCs w:val="22"/>
        </w:rPr>
        <w:t>.</w:t>
      </w:r>
    </w:p>
    <w:p w14:paraId="6AAEBB19" w14:textId="39F4EA57" w:rsidR="006973CA" w:rsidRDefault="006973CA" w:rsidP="001B1674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>Kompletní zadávací podmínky jsou uveřejněny na profilu zadavatele.</w:t>
      </w:r>
    </w:p>
    <w:p w14:paraId="7D46D33E" w14:textId="77777777" w:rsidR="001B1674" w:rsidRPr="001B1674" w:rsidRDefault="001B1674" w:rsidP="001B1674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</w:p>
    <w:p w14:paraId="1F4BC87F" w14:textId="77777777" w:rsidR="001B1674" w:rsidRPr="001326C8" w:rsidRDefault="001B1674" w:rsidP="00A43845">
      <w:pPr>
        <w:pStyle w:val="BodySingle"/>
        <w:spacing w:line="240" w:lineRule="auto"/>
        <w:rPr>
          <w:rFonts w:ascii="Franklin Gothic Book" w:hAnsi="Franklin Gothic Book" w:cs="Arial"/>
          <w:color w:val="000000" w:themeColor="text1"/>
          <w:szCs w:val="24"/>
        </w:rPr>
      </w:pPr>
    </w:p>
    <w:p w14:paraId="6EECBC1A" w14:textId="77777777" w:rsidR="007D284D" w:rsidRPr="001326C8" w:rsidRDefault="007D284D" w:rsidP="00B847D1">
      <w:pPr>
        <w:pStyle w:val="Nadpis1"/>
        <w:spacing w:before="0" w:after="120" w:line="240" w:lineRule="auto"/>
        <w:ind w:left="425" w:hanging="357"/>
        <w:rPr>
          <w:rFonts w:ascii="Franklin Gothic Book" w:hAnsi="Franklin Gothic Book" w:cs="Arial"/>
          <w:color w:val="000000" w:themeColor="text1"/>
          <w:sz w:val="36"/>
          <w:szCs w:val="36"/>
        </w:rPr>
      </w:pPr>
      <w:bookmarkStart w:id="2" w:name="_Toc121326915"/>
      <w:r w:rsidRPr="001326C8">
        <w:rPr>
          <w:rFonts w:ascii="Franklin Gothic Book" w:hAnsi="Franklin Gothic Book" w:cs="Arial"/>
          <w:color w:val="000000" w:themeColor="text1"/>
          <w:sz w:val="36"/>
          <w:szCs w:val="36"/>
        </w:rPr>
        <w:br w:type="page"/>
      </w:r>
      <w:bookmarkStart w:id="3" w:name="_Toc526499473"/>
      <w:r w:rsidRPr="001326C8">
        <w:rPr>
          <w:rFonts w:ascii="Franklin Gothic Book" w:hAnsi="Franklin Gothic Book" w:cs="Arial"/>
          <w:color w:val="000000" w:themeColor="text1"/>
          <w:sz w:val="36"/>
          <w:szCs w:val="36"/>
        </w:rPr>
        <w:lastRenderedPageBreak/>
        <w:t xml:space="preserve">INFORMACE O </w:t>
      </w:r>
      <w:bookmarkEnd w:id="2"/>
      <w:r w:rsidRPr="001326C8">
        <w:rPr>
          <w:rFonts w:ascii="Franklin Gothic Book" w:hAnsi="Franklin Gothic Book" w:cs="Arial"/>
          <w:color w:val="000000" w:themeColor="text1"/>
          <w:sz w:val="36"/>
          <w:szCs w:val="36"/>
        </w:rPr>
        <w:t>VEŘEJNÉ ZAKÁZCE</w:t>
      </w:r>
      <w:bookmarkEnd w:id="3"/>
    </w:p>
    <w:p w14:paraId="52B6B0A6" w14:textId="78CD60E9" w:rsidR="001B1674" w:rsidRDefault="0057677D" w:rsidP="007F6DCE">
      <w:pPr>
        <w:pStyle w:val="BodySingle"/>
        <w:spacing w:before="0"/>
        <w:rPr>
          <w:rFonts w:ascii="Franklin Gothic Book" w:hAnsi="Franklin Gothic Book" w:cs="Arial"/>
          <w:sz w:val="22"/>
          <w:szCs w:val="22"/>
        </w:rPr>
      </w:pPr>
      <w:bookmarkStart w:id="4" w:name="_Toc142305497"/>
      <w:bookmarkStart w:id="5" w:name="_Toc142305644"/>
      <w:bookmarkStart w:id="6" w:name="_Toc95708834"/>
      <w:bookmarkStart w:id="7" w:name="_Toc95710510"/>
      <w:bookmarkStart w:id="8" w:name="_Toc95710591"/>
      <w:bookmarkStart w:id="9" w:name="_Toc95710649"/>
      <w:bookmarkStart w:id="10" w:name="_Toc95795636"/>
      <w:bookmarkStart w:id="11" w:name="_Toc142305501"/>
      <w:bookmarkStart w:id="12" w:name="_Toc142305648"/>
      <w:bookmarkStart w:id="13" w:name="_Hlk54624408"/>
      <w:bookmarkStart w:id="14" w:name="_Hlk86161157"/>
      <w:bookmarkStart w:id="15" w:name="_Hlk5462435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57677D">
        <w:rPr>
          <w:rFonts w:ascii="Franklin Gothic Book" w:hAnsi="Franklin Gothic Book" w:cs="Arial"/>
          <w:sz w:val="22"/>
          <w:szCs w:val="22"/>
          <w:u w:val="single"/>
        </w:rPr>
        <w:t>Předmětem plnění veřejné zakázky</w:t>
      </w:r>
      <w:r w:rsidRPr="001710F6">
        <w:rPr>
          <w:rFonts w:ascii="Franklin Gothic Book" w:hAnsi="Franklin Gothic Book" w:cs="Arial"/>
          <w:sz w:val="22"/>
          <w:szCs w:val="22"/>
        </w:rPr>
        <w:t xml:space="preserve"> je </w:t>
      </w:r>
      <w:r w:rsidR="007F6DCE">
        <w:rPr>
          <w:rFonts w:ascii="Franklin Gothic Book" w:hAnsi="Franklin Gothic Book" w:cs="Arial"/>
          <w:sz w:val="22"/>
          <w:szCs w:val="22"/>
        </w:rPr>
        <w:t>provedení údržby dřevin na území městské části Praha 12.</w:t>
      </w:r>
    </w:p>
    <w:p w14:paraId="62DB05F1" w14:textId="0132E33A" w:rsidR="00B25A5D" w:rsidRDefault="00B25A5D" w:rsidP="00B25A5D">
      <w:pPr>
        <w:pStyle w:val="BodySingle"/>
        <w:spacing w:before="0"/>
        <w:rPr>
          <w:rFonts w:ascii="Franklin Gothic Book" w:hAnsi="Franklin Gothic Book" w:cs="Arial"/>
          <w:b/>
          <w:bCs/>
          <w:sz w:val="22"/>
          <w:szCs w:val="22"/>
        </w:rPr>
      </w:pPr>
      <w:r w:rsidRPr="0057677D">
        <w:rPr>
          <w:rFonts w:ascii="Franklin Gothic Book" w:hAnsi="Franklin Gothic Book" w:cs="Arial"/>
          <w:b/>
          <w:bCs/>
          <w:sz w:val="22"/>
          <w:szCs w:val="22"/>
        </w:rPr>
        <w:t>Detailní vymezení předmětu plnění</w:t>
      </w:r>
      <w:r w:rsidR="007C5B81">
        <w:rPr>
          <w:rFonts w:ascii="Franklin Gothic Book" w:hAnsi="Franklin Gothic Book" w:cs="Arial"/>
          <w:b/>
          <w:bCs/>
          <w:sz w:val="22"/>
          <w:szCs w:val="22"/>
        </w:rPr>
        <w:t xml:space="preserve"> včetně místa a termínů plnění</w:t>
      </w:r>
      <w:r w:rsidR="00DD2F3E">
        <w:rPr>
          <w:rFonts w:ascii="Franklin Gothic Book" w:hAnsi="Franklin Gothic Book" w:cs="Arial"/>
          <w:b/>
          <w:bCs/>
          <w:sz w:val="22"/>
          <w:szCs w:val="22"/>
        </w:rPr>
        <w:t xml:space="preserve"> </w:t>
      </w:r>
      <w:r w:rsidRPr="0057677D">
        <w:rPr>
          <w:rFonts w:ascii="Franklin Gothic Book" w:hAnsi="Franklin Gothic Book" w:cs="Arial"/>
          <w:b/>
          <w:bCs/>
          <w:sz w:val="22"/>
          <w:szCs w:val="22"/>
        </w:rPr>
        <w:t>veřejné zakázky je vymezeno v příloze č. 1 této zadávací dokumentace.</w:t>
      </w:r>
    </w:p>
    <w:p w14:paraId="2ACBFE96" w14:textId="7ED39D6B" w:rsidR="007F6DCE" w:rsidRDefault="007F6DCE" w:rsidP="007F6DCE">
      <w:pPr>
        <w:pStyle w:val="BodySingle"/>
        <w:spacing w:before="0"/>
        <w:rPr>
          <w:rFonts w:ascii="Franklin Gothic Book" w:hAnsi="Franklin Gothic Book" w:cs="Arial"/>
          <w:sz w:val="22"/>
          <w:szCs w:val="22"/>
        </w:rPr>
      </w:pPr>
      <w:r w:rsidRPr="007C5B81">
        <w:rPr>
          <w:rFonts w:ascii="Franklin Gothic Book" w:hAnsi="Franklin Gothic Book" w:cs="Arial"/>
          <w:b/>
          <w:bCs/>
          <w:sz w:val="22"/>
          <w:szCs w:val="22"/>
        </w:rPr>
        <w:t>Konkrétní práce bude účastník realizovat na základě jednotlivých dílčích objednávek zadavatele a dle položkového rozpočtu</w:t>
      </w:r>
      <w:r w:rsidRPr="007F6DCE">
        <w:rPr>
          <w:rFonts w:ascii="Franklin Gothic Book" w:hAnsi="Franklin Gothic Book" w:cs="Arial"/>
          <w:sz w:val="22"/>
          <w:szCs w:val="22"/>
        </w:rPr>
        <w:t xml:space="preserve">, který je přílohou č. </w:t>
      </w:r>
      <w:r w:rsidR="008D3CC3">
        <w:rPr>
          <w:rFonts w:ascii="Franklin Gothic Book" w:hAnsi="Franklin Gothic Book" w:cs="Arial"/>
          <w:sz w:val="22"/>
          <w:szCs w:val="22"/>
        </w:rPr>
        <w:t>1</w:t>
      </w:r>
      <w:r w:rsidRPr="007F6DCE">
        <w:rPr>
          <w:rFonts w:ascii="Franklin Gothic Book" w:hAnsi="Franklin Gothic Book" w:cs="Arial"/>
          <w:sz w:val="22"/>
          <w:szCs w:val="22"/>
        </w:rPr>
        <w:t xml:space="preserve"> </w:t>
      </w:r>
      <w:r w:rsidR="008D3CC3">
        <w:rPr>
          <w:rFonts w:ascii="Franklin Gothic Book" w:hAnsi="Franklin Gothic Book" w:cs="Arial"/>
          <w:sz w:val="22"/>
          <w:szCs w:val="22"/>
        </w:rPr>
        <w:t>textu návrhu smlouvy.</w:t>
      </w:r>
    </w:p>
    <w:p w14:paraId="23507E61" w14:textId="635E213A" w:rsidR="0057677D" w:rsidRDefault="0057677D" w:rsidP="00B847D1">
      <w:pPr>
        <w:pStyle w:val="BodySingle"/>
        <w:spacing w:before="0"/>
        <w:rPr>
          <w:rFonts w:ascii="Franklin Gothic Book" w:hAnsi="Franklin Gothic Book" w:cs="Arial"/>
          <w:sz w:val="22"/>
          <w:szCs w:val="22"/>
        </w:rPr>
      </w:pPr>
      <w:bookmarkStart w:id="16" w:name="_Hlk54624440"/>
      <w:bookmarkEnd w:id="13"/>
      <w:r w:rsidRPr="001710F6">
        <w:rPr>
          <w:rFonts w:ascii="Franklin Gothic Book" w:hAnsi="Franklin Gothic Book" w:cs="Arial"/>
          <w:sz w:val="22"/>
          <w:szCs w:val="22"/>
        </w:rPr>
        <w:t xml:space="preserve">Dodavatel bude poskytovat </w:t>
      </w:r>
      <w:r w:rsidR="003F5572">
        <w:rPr>
          <w:rFonts w:ascii="Franklin Gothic Book" w:hAnsi="Franklin Gothic Book" w:cs="Arial"/>
          <w:sz w:val="22"/>
          <w:szCs w:val="22"/>
        </w:rPr>
        <w:t>služby</w:t>
      </w:r>
      <w:r w:rsidRPr="001710F6">
        <w:rPr>
          <w:rFonts w:ascii="Franklin Gothic Book" w:hAnsi="Franklin Gothic Book" w:cs="Arial"/>
          <w:sz w:val="22"/>
          <w:szCs w:val="22"/>
        </w:rPr>
        <w:t xml:space="preserve"> na základě smlouvy a dle nejvyšších standardů profesní efektivity a kvality. Dodavatel bude při realizaci plnění veřejné zakázky respektovat platný právní řád České republiky. </w:t>
      </w:r>
    </w:p>
    <w:bookmarkEnd w:id="14"/>
    <w:bookmarkEnd w:id="15"/>
    <w:bookmarkEnd w:id="16"/>
    <w:p w14:paraId="6616073E" w14:textId="289DBFEC" w:rsidR="003F5572" w:rsidRDefault="00B847D1" w:rsidP="008D3CC3">
      <w:pPr>
        <w:pStyle w:val="BodySingle"/>
        <w:spacing w:before="0"/>
        <w:rPr>
          <w:rFonts w:ascii="Franklin Gothic Book" w:hAnsi="Franklin Gothic Book" w:cs="Arial"/>
          <w:sz w:val="22"/>
          <w:szCs w:val="22"/>
        </w:rPr>
      </w:pPr>
      <w:r w:rsidRPr="00B847D1">
        <w:rPr>
          <w:rFonts w:ascii="Franklin Gothic Book" w:hAnsi="Franklin Gothic Book" w:cs="Arial"/>
          <w:sz w:val="22"/>
          <w:szCs w:val="22"/>
        </w:rPr>
        <w:t xml:space="preserve">Obsahuje-li zadávací dokumentace (zadávací podmínky), vč. všech příloh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zadavatel připouští i jiné kvalitativně </w:t>
      </w:r>
    </w:p>
    <w:p w14:paraId="7CA98E48" w14:textId="77777777" w:rsidR="00DD2F3E" w:rsidRDefault="00DD2F3E" w:rsidP="00B847D1">
      <w:pPr>
        <w:pStyle w:val="BodySingle"/>
        <w:spacing w:before="0"/>
        <w:rPr>
          <w:rFonts w:ascii="Franklin Gothic Book" w:hAnsi="Franklin Gothic Book" w:cs="Arial"/>
          <w:sz w:val="22"/>
          <w:szCs w:val="22"/>
          <w:u w:val="single"/>
        </w:rPr>
      </w:pPr>
    </w:p>
    <w:p w14:paraId="3B0BCFD9" w14:textId="1843D0AF" w:rsidR="0057677D" w:rsidRPr="00024142" w:rsidRDefault="0057677D" w:rsidP="00B847D1">
      <w:pPr>
        <w:pStyle w:val="BodySingle"/>
        <w:spacing w:before="0"/>
        <w:rPr>
          <w:rFonts w:ascii="Franklin Gothic Book" w:hAnsi="Franklin Gothic Book" w:cs="Arial"/>
          <w:sz w:val="22"/>
          <w:szCs w:val="22"/>
        </w:rPr>
      </w:pPr>
      <w:r w:rsidRPr="0057677D">
        <w:rPr>
          <w:rFonts w:ascii="Franklin Gothic Book" w:hAnsi="Franklin Gothic Book" w:cs="Arial"/>
          <w:sz w:val="22"/>
          <w:szCs w:val="22"/>
          <w:u w:val="single"/>
        </w:rPr>
        <w:t>Klasifikace předmětu plnění dle CPV</w:t>
      </w:r>
      <w:r w:rsidRPr="00024142">
        <w:rPr>
          <w:rFonts w:ascii="Franklin Gothic Book" w:hAnsi="Franklin Gothic Book" w:cs="Arial"/>
          <w:sz w:val="22"/>
          <w:szCs w:val="22"/>
        </w:rPr>
        <w:t xml:space="preserve"> (společný slovník pro veřejné zakázky) je:</w:t>
      </w:r>
    </w:p>
    <w:p w14:paraId="13780529" w14:textId="46D889CA" w:rsidR="007F6DCE" w:rsidRPr="00F14E4E" w:rsidRDefault="007F6DCE" w:rsidP="007F6DCE">
      <w:pPr>
        <w:pStyle w:val="BodySingle"/>
        <w:rPr>
          <w:rFonts w:ascii="Franklin Gothic Book" w:hAnsi="Franklin Gothic Book"/>
          <w:sz w:val="22"/>
          <w:szCs w:val="22"/>
        </w:rPr>
      </w:pPr>
      <w:bookmarkStart w:id="17" w:name="_Hlk54624472"/>
      <w:r w:rsidRPr="00F14E4E">
        <w:rPr>
          <w:rFonts w:ascii="Franklin Gothic Book" w:hAnsi="Franklin Gothic Book"/>
          <w:sz w:val="22"/>
          <w:szCs w:val="22"/>
        </w:rPr>
        <w:t xml:space="preserve">77310000-6 </w:t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  <w:t>Služby vysazování a</w:t>
      </w:r>
      <w:r w:rsidRPr="00F14E4E">
        <w:rPr>
          <w:rFonts w:ascii="Arial" w:hAnsi="Arial" w:cs="Arial"/>
          <w:sz w:val="22"/>
          <w:szCs w:val="22"/>
        </w:rPr>
        <w:t> </w:t>
      </w:r>
      <w:r w:rsidRPr="00F14E4E">
        <w:rPr>
          <w:rFonts w:ascii="Franklin Gothic Book" w:hAnsi="Franklin Gothic Book" w:cs="Franklin Gothic Book"/>
          <w:sz w:val="22"/>
          <w:szCs w:val="22"/>
        </w:rPr>
        <w:t>ú</w:t>
      </w:r>
      <w:r w:rsidRPr="00F14E4E">
        <w:rPr>
          <w:rFonts w:ascii="Franklin Gothic Book" w:hAnsi="Franklin Gothic Book"/>
          <w:sz w:val="22"/>
          <w:szCs w:val="22"/>
        </w:rPr>
        <w:t>dr</w:t>
      </w:r>
      <w:r w:rsidRPr="00F14E4E">
        <w:rPr>
          <w:rFonts w:ascii="Franklin Gothic Book" w:hAnsi="Franklin Gothic Book" w:cs="Franklin Gothic Book"/>
          <w:sz w:val="22"/>
          <w:szCs w:val="22"/>
        </w:rPr>
        <w:t>ž</w:t>
      </w:r>
      <w:r w:rsidRPr="00F14E4E">
        <w:rPr>
          <w:rFonts w:ascii="Franklin Gothic Book" w:hAnsi="Franklin Gothic Book"/>
          <w:sz w:val="22"/>
          <w:szCs w:val="22"/>
        </w:rPr>
        <w:t>by zelen</w:t>
      </w:r>
      <w:r w:rsidRPr="00F14E4E">
        <w:rPr>
          <w:rFonts w:ascii="Franklin Gothic Book" w:hAnsi="Franklin Gothic Book" w:cs="Franklin Gothic Book"/>
          <w:sz w:val="22"/>
          <w:szCs w:val="22"/>
        </w:rPr>
        <w:t>ý</w:t>
      </w:r>
      <w:r w:rsidRPr="00F14E4E">
        <w:rPr>
          <w:rFonts w:ascii="Franklin Gothic Book" w:hAnsi="Franklin Gothic Book"/>
          <w:sz w:val="22"/>
          <w:szCs w:val="22"/>
        </w:rPr>
        <w:t xml:space="preserve">ch ploch </w:t>
      </w:r>
    </w:p>
    <w:p w14:paraId="7E6AB641" w14:textId="77777777" w:rsidR="007F6DCE" w:rsidRPr="00F14E4E" w:rsidRDefault="007F6DCE" w:rsidP="007F6DCE">
      <w:pPr>
        <w:pStyle w:val="BodySingle"/>
        <w:rPr>
          <w:rFonts w:ascii="Franklin Gothic Book" w:hAnsi="Franklin Gothic Book"/>
          <w:sz w:val="22"/>
          <w:szCs w:val="22"/>
        </w:rPr>
      </w:pPr>
      <w:r w:rsidRPr="00F14E4E">
        <w:rPr>
          <w:rFonts w:ascii="Franklin Gothic Book" w:hAnsi="Franklin Gothic Book"/>
          <w:sz w:val="22"/>
          <w:szCs w:val="22"/>
        </w:rPr>
        <w:t xml:space="preserve">77311000-3 </w:t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  <w:t>Služby související s</w:t>
      </w:r>
      <w:r w:rsidRPr="00F14E4E">
        <w:rPr>
          <w:rFonts w:ascii="Arial" w:hAnsi="Arial" w:cs="Arial"/>
          <w:sz w:val="22"/>
          <w:szCs w:val="22"/>
        </w:rPr>
        <w:t> </w:t>
      </w:r>
      <w:r w:rsidRPr="00F14E4E">
        <w:rPr>
          <w:rFonts w:ascii="Franklin Gothic Book" w:hAnsi="Franklin Gothic Book" w:cs="Franklin Gothic Book"/>
          <w:sz w:val="22"/>
          <w:szCs w:val="22"/>
        </w:rPr>
        <w:t>ú</w:t>
      </w:r>
      <w:r w:rsidRPr="00F14E4E">
        <w:rPr>
          <w:rFonts w:ascii="Franklin Gothic Book" w:hAnsi="Franklin Gothic Book"/>
          <w:sz w:val="22"/>
          <w:szCs w:val="22"/>
        </w:rPr>
        <w:t>dr</w:t>
      </w:r>
      <w:r w:rsidRPr="00F14E4E">
        <w:rPr>
          <w:rFonts w:ascii="Franklin Gothic Book" w:hAnsi="Franklin Gothic Book" w:cs="Franklin Gothic Book"/>
          <w:sz w:val="22"/>
          <w:szCs w:val="22"/>
        </w:rPr>
        <w:t>ž</w:t>
      </w:r>
      <w:r w:rsidRPr="00F14E4E">
        <w:rPr>
          <w:rFonts w:ascii="Franklin Gothic Book" w:hAnsi="Franklin Gothic Book"/>
          <w:sz w:val="22"/>
          <w:szCs w:val="22"/>
        </w:rPr>
        <w:t>bou okrasn</w:t>
      </w:r>
      <w:r w:rsidRPr="00F14E4E">
        <w:rPr>
          <w:rFonts w:ascii="Franklin Gothic Book" w:hAnsi="Franklin Gothic Book" w:cs="Franklin Gothic Book"/>
          <w:sz w:val="22"/>
          <w:szCs w:val="22"/>
        </w:rPr>
        <w:t>ý</w:t>
      </w:r>
      <w:r w:rsidRPr="00F14E4E">
        <w:rPr>
          <w:rFonts w:ascii="Franklin Gothic Book" w:hAnsi="Franklin Gothic Book"/>
          <w:sz w:val="22"/>
          <w:szCs w:val="22"/>
        </w:rPr>
        <w:t>ch zahrad a</w:t>
      </w:r>
      <w:r w:rsidRPr="00F14E4E">
        <w:rPr>
          <w:rFonts w:ascii="Arial" w:hAnsi="Arial" w:cs="Arial"/>
          <w:sz w:val="22"/>
          <w:szCs w:val="22"/>
        </w:rPr>
        <w:t> </w:t>
      </w:r>
      <w:r w:rsidRPr="00F14E4E">
        <w:rPr>
          <w:rFonts w:ascii="Franklin Gothic Book" w:hAnsi="Franklin Gothic Book"/>
          <w:sz w:val="22"/>
          <w:szCs w:val="22"/>
        </w:rPr>
        <w:t>park</w:t>
      </w:r>
      <w:r w:rsidRPr="00F14E4E">
        <w:rPr>
          <w:rFonts w:ascii="Franklin Gothic Book" w:hAnsi="Franklin Gothic Book" w:cs="Franklin Gothic Book"/>
          <w:sz w:val="22"/>
          <w:szCs w:val="22"/>
        </w:rPr>
        <w:t>ů</w:t>
      </w:r>
      <w:r w:rsidRPr="00F14E4E">
        <w:rPr>
          <w:rFonts w:ascii="Arial" w:hAnsi="Arial" w:cs="Arial"/>
          <w:sz w:val="22"/>
          <w:szCs w:val="22"/>
        </w:rPr>
        <w:t> </w:t>
      </w:r>
      <w:r w:rsidRPr="00F14E4E">
        <w:rPr>
          <w:rFonts w:ascii="Franklin Gothic Book" w:hAnsi="Franklin Gothic Book"/>
          <w:sz w:val="22"/>
          <w:szCs w:val="22"/>
        </w:rPr>
        <w:t xml:space="preserve"> </w:t>
      </w:r>
    </w:p>
    <w:p w14:paraId="36D8CAF6" w14:textId="77777777" w:rsidR="008D3CC3" w:rsidRPr="00F14E4E" w:rsidRDefault="007F6DCE" w:rsidP="007F6DCE">
      <w:pPr>
        <w:pStyle w:val="BodySingle"/>
        <w:rPr>
          <w:rFonts w:ascii="Franklin Gothic Book" w:hAnsi="Franklin Gothic Book"/>
          <w:sz w:val="22"/>
          <w:szCs w:val="22"/>
        </w:rPr>
      </w:pPr>
      <w:r w:rsidRPr="00F14E4E">
        <w:rPr>
          <w:rFonts w:ascii="Franklin Gothic Book" w:hAnsi="Franklin Gothic Book"/>
          <w:sz w:val="22"/>
          <w:szCs w:val="22"/>
        </w:rPr>
        <w:t>77314000-4</w:t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  <w:t>Služby při údržbě pozemků</w:t>
      </w:r>
    </w:p>
    <w:p w14:paraId="36B1114E" w14:textId="77777777" w:rsidR="008D3CC3" w:rsidRPr="00F14E4E" w:rsidRDefault="008D3CC3" w:rsidP="007F6DCE">
      <w:pPr>
        <w:pStyle w:val="BodySingle"/>
        <w:rPr>
          <w:rFonts w:ascii="Arial" w:hAnsi="Arial" w:cs="Arial"/>
          <w:sz w:val="22"/>
          <w:szCs w:val="22"/>
        </w:rPr>
      </w:pPr>
      <w:r w:rsidRPr="00F14E4E">
        <w:rPr>
          <w:rFonts w:ascii="Franklin Gothic Book" w:hAnsi="Franklin Gothic Book"/>
          <w:sz w:val="22"/>
          <w:szCs w:val="22"/>
        </w:rPr>
        <w:t>77313000-7</w:t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  <w:t>Služby při údržbě parků</w:t>
      </w:r>
      <w:r w:rsidR="007F6DCE" w:rsidRPr="00F14E4E">
        <w:rPr>
          <w:rFonts w:ascii="Arial" w:hAnsi="Arial" w:cs="Arial"/>
          <w:sz w:val="22"/>
          <w:szCs w:val="22"/>
        </w:rPr>
        <w:t> </w:t>
      </w:r>
    </w:p>
    <w:p w14:paraId="66AB2DA1" w14:textId="772499FA" w:rsidR="00E4292E" w:rsidRPr="00F14E4E" w:rsidRDefault="00E4292E" w:rsidP="007F6DCE">
      <w:pPr>
        <w:pStyle w:val="BodySingle"/>
        <w:rPr>
          <w:rFonts w:ascii="Franklin Gothic Book" w:hAnsi="Franklin Gothic Book"/>
          <w:sz w:val="22"/>
          <w:szCs w:val="22"/>
        </w:rPr>
      </w:pPr>
      <w:r w:rsidRPr="00F14E4E">
        <w:rPr>
          <w:rFonts w:ascii="Franklin Gothic Book" w:hAnsi="Franklin Gothic Book"/>
          <w:sz w:val="22"/>
          <w:szCs w:val="22"/>
        </w:rPr>
        <w:t xml:space="preserve">77341000-2 </w:t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  <w:t>Prořezávání stromů</w:t>
      </w:r>
    </w:p>
    <w:p w14:paraId="235C1A45" w14:textId="77777777" w:rsidR="007F6DCE" w:rsidRPr="00D94E7E" w:rsidRDefault="007F6DCE" w:rsidP="008D3CC3">
      <w:pPr>
        <w:pStyle w:val="BodySingle"/>
        <w:rPr>
          <w:rFonts w:ascii="Franklin Gothic Book" w:hAnsi="Franklin Gothic Book"/>
          <w:sz w:val="22"/>
          <w:szCs w:val="22"/>
        </w:rPr>
      </w:pPr>
      <w:r w:rsidRPr="00F14E4E">
        <w:rPr>
          <w:rFonts w:ascii="Franklin Gothic Book" w:hAnsi="Franklin Gothic Book"/>
          <w:sz w:val="22"/>
          <w:szCs w:val="22"/>
        </w:rPr>
        <w:t>7315000-1</w:t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</w:r>
      <w:r w:rsidRPr="00F14E4E">
        <w:rPr>
          <w:rFonts w:ascii="Franklin Gothic Book" w:hAnsi="Franklin Gothic Book"/>
          <w:sz w:val="22"/>
          <w:szCs w:val="22"/>
        </w:rPr>
        <w:tab/>
        <w:t>Vysazování</w:t>
      </w:r>
    </w:p>
    <w:p w14:paraId="1933C150" w14:textId="77777777" w:rsidR="003F5572" w:rsidRDefault="003F5572" w:rsidP="00B847D1">
      <w:pPr>
        <w:pStyle w:val="BodySingle"/>
        <w:spacing w:before="0"/>
        <w:rPr>
          <w:rFonts w:ascii="Franklin Gothic Book" w:hAnsi="Franklin Gothic Book" w:cs="Arial"/>
          <w:sz w:val="22"/>
          <w:szCs w:val="22"/>
          <w:u w:val="single"/>
        </w:rPr>
      </w:pPr>
    </w:p>
    <w:p w14:paraId="5719F595" w14:textId="02837BF6" w:rsidR="0057677D" w:rsidRDefault="0057677D" w:rsidP="00B847D1">
      <w:pPr>
        <w:pStyle w:val="BodySingle"/>
        <w:spacing w:before="0"/>
        <w:rPr>
          <w:rFonts w:ascii="Franklin Gothic Book" w:hAnsi="Franklin Gothic Book" w:cs="Arial"/>
          <w:sz w:val="22"/>
          <w:szCs w:val="22"/>
        </w:rPr>
      </w:pPr>
      <w:r w:rsidRPr="0057677D">
        <w:rPr>
          <w:rFonts w:ascii="Franklin Gothic Book" w:hAnsi="Franklin Gothic Book" w:cs="Arial"/>
          <w:sz w:val="22"/>
          <w:szCs w:val="22"/>
          <w:u w:val="single"/>
        </w:rPr>
        <w:t>Předpokládaná hodnota veřejné zakázky</w:t>
      </w:r>
      <w:r w:rsidRPr="00024142">
        <w:rPr>
          <w:rFonts w:ascii="Franklin Gothic Book" w:hAnsi="Franklin Gothic Book" w:cs="Arial"/>
          <w:sz w:val="22"/>
          <w:szCs w:val="22"/>
        </w:rPr>
        <w:t xml:space="preserve"> </w:t>
      </w:r>
      <w:r w:rsidRPr="00C30F0C">
        <w:rPr>
          <w:rFonts w:ascii="Franklin Gothic Book" w:hAnsi="Franklin Gothic Book" w:cs="Arial"/>
          <w:sz w:val="22"/>
          <w:szCs w:val="22"/>
        </w:rPr>
        <w:t xml:space="preserve">činí </w:t>
      </w:r>
      <w:proofErr w:type="gramStart"/>
      <w:r w:rsidR="00451FB0">
        <w:rPr>
          <w:rFonts w:ascii="Franklin Gothic Book" w:hAnsi="Franklin Gothic Book" w:cs="Arial"/>
          <w:sz w:val="22"/>
          <w:szCs w:val="22"/>
        </w:rPr>
        <w:t>3.5</w:t>
      </w:r>
      <w:r w:rsidR="00E4292E">
        <w:rPr>
          <w:rFonts w:ascii="Franklin Gothic Book" w:hAnsi="Franklin Gothic Book" w:cs="Arial"/>
          <w:sz w:val="22"/>
          <w:szCs w:val="22"/>
        </w:rPr>
        <w:t>00</w:t>
      </w:r>
      <w:r w:rsidR="003F5572" w:rsidRPr="00C30F0C">
        <w:rPr>
          <w:rFonts w:ascii="Franklin Gothic Book" w:hAnsi="Franklin Gothic Book" w:cs="Arial"/>
          <w:sz w:val="22"/>
          <w:szCs w:val="22"/>
        </w:rPr>
        <w:t>.000,-</w:t>
      </w:r>
      <w:proofErr w:type="gramEnd"/>
      <w:r w:rsidR="003F5572" w:rsidRPr="00C30F0C">
        <w:rPr>
          <w:rFonts w:ascii="Franklin Gothic Book" w:hAnsi="Franklin Gothic Book" w:cs="Arial"/>
          <w:sz w:val="22"/>
          <w:szCs w:val="22"/>
        </w:rPr>
        <w:t xml:space="preserve"> Kč bez DPH</w:t>
      </w:r>
      <w:r w:rsidRPr="00C30F0C">
        <w:rPr>
          <w:rFonts w:ascii="Franklin Gothic Book" w:hAnsi="Franklin Gothic Book" w:cs="Arial"/>
          <w:sz w:val="22"/>
          <w:szCs w:val="22"/>
        </w:rPr>
        <w:t>.</w:t>
      </w:r>
    </w:p>
    <w:p w14:paraId="3B26D073" w14:textId="77777777" w:rsidR="007F6DCE" w:rsidRPr="005D577F" w:rsidRDefault="007F6DCE" w:rsidP="007F6DCE">
      <w:pPr>
        <w:pStyle w:val="BodySingle"/>
        <w:widowControl w:val="0"/>
        <w:spacing w:before="0" w:line="240" w:lineRule="auto"/>
        <w:rPr>
          <w:rFonts w:ascii="Franklin Gothic Book" w:hAnsi="Franklin Gothic Book" w:cstheme="minorHAnsi"/>
          <w:b/>
          <w:sz w:val="22"/>
          <w:szCs w:val="22"/>
        </w:rPr>
      </w:pPr>
      <w:r w:rsidRPr="005D577F">
        <w:rPr>
          <w:rFonts w:ascii="Franklin Gothic Book" w:hAnsi="Franklin Gothic Book" w:cstheme="minorHAnsi"/>
          <w:b/>
          <w:sz w:val="22"/>
          <w:szCs w:val="22"/>
        </w:rPr>
        <w:t>Zadavatel si z rozpočtových důvodů vyhrazuje právo zrušit výběrové řízení v případě, že cena vítězné nabídky bez DPH přesáhne částku odpovídající výši předpokládané hodnoty veřejné zakázky.</w:t>
      </w:r>
    </w:p>
    <w:p w14:paraId="1A045A0C" w14:textId="15BC4C3F" w:rsidR="003F5572" w:rsidRDefault="003F5572" w:rsidP="00B847D1">
      <w:pPr>
        <w:pStyle w:val="BodySingle"/>
        <w:spacing w:before="0"/>
        <w:rPr>
          <w:rFonts w:ascii="Franklin Gothic Book" w:hAnsi="Franklin Gothic Book" w:cs="Arial"/>
          <w:sz w:val="22"/>
          <w:szCs w:val="22"/>
        </w:rPr>
      </w:pPr>
    </w:p>
    <w:p w14:paraId="07F8E434" w14:textId="581BE545" w:rsidR="007D284D" w:rsidRPr="001326C8" w:rsidRDefault="007D284D" w:rsidP="00B847D1">
      <w:pPr>
        <w:pStyle w:val="Nadpis1"/>
        <w:spacing w:before="0" w:after="120" w:line="240" w:lineRule="auto"/>
        <w:ind w:left="426"/>
        <w:rPr>
          <w:rFonts w:ascii="Franklin Gothic Book" w:hAnsi="Franklin Gothic Book" w:cs="Arial"/>
          <w:color w:val="000000" w:themeColor="text1"/>
          <w:sz w:val="36"/>
          <w:szCs w:val="36"/>
        </w:rPr>
      </w:pPr>
      <w:bookmarkStart w:id="18" w:name="_Toc526499477"/>
      <w:bookmarkStart w:id="19" w:name="_Toc122340381"/>
      <w:bookmarkStart w:id="20" w:name="_Toc98062903"/>
      <w:bookmarkEnd w:id="17"/>
      <w:r w:rsidRPr="001326C8">
        <w:rPr>
          <w:rFonts w:ascii="Franklin Gothic Book" w:hAnsi="Franklin Gothic Book" w:cs="Arial"/>
          <w:color w:val="000000" w:themeColor="text1"/>
          <w:sz w:val="36"/>
          <w:szCs w:val="36"/>
        </w:rPr>
        <w:t>POŽADAVKY NA KVALIFIKACI</w:t>
      </w:r>
      <w:bookmarkEnd w:id="18"/>
    </w:p>
    <w:p w14:paraId="5FFE4887" w14:textId="20C3C5CD" w:rsidR="007D284D" w:rsidRPr="001326C8" w:rsidRDefault="007D284D" w:rsidP="00B847D1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Zadavatel požaduje prokázání splnění minimální úrovně </w:t>
      </w:r>
      <w:r w:rsidRPr="001326C8">
        <w:rPr>
          <w:rFonts w:ascii="Franklin Gothic Book" w:hAnsi="Franklin Gothic Book" w:cs="Arial"/>
          <w:b/>
          <w:color w:val="000000" w:themeColor="text1"/>
          <w:sz w:val="22"/>
          <w:szCs w:val="22"/>
        </w:rPr>
        <w:t xml:space="preserve">základní a profesní způsobilosti 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a rovněž</w:t>
      </w:r>
      <w:r w:rsidRPr="001326C8">
        <w:rPr>
          <w:rFonts w:ascii="Franklin Gothic Book" w:hAnsi="Franklin Gothic Book" w:cs="Arial"/>
          <w:b/>
          <w:color w:val="000000" w:themeColor="text1"/>
          <w:sz w:val="22"/>
          <w:szCs w:val="22"/>
        </w:rPr>
        <w:t xml:space="preserve"> </w:t>
      </w:r>
      <w:r w:rsidR="0010042F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t</w:t>
      </w:r>
      <w:r w:rsidRPr="001326C8">
        <w:rPr>
          <w:rFonts w:ascii="Franklin Gothic Book" w:hAnsi="Franklin Gothic Book" w:cs="Arial"/>
          <w:b/>
          <w:color w:val="000000" w:themeColor="text1"/>
          <w:sz w:val="22"/>
          <w:szCs w:val="22"/>
        </w:rPr>
        <w:t xml:space="preserve">echnické kvalifikace 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uvedených dále v této zadávací dokumentaci.</w:t>
      </w:r>
    </w:p>
    <w:p w14:paraId="32CE06B2" w14:textId="22BD2E4A" w:rsidR="007D284D" w:rsidRPr="001326C8" w:rsidRDefault="007D284D" w:rsidP="00B847D1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Doklady o kvalifikaci předkládají </w:t>
      </w:r>
      <w:r w:rsidR="00935437"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d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odavatelé v nabídkách v kopiích a </w:t>
      </w:r>
      <w:r w:rsidRPr="001326C8">
        <w:rPr>
          <w:rFonts w:ascii="Franklin Gothic Book" w:hAnsi="Franklin Gothic Book" w:cs="Arial"/>
          <w:b/>
          <w:color w:val="000000" w:themeColor="text1"/>
          <w:sz w:val="22"/>
          <w:szCs w:val="22"/>
        </w:rPr>
        <w:t xml:space="preserve">mohou je nahradit </w:t>
      </w:r>
      <w:r w:rsidR="00AD6D39">
        <w:rPr>
          <w:rFonts w:ascii="Franklin Gothic Book" w:hAnsi="Franklin Gothic Book" w:cs="Arial"/>
          <w:b/>
          <w:color w:val="000000" w:themeColor="text1"/>
          <w:sz w:val="22"/>
          <w:szCs w:val="22"/>
        </w:rPr>
        <w:t xml:space="preserve">písemným </w:t>
      </w:r>
      <w:r w:rsidRPr="001326C8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čestným prohlášením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v souladu s ustanovením § 53 odst. 4 ZZVZ nebo jednotným evropským osvědčením pro veřejné zakázky dle § 87 ZZVZ. </w:t>
      </w:r>
      <w:r w:rsidRPr="001326C8">
        <w:rPr>
          <w:rFonts w:ascii="Franklin Gothic Book" w:hAnsi="Franklin Gothic Book" w:cs="Arial"/>
          <w:b/>
          <w:color w:val="000000" w:themeColor="text1"/>
          <w:sz w:val="22"/>
          <w:szCs w:val="22"/>
        </w:rPr>
        <w:t>Zadavatel si může kdykoliv v průběhu zadávacího řízení vyžádat předložení originálů nebo úředně ověřených kopií dokladů o kvalifikaci.</w:t>
      </w:r>
    </w:p>
    <w:p w14:paraId="24E3A080" w14:textId="560F4C24" w:rsidR="007D284D" w:rsidRPr="001326C8" w:rsidRDefault="007D284D" w:rsidP="00B847D1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Povinnost předložit doklad může </w:t>
      </w:r>
      <w:r w:rsidR="00935437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>odavatel splnit odkazem na odpovídající informace vedené v informačním systému veřejné správy nebo v obdobném systému vedeném v jiném členském státu, který umožňuje neomezený dálkový přístup. Takový odkaz však musí obsahovat internetovou adresu a údaje pro přihlášení a vyhledávání požadované informace, jsou-li takové údaje nezbytné.</w:t>
      </w:r>
    </w:p>
    <w:p w14:paraId="4B910D11" w14:textId="4A83A6F2" w:rsidR="007D284D" w:rsidRPr="001326C8" w:rsidRDefault="007D284D" w:rsidP="00B847D1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Je-li </w:t>
      </w:r>
      <w:r w:rsidR="00935437" w:rsidRPr="001326C8">
        <w:rPr>
          <w:rFonts w:ascii="Franklin Gothic Book" w:hAnsi="Franklin Gothic Book" w:cs="Arial"/>
          <w:sz w:val="22"/>
          <w:szCs w:val="22"/>
        </w:rPr>
        <w:t>z</w:t>
      </w:r>
      <w:r w:rsidRPr="001326C8">
        <w:rPr>
          <w:rFonts w:ascii="Franklin Gothic Book" w:hAnsi="Franklin Gothic Book" w:cs="Arial"/>
          <w:sz w:val="22"/>
          <w:szCs w:val="22"/>
        </w:rPr>
        <w:t xml:space="preserve">adavatelem vyžadováno prohlášení, musí být učiněno oprávněnou osobou; není-li v daném případě oprávněnou osobou statutární orgán </w:t>
      </w:r>
      <w:r w:rsidR="00935437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 xml:space="preserve">odavatele, doporučuje </w:t>
      </w:r>
      <w:r w:rsidR="00935437" w:rsidRPr="001326C8">
        <w:rPr>
          <w:rFonts w:ascii="Franklin Gothic Book" w:hAnsi="Franklin Gothic Book" w:cs="Arial"/>
          <w:sz w:val="22"/>
          <w:szCs w:val="22"/>
        </w:rPr>
        <w:t>z</w:t>
      </w:r>
      <w:r w:rsidR="00C92F7B" w:rsidRPr="001326C8">
        <w:rPr>
          <w:rFonts w:ascii="Franklin Gothic Book" w:hAnsi="Franklin Gothic Book" w:cs="Arial"/>
          <w:sz w:val="22"/>
          <w:szCs w:val="22"/>
        </w:rPr>
        <w:t>adavatel, aby přílohou n</w:t>
      </w:r>
      <w:r w:rsidRPr="001326C8">
        <w:rPr>
          <w:rFonts w:ascii="Franklin Gothic Book" w:hAnsi="Franklin Gothic Book" w:cs="Arial"/>
          <w:sz w:val="22"/>
          <w:szCs w:val="22"/>
        </w:rPr>
        <w:t xml:space="preserve">abídky byla platná plná moc udělená oprávněné osobě a podepsaná statutárním orgánem </w:t>
      </w:r>
      <w:r w:rsidR="00935437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>odavatele.</w:t>
      </w:r>
    </w:p>
    <w:p w14:paraId="16AF125B" w14:textId="49E59061" w:rsidR="007D284D" w:rsidRPr="001326C8" w:rsidRDefault="007D284D" w:rsidP="00B847D1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Doklady prokazující základní způsobilost dle § 74 ZZVZ musí prokazovat splnění požadovaného kritéria způsobilosti nejpozději v době 3 měsíců přede dnem </w:t>
      </w:r>
      <w:r w:rsidR="00C5212D">
        <w:rPr>
          <w:rFonts w:ascii="Franklin Gothic Book" w:hAnsi="Franklin Gothic Book" w:cs="Arial"/>
          <w:color w:val="000000" w:themeColor="text1"/>
          <w:sz w:val="22"/>
          <w:szCs w:val="22"/>
        </w:rPr>
        <w:t>zahájení zadávacího řízení</w:t>
      </w:r>
      <w:r w:rsidR="00882AD0"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.</w:t>
      </w:r>
    </w:p>
    <w:p w14:paraId="555FE3FB" w14:textId="77777777" w:rsidR="007D284D" w:rsidRPr="001326C8" w:rsidRDefault="007D284D" w:rsidP="00B847D1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5AB9F37E" w14:textId="77777777" w:rsidR="007D284D" w:rsidRPr="001326C8" w:rsidRDefault="007D284D" w:rsidP="00B847D1">
      <w:pPr>
        <w:pStyle w:val="BodySingle"/>
        <w:widowControl w:val="0"/>
        <w:numPr>
          <w:ilvl w:val="0"/>
          <w:numId w:val="22"/>
        </w:numPr>
        <w:spacing w:before="0" w:line="240" w:lineRule="auto"/>
        <w:ind w:left="142"/>
        <w:rPr>
          <w:rFonts w:ascii="Franklin Gothic Book" w:hAnsi="Franklin Gothic Book" w:cs="Arial"/>
          <w:b/>
          <w:sz w:val="22"/>
          <w:szCs w:val="22"/>
        </w:rPr>
      </w:pPr>
      <w:r w:rsidRPr="001326C8">
        <w:rPr>
          <w:rFonts w:ascii="Franklin Gothic Book" w:hAnsi="Franklin Gothic Book" w:cs="Arial"/>
          <w:b/>
          <w:sz w:val="22"/>
          <w:szCs w:val="22"/>
        </w:rPr>
        <w:lastRenderedPageBreak/>
        <w:t xml:space="preserve">Prokázání kvalifikace prostřednictvím jiných osob </w:t>
      </w:r>
    </w:p>
    <w:p w14:paraId="4BF0E9AC" w14:textId="77777777" w:rsidR="00C5212D" w:rsidRDefault="00C5212D" w:rsidP="00B847D1">
      <w:pPr>
        <w:pStyle w:val="paragraph"/>
        <w:spacing w:before="0" w:beforeAutospacing="0" w:after="120" w:afterAutospacing="0"/>
        <w:jc w:val="both"/>
        <w:textAlignment w:val="baseline"/>
        <w:rPr>
          <w:rFonts w:ascii="Franklin Gothic Book" w:hAnsi="Franklin Gothic Book"/>
          <w:sz w:val="22"/>
          <w:szCs w:val="22"/>
        </w:rPr>
      </w:pPr>
      <w:r>
        <w:rPr>
          <w:rStyle w:val="normaltextrun"/>
          <w:rFonts w:ascii="Franklin Gothic Book" w:hAnsi="Franklin Gothic Book"/>
          <w:sz w:val="22"/>
          <w:szCs w:val="22"/>
        </w:rPr>
        <w:t>Dodavatel může ekonomickou kvalifikaci, technickou kvalifikaci nebo profesní způsobilost</w:t>
      </w:r>
      <w:r w:rsidRPr="0011110D">
        <w:rPr>
          <w:rStyle w:val="normaltextrun"/>
          <w:rFonts w:ascii="Franklin Gothic Book" w:hAnsi="Franklin Gothic Book"/>
          <w:sz w:val="22"/>
          <w:szCs w:val="22"/>
        </w:rPr>
        <w:t xml:space="preserve"> </w:t>
      </w:r>
      <w:r w:rsidRPr="00416591">
        <w:rPr>
          <w:rStyle w:val="normaltextrun"/>
          <w:rFonts w:ascii="Franklin Gothic Book" w:hAnsi="Franklin Gothic Book"/>
          <w:sz w:val="22"/>
          <w:szCs w:val="22"/>
        </w:rPr>
        <w:t>s výjimkou kritéria podle § 77 odst. 1</w:t>
      </w:r>
      <w:r>
        <w:rPr>
          <w:rStyle w:val="normaltextrun"/>
          <w:rFonts w:ascii="Franklin Gothic Book" w:hAnsi="Franklin Gothic Book"/>
          <w:sz w:val="22"/>
          <w:szCs w:val="22"/>
        </w:rPr>
        <w:t xml:space="preserve"> ZZVZ</w:t>
      </w:r>
      <w:r w:rsidRPr="00416591">
        <w:rPr>
          <w:rStyle w:val="normaltextrun"/>
          <w:rFonts w:ascii="Franklin Gothic Book" w:hAnsi="Franklin Gothic Book"/>
          <w:sz w:val="22"/>
          <w:szCs w:val="22"/>
        </w:rPr>
        <w:t xml:space="preserve"> požadovanou zadavatelem prokázat prostřednictvím jiných osob</w:t>
      </w:r>
      <w:r>
        <w:rPr>
          <w:rStyle w:val="normaltextrun"/>
          <w:rFonts w:ascii="Franklin Gothic Book" w:hAnsi="Franklin Gothic Book"/>
          <w:sz w:val="22"/>
          <w:szCs w:val="22"/>
        </w:rPr>
        <w:t>. Dodavatel je v</w:t>
      </w:r>
      <w:r>
        <w:rPr>
          <w:rStyle w:val="normaltextrun"/>
          <w:rFonts w:ascii="Arial" w:hAnsi="Arial" w:cs="Arial"/>
          <w:sz w:val="22"/>
          <w:szCs w:val="22"/>
        </w:rPr>
        <w:t> </w:t>
      </w:r>
      <w:r>
        <w:rPr>
          <w:rStyle w:val="normaltextrun"/>
          <w:rFonts w:ascii="Franklin Gothic Book" w:hAnsi="Franklin Gothic Book"/>
          <w:sz w:val="22"/>
          <w:szCs w:val="22"/>
        </w:rPr>
        <w:t>takov</w:t>
      </w:r>
      <w:r>
        <w:rPr>
          <w:rStyle w:val="normaltextrun"/>
          <w:rFonts w:ascii="Franklin Gothic Book" w:hAnsi="Franklin Gothic Book" w:cs="Franklin Gothic Book"/>
          <w:sz w:val="22"/>
          <w:szCs w:val="22"/>
        </w:rPr>
        <w:t>é</w:t>
      </w:r>
      <w:r>
        <w:rPr>
          <w:rStyle w:val="normaltextrun"/>
          <w:rFonts w:ascii="Franklin Gothic Book" w:hAnsi="Franklin Gothic Book"/>
          <w:sz w:val="22"/>
          <w:szCs w:val="22"/>
        </w:rPr>
        <w:t>m p</w:t>
      </w:r>
      <w:r>
        <w:rPr>
          <w:rStyle w:val="normaltextrun"/>
          <w:rFonts w:ascii="Franklin Gothic Book" w:hAnsi="Franklin Gothic Book" w:cs="Franklin Gothic Book"/>
          <w:sz w:val="22"/>
          <w:szCs w:val="22"/>
        </w:rPr>
        <w:t>ří</w:t>
      </w:r>
      <w:r>
        <w:rPr>
          <w:rStyle w:val="normaltextrun"/>
          <w:rFonts w:ascii="Franklin Gothic Book" w:hAnsi="Franklin Gothic Book"/>
          <w:sz w:val="22"/>
          <w:szCs w:val="22"/>
        </w:rPr>
        <w:t>pad</w:t>
      </w:r>
      <w:r>
        <w:rPr>
          <w:rStyle w:val="normaltextrun"/>
          <w:rFonts w:ascii="Franklin Gothic Book" w:hAnsi="Franklin Gothic Book" w:cs="Franklin Gothic Book"/>
          <w:sz w:val="22"/>
          <w:szCs w:val="22"/>
        </w:rPr>
        <w:t>ě</w:t>
      </w:r>
      <w:r>
        <w:rPr>
          <w:rStyle w:val="normaltextrun"/>
          <w:rFonts w:ascii="Franklin Gothic Book" w:hAnsi="Franklin Gothic Book"/>
          <w:sz w:val="22"/>
          <w:szCs w:val="22"/>
        </w:rPr>
        <w:t xml:space="preserve"> povinen zadavateli p</w:t>
      </w:r>
      <w:r>
        <w:rPr>
          <w:rStyle w:val="normaltextrun"/>
          <w:rFonts w:ascii="Franklin Gothic Book" w:hAnsi="Franklin Gothic Book" w:cs="Franklin Gothic Book"/>
          <w:sz w:val="22"/>
          <w:szCs w:val="22"/>
        </w:rPr>
        <w:t>ř</w:t>
      </w:r>
      <w:r>
        <w:rPr>
          <w:rStyle w:val="normaltextrun"/>
          <w:rFonts w:ascii="Franklin Gothic Book" w:hAnsi="Franklin Gothic Book"/>
          <w:sz w:val="22"/>
          <w:szCs w:val="22"/>
        </w:rPr>
        <w:t>edlo</w:t>
      </w:r>
      <w:r>
        <w:rPr>
          <w:rStyle w:val="normaltextrun"/>
          <w:rFonts w:ascii="Franklin Gothic Book" w:hAnsi="Franklin Gothic Book" w:cs="Franklin Gothic Book"/>
          <w:sz w:val="22"/>
          <w:szCs w:val="22"/>
        </w:rPr>
        <w:t>ž</w:t>
      </w:r>
      <w:r>
        <w:rPr>
          <w:rStyle w:val="normaltextrun"/>
          <w:rFonts w:ascii="Franklin Gothic Book" w:hAnsi="Franklin Gothic Book"/>
          <w:sz w:val="22"/>
          <w:szCs w:val="22"/>
        </w:rPr>
        <w:t>it:</w:t>
      </w:r>
      <w:r>
        <w:rPr>
          <w:rStyle w:val="eop"/>
          <w:rFonts w:ascii="Franklin Gothic Book" w:hAnsi="Franklin Gothic Book"/>
          <w:sz w:val="22"/>
          <w:szCs w:val="22"/>
        </w:rPr>
        <w:t> </w:t>
      </w:r>
    </w:p>
    <w:p w14:paraId="744137D5" w14:textId="77777777" w:rsidR="00C5212D" w:rsidRPr="00C5212D" w:rsidRDefault="00C5212D" w:rsidP="00B847D1">
      <w:pPr>
        <w:pStyle w:val="BodySingle"/>
        <w:widowControl w:val="0"/>
        <w:numPr>
          <w:ilvl w:val="0"/>
          <w:numId w:val="14"/>
        </w:numPr>
        <w:suppressAutoHyphens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C5212D">
        <w:rPr>
          <w:rFonts w:ascii="Franklin Gothic Book" w:hAnsi="Franklin Gothic Book" w:cs="Arial"/>
          <w:sz w:val="22"/>
          <w:szCs w:val="22"/>
        </w:rPr>
        <w:t>doklady prokazující splnění profesní způsobilosti podle § 77 odst. 1 ZZVZ jinou osobou, </w:t>
      </w:r>
    </w:p>
    <w:p w14:paraId="0507EA1B" w14:textId="77777777" w:rsidR="00C5212D" w:rsidRPr="00C5212D" w:rsidRDefault="00C5212D" w:rsidP="00B847D1">
      <w:pPr>
        <w:pStyle w:val="BodySingle"/>
        <w:widowControl w:val="0"/>
        <w:numPr>
          <w:ilvl w:val="0"/>
          <w:numId w:val="14"/>
        </w:numPr>
        <w:suppressAutoHyphens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C5212D">
        <w:rPr>
          <w:rFonts w:ascii="Franklin Gothic Book" w:hAnsi="Franklin Gothic Book" w:cs="Arial"/>
          <w:sz w:val="22"/>
          <w:szCs w:val="22"/>
        </w:rPr>
        <w:t>doklady prokazující splnění chybějící části kvalifikace prostřednictvím jiné osoby, </w:t>
      </w:r>
    </w:p>
    <w:p w14:paraId="1BACCDE0" w14:textId="77777777" w:rsidR="00C5212D" w:rsidRPr="00C5212D" w:rsidRDefault="00C5212D" w:rsidP="00B847D1">
      <w:pPr>
        <w:pStyle w:val="BodySingle"/>
        <w:widowControl w:val="0"/>
        <w:numPr>
          <w:ilvl w:val="0"/>
          <w:numId w:val="14"/>
        </w:numPr>
        <w:suppressAutoHyphens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C5212D">
        <w:rPr>
          <w:rFonts w:ascii="Franklin Gothic Book" w:hAnsi="Franklin Gothic Book" w:cs="Arial"/>
          <w:sz w:val="22"/>
          <w:szCs w:val="22"/>
        </w:rPr>
        <w:t>doklady o splnění základní způsobilosti dle ustanovení § 74 ZZVZ jinou osobou, </w:t>
      </w:r>
    </w:p>
    <w:p w14:paraId="38FB337D" w14:textId="4F62C977" w:rsidR="00C5212D" w:rsidRDefault="00C5212D" w:rsidP="00B847D1">
      <w:pPr>
        <w:pStyle w:val="BodySingle"/>
        <w:widowControl w:val="0"/>
        <w:numPr>
          <w:ilvl w:val="0"/>
          <w:numId w:val="14"/>
        </w:numPr>
        <w:suppressAutoHyphens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C5212D">
        <w:rPr>
          <w:rFonts w:ascii="Franklin Gothic Book" w:hAnsi="Franklin Gothic Book" w:cs="Arial"/>
          <w:sz w:val="22"/>
          <w:szCs w:val="22"/>
        </w:rPr>
        <w:t>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  Má se za to, že tento požadavek je splněn, pokud z obsahu smlouvy nebo potvrzení o její existenci vyplývá závazek jiné osoby plnit veřejnou zakázku společně a nerozdílně s dodavatelem; to neplatí, pokud smlouva nebo potvrzení o její existenci musí splňovat požadavky podle následující věty. Prokazuje-li dodavatel prostřednictvím jiné osoby kvalifikaci a předkládá doklady podle § 79 odst. 2 písm. a) a b) ZZVZ (seznam stavebních prací, seznam významných služeb) nebo d) ZZVZ (osvědčení o vzdělání a odborné kvalifikaci) vztahující se k takové osobě, musí ze smlouvy nebo potvrzení o její existenci vyplývat závazek, že jiná osoba bude vykonávat stavební práce či služby, ke kterým se prokazované kritérium kvalifikace vztahuje.</w:t>
      </w:r>
    </w:p>
    <w:p w14:paraId="0ECE86F3" w14:textId="6A8CFECC" w:rsidR="00C5212D" w:rsidRDefault="00C5212D" w:rsidP="00B847D1">
      <w:pPr>
        <w:pStyle w:val="BodySingle"/>
        <w:widowControl w:val="0"/>
        <w:suppressAutoHyphens/>
        <w:spacing w:before="0" w:line="240" w:lineRule="auto"/>
        <w:ind w:left="720"/>
        <w:rPr>
          <w:rFonts w:ascii="Franklin Gothic Book" w:hAnsi="Franklin Gothic Book" w:cs="Arial"/>
          <w:sz w:val="22"/>
          <w:szCs w:val="22"/>
        </w:rPr>
      </w:pPr>
      <w:r w:rsidRPr="00C5212D">
        <w:rPr>
          <w:rFonts w:ascii="Franklin Gothic Book" w:hAnsi="Franklin Gothic Book" w:cs="Arial"/>
          <w:sz w:val="22"/>
          <w:szCs w:val="22"/>
        </w:rPr>
        <w:t xml:space="preserve">Zadavatel upozorňuje dodavatele na skutečnost, že dle platné právní úpravy musí smlouva nebo jinou osobou podepsané potvrzení o její existenci </w:t>
      </w:r>
      <w:r>
        <w:rPr>
          <w:rFonts w:ascii="Franklin Gothic Book" w:hAnsi="Franklin Gothic Book" w:cs="Arial"/>
          <w:sz w:val="22"/>
          <w:szCs w:val="22"/>
        </w:rPr>
        <w:t xml:space="preserve">za výše stanovených podmínek </w:t>
      </w:r>
      <w:r w:rsidRPr="00C5212D">
        <w:rPr>
          <w:rFonts w:ascii="Franklin Gothic Book" w:hAnsi="Franklin Gothic Book" w:cs="Arial"/>
          <w:sz w:val="22"/>
          <w:szCs w:val="22"/>
        </w:rPr>
        <w:t xml:space="preserve">obsahovat podrobné vymezení příslušného plnění, tj. uvedení konkrétního druhu </w:t>
      </w:r>
      <w:r>
        <w:rPr>
          <w:rFonts w:ascii="Franklin Gothic Book" w:hAnsi="Franklin Gothic Book" w:cs="Arial"/>
          <w:sz w:val="22"/>
          <w:szCs w:val="22"/>
        </w:rPr>
        <w:t xml:space="preserve">stavebních prací či </w:t>
      </w:r>
      <w:r w:rsidRPr="00C5212D">
        <w:rPr>
          <w:rFonts w:ascii="Franklin Gothic Book" w:hAnsi="Franklin Gothic Book" w:cs="Arial"/>
          <w:sz w:val="22"/>
          <w:szCs w:val="22"/>
        </w:rPr>
        <w:t>služeb, které budou poddodavatelem realizovány. Zadavatel upozorňuje dodavatele na skutečnost, že nebude akceptovat vymezení příslušného plnění výhradně prostřednictvím obecných proklamací.</w:t>
      </w:r>
    </w:p>
    <w:p w14:paraId="7C032E58" w14:textId="77777777" w:rsidR="006F2FF6" w:rsidRDefault="006F2FF6" w:rsidP="00B847D1">
      <w:pPr>
        <w:pStyle w:val="BodySingle"/>
        <w:widowControl w:val="0"/>
        <w:spacing w:before="0" w:line="240" w:lineRule="auto"/>
        <w:ind w:left="426"/>
        <w:rPr>
          <w:rFonts w:ascii="Franklin Gothic Book" w:hAnsi="Franklin Gothic Book" w:cs="Arial"/>
          <w:b/>
          <w:sz w:val="22"/>
          <w:szCs w:val="22"/>
        </w:rPr>
      </w:pPr>
    </w:p>
    <w:p w14:paraId="7710AF37" w14:textId="226446F7" w:rsidR="007D284D" w:rsidRPr="001326C8" w:rsidRDefault="007D284D" w:rsidP="00B847D1">
      <w:pPr>
        <w:pStyle w:val="BodySingle"/>
        <w:widowControl w:val="0"/>
        <w:numPr>
          <w:ilvl w:val="1"/>
          <w:numId w:val="22"/>
        </w:numPr>
        <w:spacing w:before="0" w:line="240" w:lineRule="auto"/>
        <w:ind w:left="426"/>
        <w:rPr>
          <w:rFonts w:ascii="Franklin Gothic Book" w:hAnsi="Franklin Gothic Book" w:cs="Arial"/>
          <w:b/>
          <w:sz w:val="22"/>
          <w:szCs w:val="22"/>
        </w:rPr>
      </w:pPr>
      <w:r w:rsidRPr="001326C8">
        <w:rPr>
          <w:rFonts w:ascii="Franklin Gothic Book" w:hAnsi="Franklin Gothic Book" w:cs="Arial"/>
          <w:b/>
          <w:sz w:val="22"/>
          <w:szCs w:val="22"/>
        </w:rPr>
        <w:t>Poddodavatel</w:t>
      </w:r>
    </w:p>
    <w:p w14:paraId="29EF8564" w14:textId="77777777" w:rsidR="008A13EC" w:rsidRPr="005D539D" w:rsidRDefault="007D284D" w:rsidP="00B847D1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Dodavatel je povinen jako součást nabídky předložit seznam poddodavatelů, pokud jsou mu tito známi a uvést, jakou část veřejné zakázky bude každý z poddodavatelů plnit</w:t>
      </w:r>
      <w:r w:rsidR="00C52E50" w:rsidRPr="001326C8">
        <w:rPr>
          <w:rFonts w:ascii="Franklin Gothic Book" w:hAnsi="Franklin Gothic Book" w:cs="Arial"/>
          <w:sz w:val="22"/>
          <w:szCs w:val="22"/>
        </w:rPr>
        <w:t xml:space="preserve"> (vč. uvedení podílu na realizaci předmětné veřejné zakázky)</w:t>
      </w:r>
      <w:r w:rsidRPr="001326C8">
        <w:rPr>
          <w:rFonts w:ascii="Franklin Gothic Book" w:hAnsi="Franklin Gothic Book" w:cs="Arial"/>
          <w:sz w:val="22"/>
          <w:szCs w:val="22"/>
        </w:rPr>
        <w:t>.</w:t>
      </w:r>
      <w:r w:rsidR="008A13EC">
        <w:rPr>
          <w:rFonts w:ascii="Franklin Gothic Book" w:hAnsi="Franklin Gothic Book" w:cs="Arial"/>
          <w:sz w:val="22"/>
          <w:szCs w:val="22"/>
        </w:rPr>
        <w:t xml:space="preserve"> V</w:t>
      </w:r>
      <w:r w:rsidR="008A13EC" w:rsidRPr="00A044D4">
        <w:rPr>
          <w:rFonts w:ascii="Franklin Gothic Book" w:hAnsi="Franklin Gothic Book" w:cs="Arial"/>
          <w:sz w:val="22"/>
          <w:szCs w:val="22"/>
        </w:rPr>
        <w:t xml:space="preserve"> případě, že dodavatel nehodlá část plnění plnit poddodavatelsky, uvede tuto skutečnost ve své nabídce</w:t>
      </w:r>
      <w:r w:rsidR="008A13EC">
        <w:rPr>
          <w:rFonts w:ascii="Franklin Gothic Book" w:hAnsi="Franklin Gothic Book" w:cs="Arial"/>
          <w:sz w:val="22"/>
          <w:szCs w:val="22"/>
        </w:rPr>
        <w:t xml:space="preserve"> (viz příloha č. 4 této zadávací dokumentace).</w:t>
      </w:r>
    </w:p>
    <w:p w14:paraId="004C4D8F" w14:textId="77777777" w:rsidR="00935437" w:rsidRPr="001326C8" w:rsidRDefault="00935437" w:rsidP="00B847D1">
      <w:pPr>
        <w:pStyle w:val="BodySingle"/>
        <w:widowControl w:val="0"/>
        <w:spacing w:before="0" w:line="240" w:lineRule="auto"/>
        <w:ind w:left="426"/>
        <w:rPr>
          <w:rFonts w:ascii="Franklin Gothic Book" w:hAnsi="Franklin Gothic Book" w:cs="Arial"/>
          <w:b/>
          <w:sz w:val="22"/>
          <w:szCs w:val="22"/>
        </w:rPr>
      </w:pPr>
    </w:p>
    <w:p w14:paraId="7F7B0214" w14:textId="7036C5B9" w:rsidR="007D284D" w:rsidRPr="001326C8" w:rsidRDefault="007D284D" w:rsidP="00B847D1">
      <w:pPr>
        <w:pStyle w:val="BodySingle"/>
        <w:widowControl w:val="0"/>
        <w:numPr>
          <w:ilvl w:val="1"/>
          <w:numId w:val="22"/>
        </w:numPr>
        <w:spacing w:before="0" w:line="240" w:lineRule="auto"/>
        <w:ind w:left="426"/>
        <w:rPr>
          <w:rFonts w:ascii="Franklin Gothic Book" w:hAnsi="Franklin Gothic Book" w:cs="Arial"/>
          <w:b/>
          <w:sz w:val="22"/>
          <w:szCs w:val="22"/>
        </w:rPr>
      </w:pPr>
      <w:r w:rsidRPr="001326C8">
        <w:rPr>
          <w:rFonts w:ascii="Franklin Gothic Book" w:hAnsi="Franklin Gothic Book" w:cs="Arial"/>
          <w:b/>
          <w:sz w:val="22"/>
          <w:szCs w:val="22"/>
        </w:rPr>
        <w:t>Společná účast dodavatelů</w:t>
      </w:r>
    </w:p>
    <w:p w14:paraId="3F742334" w14:textId="07118357" w:rsidR="007D284D" w:rsidRPr="001326C8" w:rsidRDefault="007D284D" w:rsidP="00B847D1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Má-li být předmět veřejné zakázky plněn několika </w:t>
      </w:r>
      <w:r w:rsidR="00935437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>odavateli společně a za tímto účelem podávají či hodlají podat společnou nabídku, je každý z </w:t>
      </w:r>
      <w:r w:rsidR="00935437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>odavatelů povinen prokázat splnění základní způsobilosti a profesní způsobilosti dle § 77</w:t>
      </w:r>
      <w:r w:rsidR="00B87EDE" w:rsidRPr="001326C8">
        <w:rPr>
          <w:rFonts w:ascii="Franklin Gothic Book" w:hAnsi="Franklin Gothic Book" w:cs="Arial"/>
          <w:sz w:val="22"/>
          <w:szCs w:val="22"/>
        </w:rPr>
        <w:t xml:space="preserve"> odst. 1</w:t>
      </w:r>
      <w:r w:rsidRPr="001326C8">
        <w:rPr>
          <w:rFonts w:ascii="Franklin Gothic Book" w:hAnsi="Franklin Gothic Book" w:cs="Arial"/>
          <w:sz w:val="22"/>
          <w:szCs w:val="22"/>
        </w:rPr>
        <w:t xml:space="preserve"> ZZVZ samostatně</w:t>
      </w:r>
      <w:r w:rsidR="00202281">
        <w:rPr>
          <w:rFonts w:ascii="Franklin Gothic Book" w:hAnsi="Franklin Gothic Book" w:cs="Arial"/>
          <w:sz w:val="22"/>
          <w:szCs w:val="22"/>
        </w:rPr>
        <w:t>.</w:t>
      </w:r>
    </w:p>
    <w:p w14:paraId="097CC16A" w14:textId="77777777" w:rsidR="009C0F10" w:rsidRPr="001326C8" w:rsidRDefault="009C0F10" w:rsidP="00B847D1">
      <w:pPr>
        <w:pStyle w:val="Textkomente"/>
        <w:spacing w:before="0" w:after="120" w:line="240" w:lineRule="auto"/>
        <w:rPr>
          <w:rFonts w:ascii="Franklin Gothic Book" w:hAnsi="Franklin Gothic Book"/>
          <w:sz w:val="22"/>
          <w:szCs w:val="22"/>
        </w:rPr>
      </w:pPr>
    </w:p>
    <w:p w14:paraId="2C2CC775" w14:textId="77777777" w:rsidR="007D284D" w:rsidRPr="001326C8" w:rsidRDefault="007D284D" w:rsidP="00B847D1">
      <w:pPr>
        <w:pStyle w:val="BodySingle"/>
        <w:widowControl w:val="0"/>
        <w:numPr>
          <w:ilvl w:val="0"/>
          <w:numId w:val="22"/>
        </w:numPr>
        <w:spacing w:before="0" w:line="240" w:lineRule="auto"/>
        <w:ind w:left="142"/>
        <w:rPr>
          <w:rFonts w:ascii="Franklin Gothic Book" w:hAnsi="Franklin Gothic Book" w:cs="Arial"/>
          <w:b/>
          <w:sz w:val="22"/>
          <w:szCs w:val="22"/>
        </w:rPr>
      </w:pPr>
      <w:r w:rsidRPr="001326C8">
        <w:rPr>
          <w:rFonts w:ascii="Franklin Gothic Book" w:hAnsi="Franklin Gothic Book" w:cs="Arial"/>
          <w:b/>
          <w:sz w:val="22"/>
          <w:szCs w:val="22"/>
        </w:rPr>
        <w:t>Výpis ze seznamu kvalifikovaných dodavatelů</w:t>
      </w:r>
    </w:p>
    <w:p w14:paraId="4CEC9178" w14:textId="0626111A" w:rsidR="007D284D" w:rsidRPr="001326C8" w:rsidRDefault="00C92F7B" w:rsidP="00B847D1">
      <w:pPr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Předloží-li d</w:t>
      </w:r>
      <w:r w:rsidR="007D284D" w:rsidRPr="001326C8">
        <w:rPr>
          <w:rFonts w:ascii="Franklin Gothic Book" w:hAnsi="Franklin Gothic Book" w:cs="Arial"/>
          <w:sz w:val="22"/>
          <w:szCs w:val="22"/>
        </w:rPr>
        <w:t>odavatel zadavateli výpis ze seznamu kvalifikovaných dodavatelů ve lhůtě pro podání nabídek, nahrazuje tento výpis doklad prokazující</w:t>
      </w:r>
    </w:p>
    <w:p w14:paraId="2A958AC0" w14:textId="77777777" w:rsidR="007D284D" w:rsidRPr="001326C8" w:rsidRDefault="007D284D" w:rsidP="00B847D1">
      <w:pPr>
        <w:numPr>
          <w:ilvl w:val="1"/>
          <w:numId w:val="22"/>
        </w:numPr>
        <w:spacing w:after="120"/>
        <w:ind w:left="567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základní způsobilost dle § 74 ZZVZ a</w:t>
      </w:r>
    </w:p>
    <w:p w14:paraId="45F8BFA4" w14:textId="77777777" w:rsidR="007D284D" w:rsidRPr="001326C8" w:rsidRDefault="007D284D" w:rsidP="00B847D1">
      <w:pPr>
        <w:numPr>
          <w:ilvl w:val="1"/>
          <w:numId w:val="22"/>
        </w:numPr>
        <w:spacing w:after="120"/>
        <w:ind w:left="567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profesní způsobilost dle § 77 ZZVZ v tom rozsahu, v jakém údaje ve výpisu ze seznamu kvalifikovaných dodavatelů prokazují splnění kritérií profesní způsobilosti.</w:t>
      </w:r>
    </w:p>
    <w:p w14:paraId="1C934647" w14:textId="77777777" w:rsidR="007D284D" w:rsidRPr="001326C8" w:rsidRDefault="007D284D" w:rsidP="00B847D1">
      <w:pPr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Výpis ze seznamu kvalifikovaných dodavatelů nesmí být k poslednímu dni, ke kterému má být prokázána základní způsobilost nebo profesní způsobilost, starší než 3 měsíce.</w:t>
      </w:r>
    </w:p>
    <w:p w14:paraId="505B1C40" w14:textId="77777777" w:rsidR="007D284D" w:rsidRPr="001326C8" w:rsidRDefault="007D284D" w:rsidP="00B847D1">
      <w:pPr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lastRenderedPageBreak/>
        <w:t>Dodavatel může prokázat kvalifikaci osvědčením, které je obdobou výpisu ze seznamu kvalifikovaných dodavatelů a které pochází z jiného členského státu, v němž má dodavatel sídlo.</w:t>
      </w:r>
    </w:p>
    <w:p w14:paraId="5257B01F" w14:textId="77777777" w:rsidR="007D284D" w:rsidRPr="001326C8" w:rsidRDefault="007D284D" w:rsidP="00B847D1">
      <w:pPr>
        <w:spacing w:after="120"/>
        <w:rPr>
          <w:rFonts w:ascii="Franklin Gothic Book" w:hAnsi="Franklin Gothic Book" w:cs="Arial"/>
          <w:sz w:val="22"/>
          <w:szCs w:val="22"/>
          <w:highlight w:val="yellow"/>
        </w:rPr>
      </w:pPr>
    </w:p>
    <w:p w14:paraId="090C6C2F" w14:textId="77777777" w:rsidR="007D284D" w:rsidRPr="001326C8" w:rsidRDefault="007D284D" w:rsidP="00B847D1">
      <w:pPr>
        <w:numPr>
          <w:ilvl w:val="0"/>
          <w:numId w:val="22"/>
        </w:numPr>
        <w:spacing w:after="120"/>
        <w:ind w:left="0"/>
        <w:rPr>
          <w:rFonts w:ascii="Franklin Gothic Book" w:hAnsi="Franklin Gothic Book"/>
          <w:b/>
          <w:sz w:val="22"/>
          <w:szCs w:val="22"/>
        </w:rPr>
      </w:pPr>
      <w:r w:rsidRPr="001326C8">
        <w:rPr>
          <w:rFonts w:ascii="Franklin Gothic Book" w:hAnsi="Franklin Gothic Book"/>
          <w:b/>
          <w:sz w:val="22"/>
          <w:szCs w:val="22"/>
        </w:rPr>
        <w:t>Prokázání kvalifikace pomocí certifikátu vydaného v rámci systému certifikovaných dodavatelů</w:t>
      </w:r>
    </w:p>
    <w:p w14:paraId="3C9EEF29" w14:textId="77777777" w:rsidR="007D284D" w:rsidRPr="001326C8" w:rsidRDefault="007D284D" w:rsidP="00B847D1">
      <w:pPr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V systému certifikovaných dodavatelů se vydávají certifikáty, kterými je možné prokázat splnění kvalifikace nebo její části. </w:t>
      </w:r>
    </w:p>
    <w:p w14:paraId="3849D88E" w14:textId="77777777" w:rsidR="007D284D" w:rsidRPr="001326C8" w:rsidRDefault="007D284D" w:rsidP="00B847D1">
      <w:pPr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Platným certifikátem vydaným v rámci schváleného systému certifikovaných dodavatelů lze v zadávacím řízení prokázat kvalifikaci.</w:t>
      </w:r>
    </w:p>
    <w:p w14:paraId="04057F34" w14:textId="77777777" w:rsidR="007D284D" w:rsidRDefault="007D284D" w:rsidP="00B847D1">
      <w:pPr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Dodavatel může prokázat kvalifikaci osvědčením, které je obdobou certifikátu vydaného v rámci systému certifikovaných dodavatelů a které pochází z jiného členského státu, v němž má dodavatel sídlo.</w:t>
      </w:r>
    </w:p>
    <w:p w14:paraId="7E47EC95" w14:textId="77777777" w:rsidR="009C0F10" w:rsidRPr="001326C8" w:rsidRDefault="009C0F10" w:rsidP="00B847D1">
      <w:pPr>
        <w:spacing w:after="120"/>
        <w:jc w:val="both"/>
        <w:rPr>
          <w:rFonts w:ascii="Franklin Gothic Book" w:hAnsi="Franklin Gothic Book" w:cs="Arial"/>
          <w:sz w:val="22"/>
          <w:szCs w:val="22"/>
        </w:rPr>
      </w:pPr>
    </w:p>
    <w:p w14:paraId="758DB6B9" w14:textId="77777777" w:rsidR="007D284D" w:rsidRPr="007B7747" w:rsidRDefault="007D284D" w:rsidP="006973CA">
      <w:pPr>
        <w:pStyle w:val="StyleNadpis2PPPAuto"/>
        <w:numPr>
          <w:ilvl w:val="1"/>
          <w:numId w:val="16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bookmarkStart w:id="21" w:name="_Toc122340379"/>
      <w:bookmarkStart w:id="22" w:name="_Toc462392787"/>
      <w:bookmarkStart w:id="23" w:name="_Toc526499478"/>
      <w:r w:rsidRPr="007B7747">
        <w:rPr>
          <w:rFonts w:ascii="Franklin Gothic Book" w:hAnsi="Franklin Gothic Book"/>
          <w:b/>
          <w:color w:val="000000" w:themeColor="text1"/>
        </w:rPr>
        <w:t xml:space="preserve">Základní </w:t>
      </w:r>
      <w:bookmarkEnd w:id="21"/>
      <w:r w:rsidRPr="007B7747">
        <w:rPr>
          <w:rFonts w:ascii="Franklin Gothic Book" w:hAnsi="Franklin Gothic Book"/>
          <w:b/>
          <w:color w:val="000000" w:themeColor="text1"/>
        </w:rPr>
        <w:t>způsobilost</w:t>
      </w:r>
      <w:bookmarkEnd w:id="22"/>
      <w:bookmarkEnd w:id="23"/>
    </w:p>
    <w:p w14:paraId="58A7BBC2" w14:textId="487E63BC" w:rsidR="007D284D" w:rsidRPr="001326C8" w:rsidRDefault="007D284D" w:rsidP="00B847D1">
      <w:pPr>
        <w:spacing w:after="120"/>
        <w:jc w:val="both"/>
        <w:rPr>
          <w:rFonts w:ascii="Franklin Gothic Book" w:hAnsi="Franklin Gothic Book" w:cs="Arial"/>
          <w:bCs/>
          <w:sz w:val="22"/>
          <w:szCs w:val="22"/>
        </w:rPr>
      </w:pPr>
      <w:r w:rsidRPr="001326C8">
        <w:rPr>
          <w:rFonts w:ascii="Franklin Gothic Book" w:hAnsi="Franklin Gothic Book" w:cs="Arial"/>
          <w:bCs/>
          <w:sz w:val="22"/>
          <w:szCs w:val="22"/>
        </w:rPr>
        <w:t xml:space="preserve">Dodavatel je v souladu s § 53 odst. 4 ZZVZ povinen prokázat splnění základní způsobilosti předložením </w:t>
      </w:r>
      <w:r w:rsidR="00C5212D">
        <w:rPr>
          <w:rFonts w:ascii="Franklin Gothic Book" w:hAnsi="Franklin Gothic Book" w:cs="Arial"/>
          <w:bCs/>
          <w:sz w:val="22"/>
          <w:szCs w:val="22"/>
        </w:rPr>
        <w:t xml:space="preserve">prostých </w:t>
      </w:r>
      <w:r w:rsidRPr="001326C8">
        <w:rPr>
          <w:rFonts w:ascii="Franklin Gothic Book" w:hAnsi="Franklin Gothic Book" w:cs="Arial"/>
          <w:bCs/>
          <w:sz w:val="22"/>
          <w:szCs w:val="22"/>
        </w:rPr>
        <w:t xml:space="preserve">kopií dokladů nebo </w:t>
      </w:r>
      <w:r w:rsidRPr="001326C8">
        <w:rPr>
          <w:rFonts w:ascii="Franklin Gothic Book" w:hAnsi="Franklin Gothic Book" w:cs="Arial"/>
          <w:b/>
          <w:bCs/>
          <w:sz w:val="22"/>
          <w:szCs w:val="22"/>
        </w:rPr>
        <w:t xml:space="preserve">předložením </w:t>
      </w:r>
      <w:r w:rsidR="00C5212D">
        <w:rPr>
          <w:rFonts w:ascii="Franklin Gothic Book" w:hAnsi="Franklin Gothic Book" w:cs="Arial"/>
          <w:b/>
          <w:bCs/>
          <w:sz w:val="22"/>
          <w:szCs w:val="22"/>
        </w:rPr>
        <w:t xml:space="preserve">písemného </w:t>
      </w:r>
      <w:r w:rsidRPr="001326C8">
        <w:rPr>
          <w:rFonts w:ascii="Franklin Gothic Book" w:hAnsi="Franklin Gothic Book" w:cs="Arial"/>
          <w:b/>
          <w:bCs/>
          <w:sz w:val="22"/>
          <w:szCs w:val="22"/>
        </w:rPr>
        <w:t>čestného prohlášení</w:t>
      </w:r>
      <w:r w:rsidRPr="001326C8">
        <w:rPr>
          <w:rFonts w:ascii="Franklin Gothic Book" w:hAnsi="Franklin Gothic Book" w:cs="Arial"/>
          <w:bCs/>
          <w:sz w:val="22"/>
          <w:szCs w:val="22"/>
        </w:rPr>
        <w:t xml:space="preserve">, z nichž bude vyplývat, že </w:t>
      </w:r>
      <w:r w:rsidR="00935437" w:rsidRPr="001326C8">
        <w:rPr>
          <w:rFonts w:ascii="Franklin Gothic Book" w:hAnsi="Franklin Gothic Book" w:cs="Arial"/>
          <w:bCs/>
          <w:sz w:val="22"/>
          <w:szCs w:val="22"/>
        </w:rPr>
        <w:t>d</w:t>
      </w:r>
      <w:r w:rsidRPr="001326C8">
        <w:rPr>
          <w:rFonts w:ascii="Franklin Gothic Book" w:hAnsi="Franklin Gothic Book" w:cs="Arial"/>
          <w:bCs/>
          <w:sz w:val="22"/>
          <w:szCs w:val="22"/>
        </w:rPr>
        <w:t>odavatel splňuje požadavky na základní způsobilost dle § 74 ZZVZ.</w:t>
      </w:r>
    </w:p>
    <w:p w14:paraId="35DAF8B0" w14:textId="77777777" w:rsidR="007D284D" w:rsidRPr="001326C8" w:rsidRDefault="007D284D" w:rsidP="00B847D1">
      <w:pPr>
        <w:shd w:val="clear" w:color="auto" w:fill="FFFFFF"/>
        <w:spacing w:after="120"/>
        <w:jc w:val="both"/>
        <w:rPr>
          <w:rFonts w:ascii="Franklin Gothic Book" w:hAnsi="Franklin Gothic Book" w:cs="Arial"/>
          <w:sz w:val="22"/>
          <w:szCs w:val="22"/>
        </w:rPr>
      </w:pPr>
    </w:p>
    <w:p w14:paraId="2C835167" w14:textId="4E3F7D15" w:rsidR="007D284D" w:rsidRPr="001326C8" w:rsidRDefault="007D284D" w:rsidP="00B847D1">
      <w:pPr>
        <w:shd w:val="clear" w:color="auto" w:fill="FFFFFF"/>
        <w:spacing w:after="120"/>
        <w:jc w:val="both"/>
        <w:rPr>
          <w:rFonts w:ascii="Franklin Gothic Book" w:hAnsi="Franklin Gothic Book" w:cs="Arial"/>
          <w:b/>
          <w:sz w:val="22"/>
          <w:szCs w:val="22"/>
        </w:rPr>
      </w:pPr>
      <w:r w:rsidRPr="001326C8">
        <w:rPr>
          <w:rFonts w:ascii="Franklin Gothic Book" w:hAnsi="Franklin Gothic Book" w:cs="Arial"/>
          <w:b/>
          <w:sz w:val="22"/>
          <w:szCs w:val="22"/>
        </w:rPr>
        <w:t xml:space="preserve">Způsobilým je </w:t>
      </w:r>
      <w:r w:rsidR="00935437" w:rsidRPr="001326C8">
        <w:rPr>
          <w:rFonts w:ascii="Franklin Gothic Book" w:hAnsi="Franklin Gothic Book" w:cs="Arial"/>
          <w:b/>
          <w:sz w:val="22"/>
          <w:szCs w:val="22"/>
        </w:rPr>
        <w:t>d</w:t>
      </w:r>
      <w:r w:rsidRPr="001326C8">
        <w:rPr>
          <w:rFonts w:ascii="Franklin Gothic Book" w:hAnsi="Franklin Gothic Book" w:cs="Arial"/>
          <w:b/>
          <w:sz w:val="22"/>
          <w:szCs w:val="22"/>
        </w:rPr>
        <w:t>odavatel, který:</w:t>
      </w:r>
    </w:p>
    <w:p w14:paraId="44D6B19D" w14:textId="77777777" w:rsidR="007D284D" w:rsidRPr="001326C8" w:rsidRDefault="007D284D" w:rsidP="00B847D1">
      <w:pPr>
        <w:numPr>
          <w:ilvl w:val="0"/>
          <w:numId w:val="15"/>
        </w:numPr>
        <w:shd w:val="clear" w:color="auto" w:fill="FFFFFF"/>
        <w:tabs>
          <w:tab w:val="num" w:pos="375"/>
        </w:tabs>
        <w:spacing w:after="12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nebyl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nepřihlíží; </w:t>
      </w:r>
    </w:p>
    <w:p w14:paraId="7B689BAA" w14:textId="285539F7" w:rsidR="007D284D" w:rsidRPr="001326C8" w:rsidRDefault="007D284D" w:rsidP="00B847D1">
      <w:pPr>
        <w:numPr>
          <w:ilvl w:val="1"/>
          <w:numId w:val="14"/>
        </w:numPr>
        <w:shd w:val="clear" w:color="auto" w:fill="FFFFFF"/>
        <w:tabs>
          <w:tab w:val="clear" w:pos="1440"/>
          <w:tab w:val="num" w:pos="1031"/>
        </w:tabs>
        <w:spacing w:after="120"/>
        <w:ind w:left="1031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je-li </w:t>
      </w:r>
      <w:r w:rsidR="00935437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 xml:space="preserve">odavatelem právnická osoba, musí výše uvedenou způsobilost splňovat tato právnická osoba a zároveň každý člen statutárního orgánu. Je-li členem statutárního orgánu </w:t>
      </w:r>
      <w:r w:rsidR="00935437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 xml:space="preserve">odavatele právnická osoba, musí výše uvedenou způsobilost splňovat </w:t>
      </w:r>
    </w:p>
    <w:p w14:paraId="7728BB78" w14:textId="77777777" w:rsidR="007D284D" w:rsidRPr="001326C8" w:rsidRDefault="007D284D" w:rsidP="00B847D1">
      <w:pPr>
        <w:numPr>
          <w:ilvl w:val="2"/>
          <w:numId w:val="14"/>
        </w:numPr>
        <w:shd w:val="clear" w:color="auto" w:fill="FFFFFF"/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tato právnická osoba, </w:t>
      </w:r>
    </w:p>
    <w:p w14:paraId="70ACEE64" w14:textId="77777777" w:rsidR="007D284D" w:rsidRPr="001326C8" w:rsidRDefault="007D284D" w:rsidP="00B847D1">
      <w:pPr>
        <w:numPr>
          <w:ilvl w:val="2"/>
          <w:numId w:val="14"/>
        </w:numPr>
        <w:shd w:val="clear" w:color="auto" w:fill="FFFFFF"/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každý člen statutárního orgánu této právnické osoby a </w:t>
      </w:r>
    </w:p>
    <w:p w14:paraId="35425FA6" w14:textId="77777777" w:rsidR="007D284D" w:rsidRPr="001326C8" w:rsidRDefault="007D284D" w:rsidP="00B847D1">
      <w:pPr>
        <w:numPr>
          <w:ilvl w:val="2"/>
          <w:numId w:val="14"/>
        </w:numPr>
        <w:shd w:val="clear" w:color="auto" w:fill="FFFFFF"/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osoba zastupující tuto právnickou osobu v statutárním orgánu dodavatele;</w:t>
      </w:r>
    </w:p>
    <w:p w14:paraId="4E5C3DBE" w14:textId="1A3B5F21" w:rsidR="007D284D" w:rsidRPr="001326C8" w:rsidRDefault="007D284D" w:rsidP="00B847D1">
      <w:pPr>
        <w:numPr>
          <w:ilvl w:val="1"/>
          <w:numId w:val="14"/>
        </w:numPr>
        <w:shd w:val="clear" w:color="auto" w:fill="FFFFFF"/>
        <w:tabs>
          <w:tab w:val="clear" w:pos="1440"/>
          <w:tab w:val="num" w:pos="1031"/>
        </w:tabs>
        <w:spacing w:after="120"/>
        <w:ind w:left="1031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je-li </w:t>
      </w:r>
      <w:r w:rsidR="00935437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 xml:space="preserve">odavatelem pobočka závodu české právnické osoby, musí výše uvedenou způsobilost splňovat tato právnická osoba, každý člen statutárního orgánu a vedoucí pobočky závodu. Je-li členem statutárního orgánu </w:t>
      </w:r>
      <w:r w:rsidR="00935437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 xml:space="preserve">odavatele právnická osoba, musí výše uvedenou způsobilost splňovat </w:t>
      </w:r>
    </w:p>
    <w:p w14:paraId="43B98514" w14:textId="77777777" w:rsidR="007D284D" w:rsidRPr="001326C8" w:rsidRDefault="007D284D" w:rsidP="00B847D1">
      <w:pPr>
        <w:numPr>
          <w:ilvl w:val="2"/>
          <w:numId w:val="14"/>
        </w:numPr>
        <w:shd w:val="clear" w:color="auto" w:fill="FFFFFF"/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tato právnická osoba, </w:t>
      </w:r>
    </w:p>
    <w:p w14:paraId="3F332F0D" w14:textId="77777777" w:rsidR="007D284D" w:rsidRPr="001326C8" w:rsidRDefault="007D284D" w:rsidP="00B847D1">
      <w:pPr>
        <w:numPr>
          <w:ilvl w:val="2"/>
          <w:numId w:val="14"/>
        </w:numPr>
        <w:shd w:val="clear" w:color="auto" w:fill="FFFFFF"/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každý člen statutárního orgánu této právnické osoby a </w:t>
      </w:r>
    </w:p>
    <w:p w14:paraId="29A0D6F2" w14:textId="77777777" w:rsidR="007D284D" w:rsidRPr="001326C8" w:rsidRDefault="007D284D" w:rsidP="00B847D1">
      <w:pPr>
        <w:numPr>
          <w:ilvl w:val="2"/>
          <w:numId w:val="14"/>
        </w:numPr>
        <w:shd w:val="clear" w:color="auto" w:fill="FFFFFF"/>
        <w:spacing w:after="12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osoba zastupující tuto právnickou osobu v statutárním orgánu dodavatele.</w:t>
      </w:r>
    </w:p>
    <w:p w14:paraId="1A62D7DC" w14:textId="77777777" w:rsidR="007D284D" w:rsidRPr="001326C8" w:rsidRDefault="007D284D" w:rsidP="00B847D1">
      <w:pPr>
        <w:numPr>
          <w:ilvl w:val="1"/>
          <w:numId w:val="14"/>
        </w:numPr>
        <w:shd w:val="clear" w:color="auto" w:fill="FFFFFF"/>
        <w:tabs>
          <w:tab w:val="clear" w:pos="1440"/>
          <w:tab w:val="num" w:pos="1031"/>
        </w:tabs>
        <w:spacing w:after="120"/>
        <w:ind w:left="1031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je-li dodavatelem pobočka závodu zahraniční právnické osoby, musí výše uvedenou způsobilost splňovat tato právnická osoba a vedoucí pobočky závodu.</w:t>
      </w:r>
    </w:p>
    <w:p w14:paraId="5CFFD382" w14:textId="621FDC0D" w:rsidR="007D284D" w:rsidRPr="001326C8" w:rsidRDefault="007D284D" w:rsidP="00B847D1">
      <w:pPr>
        <w:numPr>
          <w:ilvl w:val="0"/>
          <w:numId w:val="15"/>
        </w:numPr>
        <w:shd w:val="clear" w:color="auto" w:fill="FFFFFF"/>
        <w:tabs>
          <w:tab w:val="num" w:pos="375"/>
        </w:tabs>
        <w:spacing w:after="12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nemá v České republice nebo v zemi svého sídla v evidenci daní zachycen splatný daňový nedoplatek,</w:t>
      </w:r>
      <w:r w:rsidR="00DE613D">
        <w:rPr>
          <w:rFonts w:ascii="Franklin Gothic Book" w:hAnsi="Franklin Gothic Book" w:cs="Arial"/>
          <w:sz w:val="22"/>
          <w:szCs w:val="22"/>
        </w:rPr>
        <w:t xml:space="preserve"> </w:t>
      </w:r>
    </w:p>
    <w:p w14:paraId="5D621218" w14:textId="77777777" w:rsidR="007D284D" w:rsidRPr="001326C8" w:rsidRDefault="007D284D" w:rsidP="00B847D1">
      <w:pPr>
        <w:numPr>
          <w:ilvl w:val="0"/>
          <w:numId w:val="15"/>
        </w:numPr>
        <w:shd w:val="clear" w:color="auto" w:fill="FFFFFF"/>
        <w:tabs>
          <w:tab w:val="num" w:pos="375"/>
        </w:tabs>
        <w:spacing w:after="12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nemá v České republice nebo v zemi svého sídla splatný nedoplatek na pojistném nebo na penále na veřejném zdravotním pojištění,</w:t>
      </w:r>
    </w:p>
    <w:p w14:paraId="165D03D4" w14:textId="77777777" w:rsidR="007D284D" w:rsidRPr="001326C8" w:rsidRDefault="007D284D" w:rsidP="00B847D1">
      <w:pPr>
        <w:numPr>
          <w:ilvl w:val="0"/>
          <w:numId w:val="15"/>
        </w:numPr>
        <w:shd w:val="clear" w:color="auto" w:fill="FFFFFF"/>
        <w:tabs>
          <w:tab w:val="num" w:pos="375"/>
        </w:tabs>
        <w:spacing w:after="12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nemá v České republice nebo v zemi svého sídla splatný nedoplatek na pojistném nebo na penále na sociální zabezpečení a příspěvku na státní politiku zaměstnanosti,</w:t>
      </w:r>
    </w:p>
    <w:p w14:paraId="09689F15" w14:textId="77777777" w:rsidR="007D284D" w:rsidRPr="001326C8" w:rsidRDefault="007D284D" w:rsidP="00B847D1">
      <w:pPr>
        <w:numPr>
          <w:ilvl w:val="0"/>
          <w:numId w:val="15"/>
        </w:numPr>
        <w:shd w:val="clear" w:color="auto" w:fill="FFFFFF"/>
        <w:tabs>
          <w:tab w:val="num" w:pos="375"/>
        </w:tabs>
        <w:spacing w:after="12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není v likvidaci dle ustanovení § 187 zákona č. 89/2012 Sb., občanský zákoník, v platném znění, proti němuž nebylo vydáno rozhodnutí o úpadku dle ustanovení § 136 zákona </w:t>
      </w:r>
      <w:r w:rsidRPr="001326C8">
        <w:rPr>
          <w:rFonts w:ascii="Franklin Gothic Book" w:hAnsi="Franklin Gothic Book" w:cs="Arial"/>
          <w:sz w:val="22"/>
          <w:szCs w:val="22"/>
        </w:rPr>
        <w:lastRenderedPageBreak/>
        <w:t>č. 182/2006 Sb., o úpadku a způsobech jeho řešení, ve znění pozdějších předpisů, vůči němuž nebyla nařízena nucená správa dle jiného právního předpisu nebo není v obdobné situaci dle právního řádu země sídla dodavatele.</w:t>
      </w:r>
    </w:p>
    <w:p w14:paraId="0DAB8B8D" w14:textId="77777777" w:rsidR="007D284D" w:rsidRPr="001326C8" w:rsidRDefault="007D284D" w:rsidP="00B847D1">
      <w:pPr>
        <w:shd w:val="clear" w:color="auto" w:fill="FFFFFF"/>
        <w:spacing w:after="120"/>
        <w:jc w:val="both"/>
        <w:rPr>
          <w:rFonts w:ascii="Franklin Gothic Book" w:hAnsi="Franklin Gothic Book" w:cs="Arial"/>
          <w:sz w:val="22"/>
          <w:szCs w:val="22"/>
        </w:rPr>
      </w:pPr>
    </w:p>
    <w:p w14:paraId="09154611" w14:textId="6C1C3F54" w:rsidR="007D284D" w:rsidRPr="001326C8" w:rsidRDefault="00C5212D" w:rsidP="00B847D1">
      <w:pPr>
        <w:spacing w:after="120"/>
        <w:jc w:val="both"/>
        <w:rPr>
          <w:rFonts w:ascii="Franklin Gothic Book" w:hAnsi="Franklin Gothic Book" w:cs="Arial"/>
          <w:color w:val="000000" w:themeColor="text1"/>
          <w:sz w:val="22"/>
          <w:szCs w:val="22"/>
        </w:rPr>
      </w:pPr>
      <w:r>
        <w:rPr>
          <w:rFonts w:ascii="Franklin Gothic Book" w:hAnsi="Franklin Gothic Book" w:cs="Arial"/>
          <w:color w:val="000000" w:themeColor="text1"/>
          <w:sz w:val="22"/>
          <w:szCs w:val="22"/>
        </w:rPr>
        <w:t>Zadavatel je oprávněn po v</w:t>
      </w:r>
      <w:r w:rsidR="007D284D"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ybran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>ém</w:t>
      </w:r>
      <w:r w:rsidR="007D284D"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>dodavateli</w:t>
      </w:r>
      <w:r w:rsidR="007D284D"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, se kterým má být uzavřena smlouva podle § 124 ZZVZ, 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>požadovat</w:t>
      </w:r>
      <w:r w:rsidR="007D284D"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před jejím uzavřením předložit zadavateli originály nebo úředně ověřené kopie dokladů prokazujících splnění základní způsobilosti,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="007D284D"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tedy:</w:t>
      </w:r>
    </w:p>
    <w:p w14:paraId="41DC2351" w14:textId="77777777" w:rsidR="007D284D" w:rsidRPr="001326C8" w:rsidRDefault="007D284D" w:rsidP="00B847D1">
      <w:pPr>
        <w:numPr>
          <w:ilvl w:val="0"/>
          <w:numId w:val="14"/>
        </w:numPr>
        <w:suppressAutoHyphens/>
        <w:spacing w:after="120"/>
        <w:jc w:val="both"/>
        <w:rPr>
          <w:rFonts w:ascii="Franklin Gothic Book" w:hAnsi="Franklin Gothic Book" w:cs="Arial"/>
          <w:sz w:val="22"/>
          <w:szCs w:val="22"/>
          <w:lang w:val="x-none" w:eastAsia="x-none"/>
        </w:rPr>
      </w:pP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výpis z evidence Rejstříku trestů ve vztahu k §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74 odst. 1 písm. a) ZZVZ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>,</w:t>
      </w:r>
    </w:p>
    <w:p w14:paraId="3543B132" w14:textId="77777777" w:rsidR="007D284D" w:rsidRPr="001326C8" w:rsidRDefault="007D284D" w:rsidP="00B847D1">
      <w:pPr>
        <w:numPr>
          <w:ilvl w:val="0"/>
          <w:numId w:val="14"/>
        </w:numPr>
        <w:suppressAutoHyphens/>
        <w:spacing w:after="120"/>
        <w:jc w:val="both"/>
        <w:rPr>
          <w:rFonts w:ascii="Franklin Gothic Book" w:hAnsi="Franklin Gothic Book" w:cs="Arial"/>
          <w:sz w:val="22"/>
          <w:szCs w:val="22"/>
          <w:lang w:val="x-none" w:eastAsia="x-none"/>
        </w:rPr>
      </w:pP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potvrzení příslušného finančního úřadu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ve vztahu k § 74 odst. 1 písm. b) ZZVZ,</w:t>
      </w:r>
    </w:p>
    <w:p w14:paraId="00F18BAE" w14:textId="77777777" w:rsidR="007D284D" w:rsidRPr="001326C8" w:rsidRDefault="007D284D" w:rsidP="00B847D1">
      <w:pPr>
        <w:numPr>
          <w:ilvl w:val="0"/>
          <w:numId w:val="14"/>
        </w:numPr>
        <w:suppressAutoHyphens/>
        <w:spacing w:after="120"/>
        <w:jc w:val="both"/>
        <w:rPr>
          <w:rFonts w:ascii="Franklin Gothic Book" w:hAnsi="Franklin Gothic Book" w:cs="Arial"/>
          <w:sz w:val="22"/>
          <w:szCs w:val="22"/>
          <w:lang w:val="x-none" w:eastAsia="x-none"/>
        </w:rPr>
      </w:pPr>
      <w:r w:rsidRPr="001326C8">
        <w:rPr>
          <w:rFonts w:ascii="Franklin Gothic Book" w:hAnsi="Franklin Gothic Book" w:cs="Arial"/>
          <w:sz w:val="22"/>
          <w:szCs w:val="22"/>
          <w:lang w:eastAsia="x-none"/>
        </w:rPr>
        <w:t xml:space="preserve">písemné čestné prohlášení ve vztahu ke spotřební dani 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ve vztahu k §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74 odst. 1 písm. b) ZZVZ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 a ve vztahu k § 74 odst. 1 písm. c),</w:t>
      </w:r>
    </w:p>
    <w:p w14:paraId="4D8854BF" w14:textId="12D909A1" w:rsidR="007D284D" w:rsidRPr="001326C8" w:rsidRDefault="007D284D" w:rsidP="00B847D1">
      <w:pPr>
        <w:numPr>
          <w:ilvl w:val="0"/>
          <w:numId w:val="14"/>
        </w:numPr>
        <w:suppressAutoHyphens/>
        <w:spacing w:after="120"/>
        <w:jc w:val="both"/>
        <w:rPr>
          <w:rFonts w:ascii="Franklin Gothic Book" w:hAnsi="Franklin Gothic Book" w:cs="Arial"/>
          <w:sz w:val="22"/>
          <w:szCs w:val="22"/>
          <w:lang w:val="x-none" w:eastAsia="x-none"/>
        </w:rPr>
      </w:pP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potvrzení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příslušné okr</w:t>
      </w:r>
      <w:r w:rsidR="00201CD6">
        <w:rPr>
          <w:rFonts w:ascii="Franklin Gothic Book" w:hAnsi="Franklin Gothic Book" w:cs="Arial"/>
          <w:sz w:val="22"/>
          <w:szCs w:val="22"/>
          <w:lang w:eastAsia="x-none"/>
        </w:rPr>
        <w:t>e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 xml:space="preserve">sní správy sociálního zabezpečení 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ve vztahu k §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74 odst. 1 písm. d) ZZVZ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>,</w:t>
      </w:r>
    </w:p>
    <w:p w14:paraId="393F336F" w14:textId="5CF54C9E" w:rsidR="00563069" w:rsidRPr="00B847D1" w:rsidRDefault="007D284D" w:rsidP="00B847D1">
      <w:pPr>
        <w:numPr>
          <w:ilvl w:val="0"/>
          <w:numId w:val="14"/>
        </w:numPr>
        <w:suppressAutoHyphens/>
        <w:spacing w:after="120"/>
        <w:jc w:val="both"/>
        <w:rPr>
          <w:rFonts w:ascii="Franklin Gothic Book" w:hAnsi="Franklin Gothic Book" w:cs="Arial"/>
          <w:sz w:val="22"/>
          <w:szCs w:val="22"/>
          <w:lang w:val="x-none" w:eastAsia="x-none"/>
        </w:rPr>
      </w:pPr>
      <w:r w:rsidRPr="001326C8">
        <w:rPr>
          <w:rFonts w:ascii="Franklin Gothic Book" w:hAnsi="Franklin Gothic Book" w:cs="Arial"/>
          <w:sz w:val="22"/>
          <w:szCs w:val="22"/>
          <w:lang w:eastAsia="x-none"/>
        </w:rPr>
        <w:t>výpis z obchodního rejstříku, nebo předložení písemného čestného prohlášení v případě, že není v obchodním rejstříku zapsán, ve vztahu k § 74 odst. 1 písm. e) ZZVZ.</w:t>
      </w:r>
    </w:p>
    <w:p w14:paraId="3CE0CAC8" w14:textId="77777777" w:rsidR="00B847D1" w:rsidRPr="00DE741D" w:rsidRDefault="00B847D1" w:rsidP="00B847D1">
      <w:pPr>
        <w:suppressAutoHyphens/>
        <w:spacing w:after="120"/>
        <w:ind w:left="720"/>
        <w:jc w:val="both"/>
        <w:rPr>
          <w:rFonts w:ascii="Franklin Gothic Book" w:hAnsi="Franklin Gothic Book" w:cs="Arial"/>
          <w:sz w:val="22"/>
          <w:szCs w:val="22"/>
          <w:lang w:val="x-none" w:eastAsia="x-none"/>
        </w:rPr>
      </w:pPr>
    </w:p>
    <w:p w14:paraId="18FADD03" w14:textId="77777777" w:rsidR="007D284D" w:rsidRPr="001326C8" w:rsidRDefault="007D284D" w:rsidP="006973CA">
      <w:pPr>
        <w:pStyle w:val="StyleNadpis2PPPAuto"/>
        <w:numPr>
          <w:ilvl w:val="1"/>
          <w:numId w:val="16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bookmarkStart w:id="24" w:name="_Toc462392788"/>
      <w:bookmarkStart w:id="25" w:name="_Toc526499479"/>
      <w:r w:rsidRPr="007B7747">
        <w:rPr>
          <w:rFonts w:ascii="Franklin Gothic Book" w:hAnsi="Franklin Gothic Book"/>
          <w:b/>
          <w:color w:val="000000" w:themeColor="text1"/>
        </w:rPr>
        <w:t>Profesní způsobilost</w:t>
      </w:r>
      <w:bookmarkEnd w:id="24"/>
      <w:bookmarkEnd w:id="25"/>
    </w:p>
    <w:p w14:paraId="6AFD7CD3" w14:textId="55956174" w:rsidR="007D284D" w:rsidRPr="001326C8" w:rsidRDefault="007D284D" w:rsidP="00B847D1">
      <w:pPr>
        <w:spacing w:after="120"/>
        <w:jc w:val="both"/>
        <w:rPr>
          <w:rFonts w:ascii="Franklin Gothic Book" w:hAnsi="Franklin Gothic Book" w:cs="Arial"/>
          <w:sz w:val="22"/>
          <w:szCs w:val="22"/>
          <w:lang w:eastAsia="x-none"/>
        </w:rPr>
      </w:pPr>
      <w:r w:rsidRPr="001326C8">
        <w:rPr>
          <w:rFonts w:ascii="Franklin Gothic Book" w:hAnsi="Franklin Gothic Book" w:cs="Arial"/>
          <w:sz w:val="22"/>
          <w:szCs w:val="22"/>
          <w:lang w:eastAsia="x-none"/>
        </w:rPr>
        <w:t xml:space="preserve">Splnění profesních způsobilosti prokáže </w:t>
      </w:r>
      <w:r w:rsidR="00935437" w:rsidRPr="001326C8">
        <w:rPr>
          <w:rFonts w:ascii="Franklin Gothic Book" w:hAnsi="Franklin Gothic Book" w:cs="Arial"/>
          <w:sz w:val="22"/>
          <w:szCs w:val="22"/>
          <w:lang w:eastAsia="x-none"/>
        </w:rPr>
        <w:t>d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 xml:space="preserve">odavatel, který předloží v souladu s ustanovením § 53 odst. 4 ZZVZ prosté kopie níže uvedených dokladů či je nahradí </w:t>
      </w:r>
      <w:r w:rsidR="00C5212D" w:rsidRPr="00C5212D">
        <w:rPr>
          <w:rFonts w:ascii="Franklin Gothic Book" w:hAnsi="Franklin Gothic Book" w:cs="Arial"/>
          <w:b/>
          <w:bCs/>
          <w:sz w:val="22"/>
          <w:szCs w:val="22"/>
          <w:lang w:eastAsia="x-none"/>
        </w:rPr>
        <w:t>písemným</w:t>
      </w:r>
      <w:r w:rsidR="00C5212D">
        <w:rPr>
          <w:rFonts w:ascii="Franklin Gothic Book" w:hAnsi="Franklin Gothic Book" w:cs="Arial"/>
          <w:sz w:val="22"/>
          <w:szCs w:val="22"/>
          <w:lang w:eastAsia="x-none"/>
        </w:rPr>
        <w:t xml:space="preserve"> </w:t>
      </w:r>
      <w:r w:rsidRPr="001326C8">
        <w:rPr>
          <w:rFonts w:ascii="Franklin Gothic Book" w:hAnsi="Franklin Gothic Book" w:cs="Arial"/>
          <w:b/>
          <w:sz w:val="22"/>
          <w:szCs w:val="22"/>
          <w:lang w:eastAsia="x-none"/>
        </w:rPr>
        <w:t>čestným prohlášením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 xml:space="preserve">, z něhož bude vyplývat, že </w:t>
      </w:r>
      <w:r w:rsidR="00935437" w:rsidRPr="001326C8">
        <w:rPr>
          <w:rFonts w:ascii="Franklin Gothic Book" w:hAnsi="Franklin Gothic Book" w:cs="Arial"/>
          <w:sz w:val="22"/>
          <w:szCs w:val="22"/>
          <w:lang w:eastAsia="x-none"/>
        </w:rPr>
        <w:t>d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odavatel disponuje:</w:t>
      </w:r>
    </w:p>
    <w:p w14:paraId="19AAA876" w14:textId="77777777" w:rsidR="007D284D" w:rsidRPr="00473138" w:rsidRDefault="007D284D" w:rsidP="00B847D1">
      <w:pPr>
        <w:numPr>
          <w:ilvl w:val="0"/>
          <w:numId w:val="20"/>
        </w:numPr>
        <w:suppressAutoHyphens/>
        <w:spacing w:after="120"/>
        <w:ind w:left="851" w:hanging="357"/>
        <w:jc w:val="both"/>
        <w:rPr>
          <w:rFonts w:ascii="Franklin Gothic Book" w:hAnsi="Franklin Gothic Book" w:cs="Arial"/>
          <w:sz w:val="22"/>
          <w:szCs w:val="22"/>
          <w:lang w:val="x-none" w:eastAsia="x-none"/>
        </w:rPr>
      </w:pPr>
      <w:r w:rsidRPr="001326C8">
        <w:rPr>
          <w:rFonts w:ascii="Franklin Gothic Book" w:hAnsi="Franklin Gothic Book" w:cs="Arial"/>
          <w:sz w:val="22"/>
          <w:szCs w:val="22"/>
          <w:lang w:eastAsia="x-none"/>
        </w:rPr>
        <w:t xml:space="preserve">ve vztahu k České republice </w:t>
      </w:r>
      <w:r w:rsidRPr="001326C8">
        <w:rPr>
          <w:rFonts w:ascii="Franklin Gothic Book" w:hAnsi="Franklin Gothic Book" w:cs="Arial"/>
          <w:b/>
          <w:sz w:val="22"/>
          <w:szCs w:val="22"/>
          <w:lang w:val="x-none" w:eastAsia="x-none"/>
        </w:rPr>
        <w:t>výpis</w:t>
      </w:r>
      <w:r w:rsidRPr="001326C8">
        <w:rPr>
          <w:rFonts w:ascii="Franklin Gothic Book" w:hAnsi="Franklin Gothic Book" w:cs="Arial"/>
          <w:b/>
          <w:sz w:val="22"/>
          <w:szCs w:val="22"/>
          <w:lang w:eastAsia="x-none"/>
        </w:rPr>
        <w:t>em</w:t>
      </w:r>
      <w:r w:rsidRPr="001326C8">
        <w:rPr>
          <w:rFonts w:ascii="Franklin Gothic Book" w:hAnsi="Franklin Gothic Book" w:cs="Arial"/>
          <w:b/>
          <w:sz w:val="22"/>
          <w:szCs w:val="22"/>
          <w:lang w:val="x-none" w:eastAsia="x-none"/>
        </w:rPr>
        <w:t xml:space="preserve"> z obchodního rejstříku</w:t>
      </w:r>
      <w:r w:rsidRPr="001326C8">
        <w:rPr>
          <w:rFonts w:ascii="Franklin Gothic Book" w:hAnsi="Franklin Gothic Book" w:cs="Arial"/>
          <w:b/>
          <w:sz w:val="22"/>
          <w:szCs w:val="22"/>
          <w:lang w:eastAsia="x-none"/>
        </w:rPr>
        <w:t xml:space="preserve"> nebo</w:t>
      </w:r>
      <w:r w:rsidRPr="001326C8">
        <w:rPr>
          <w:rFonts w:ascii="Franklin Gothic Book" w:hAnsi="Franklin Gothic Book" w:cs="Arial"/>
          <w:b/>
          <w:sz w:val="22"/>
          <w:szCs w:val="22"/>
          <w:lang w:val="x-none" w:eastAsia="x-none"/>
        </w:rPr>
        <w:t xml:space="preserve"> výpis z jiné obdobné evidence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,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pokud jiný právní předpis zápis do takové evidence vyžaduje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, dle §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77 odst. 1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ZZVZ,</w:t>
      </w:r>
    </w:p>
    <w:p w14:paraId="27244172" w14:textId="77777777" w:rsidR="00473138" w:rsidRPr="00C35B4E" w:rsidRDefault="00473138" w:rsidP="00B847D1">
      <w:pPr>
        <w:numPr>
          <w:ilvl w:val="0"/>
          <w:numId w:val="20"/>
        </w:numPr>
        <w:tabs>
          <w:tab w:val="num" w:pos="851"/>
        </w:tabs>
        <w:suppressAutoHyphens/>
        <w:spacing w:after="120"/>
        <w:ind w:left="851" w:hanging="357"/>
        <w:jc w:val="both"/>
        <w:rPr>
          <w:rFonts w:ascii="Franklin Gothic Book" w:hAnsi="Franklin Gothic Book" w:cs="Arial"/>
          <w:sz w:val="22"/>
          <w:szCs w:val="22"/>
          <w:lang w:val="x-none" w:eastAsia="x-none"/>
        </w:rPr>
      </w:pPr>
      <w:r w:rsidRPr="001326C8">
        <w:rPr>
          <w:rFonts w:ascii="Franklin Gothic Book" w:hAnsi="Franklin Gothic Book" w:cs="Arial"/>
          <w:b/>
          <w:sz w:val="22"/>
          <w:szCs w:val="22"/>
          <w:lang w:val="x-none" w:eastAsia="x-none"/>
        </w:rPr>
        <w:t>doklad</w:t>
      </w:r>
      <w:r w:rsidRPr="001326C8">
        <w:rPr>
          <w:rFonts w:ascii="Franklin Gothic Book" w:hAnsi="Franklin Gothic Book" w:cs="Arial"/>
          <w:b/>
          <w:sz w:val="22"/>
          <w:szCs w:val="22"/>
          <w:lang w:eastAsia="x-none"/>
        </w:rPr>
        <w:t>em</w:t>
      </w:r>
      <w:r w:rsidRPr="001326C8">
        <w:rPr>
          <w:rFonts w:ascii="Franklin Gothic Book" w:hAnsi="Franklin Gothic Book" w:cs="Arial"/>
          <w:b/>
          <w:sz w:val="22"/>
          <w:szCs w:val="22"/>
          <w:lang w:val="x-none" w:eastAsia="x-none"/>
        </w:rPr>
        <w:t xml:space="preserve"> o oprávnění k podnikání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 podle zvláštních </w:t>
      </w:r>
      <w:hyperlink r:id="rId15" w:tgtFrame="_top" w:history="1">
        <w:r w:rsidRPr="001326C8">
          <w:rPr>
            <w:rFonts w:ascii="Franklin Gothic Book" w:hAnsi="Franklin Gothic Book" w:cs="Arial"/>
            <w:sz w:val="22"/>
            <w:szCs w:val="22"/>
            <w:lang w:val="x-none" w:eastAsia="x-none"/>
          </w:rPr>
          <w:t>právních předpisů</w:t>
        </w:r>
      </w:hyperlink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 v rozsahu odpovídajícím předmětu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veřejné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 zakázky, zejména doklad prokazující příslušné </w:t>
      </w:r>
      <w:r w:rsidRPr="00C35B4E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živnostenské oprávnění či licenci, dle § 77 </w:t>
      </w:r>
      <w:r w:rsidRPr="00C35B4E">
        <w:rPr>
          <w:rFonts w:ascii="Franklin Gothic Book" w:hAnsi="Franklin Gothic Book" w:cs="Arial"/>
          <w:sz w:val="22"/>
          <w:szCs w:val="22"/>
          <w:lang w:eastAsia="x-none"/>
        </w:rPr>
        <w:t>odst. 2 písm. a) ZZVZ,</w:t>
      </w:r>
    </w:p>
    <w:p w14:paraId="34EF86C9" w14:textId="77777777" w:rsidR="00473138" w:rsidRPr="00C35B4E" w:rsidRDefault="00473138" w:rsidP="00B847D1">
      <w:pPr>
        <w:pStyle w:val="Style10"/>
        <w:widowControl/>
        <w:spacing w:after="120" w:line="240" w:lineRule="auto"/>
        <w:ind w:left="851"/>
        <w:rPr>
          <w:rStyle w:val="FontStyle18"/>
          <w:rFonts w:ascii="Franklin Gothic Book" w:hAnsi="Franklin Gothic Book"/>
          <w:color w:val="000000"/>
          <w:szCs w:val="22"/>
          <w:u w:val="single"/>
        </w:rPr>
      </w:pPr>
      <w:r w:rsidRPr="00C35B4E">
        <w:rPr>
          <w:rStyle w:val="FontStyle18"/>
          <w:rFonts w:ascii="Franklin Gothic Book" w:hAnsi="Franklin Gothic Book"/>
          <w:color w:val="000000"/>
          <w:szCs w:val="22"/>
        </w:rPr>
        <w:t>Zadavatel stanovuje splnění tohoto kvalifikačního předpokladu v minimálním rozsahu nutném k plnění této veřejné zakázky, tj. dodavatel disponuje živnostenským oprávněním pro:</w:t>
      </w:r>
    </w:p>
    <w:p w14:paraId="08F7D7F3" w14:textId="5552AF6E" w:rsidR="00473138" w:rsidRPr="00C35B4E" w:rsidRDefault="00902363" w:rsidP="00B847D1">
      <w:pPr>
        <w:suppressAutoHyphens/>
        <w:spacing w:after="120"/>
        <w:ind w:left="1815"/>
        <w:jc w:val="both"/>
        <w:rPr>
          <w:rFonts w:ascii="Franklin Gothic Book" w:hAnsi="Franklin Gothic Book"/>
          <w:b/>
          <w:color w:val="000000"/>
          <w:sz w:val="22"/>
          <w:szCs w:val="22"/>
        </w:rPr>
      </w:pPr>
      <w:r w:rsidRPr="00902363">
        <w:rPr>
          <w:rStyle w:val="FontStyle18"/>
          <w:rFonts w:ascii="Franklin Gothic Book" w:hAnsi="Franklin Gothic Book"/>
          <w:b/>
          <w:color w:val="000000"/>
          <w:szCs w:val="22"/>
        </w:rPr>
        <w:t>Výrobu, obchod a služby neuvedené v přílohách 1 až 3 živnostenského zákona – obor činností: 1.Poskytování služeb pro zemědělství, zahradnictví, rybníkářství, lesnictví a myslivost</w:t>
      </w:r>
      <w:r w:rsidR="00473138" w:rsidRPr="00C35B4E">
        <w:rPr>
          <w:rStyle w:val="FontStyle18"/>
          <w:rFonts w:ascii="Franklin Gothic Book" w:hAnsi="Franklin Gothic Book"/>
          <w:b/>
          <w:color w:val="000000"/>
          <w:szCs w:val="22"/>
        </w:rPr>
        <w:t>,</w:t>
      </w:r>
    </w:p>
    <w:p w14:paraId="75824FE6" w14:textId="77777777" w:rsidR="00ED2E0B" w:rsidRPr="00C35B4E" w:rsidRDefault="00B87EDE" w:rsidP="00B847D1">
      <w:pPr>
        <w:numPr>
          <w:ilvl w:val="0"/>
          <w:numId w:val="20"/>
        </w:numPr>
        <w:suppressAutoHyphens/>
        <w:spacing w:after="120"/>
        <w:ind w:left="851" w:hanging="357"/>
        <w:jc w:val="both"/>
        <w:rPr>
          <w:rStyle w:val="FontStyle18"/>
          <w:rFonts w:ascii="Franklin Gothic Book" w:hAnsi="Franklin Gothic Book"/>
          <w:color w:val="000000"/>
          <w:szCs w:val="22"/>
          <w:u w:val="single"/>
        </w:rPr>
      </w:pPr>
      <w:r w:rsidRPr="00C35B4E">
        <w:rPr>
          <w:rFonts w:ascii="Franklin Gothic Book" w:hAnsi="Franklin Gothic Book" w:cs="Arial"/>
          <w:b/>
          <w:bCs/>
          <w:sz w:val="22"/>
          <w:szCs w:val="22"/>
          <w:lang w:eastAsia="x-none"/>
        </w:rPr>
        <w:t>dokladem</w:t>
      </w:r>
      <w:r w:rsidRPr="00C35B4E">
        <w:rPr>
          <w:rFonts w:ascii="Franklin Gothic Book" w:hAnsi="Franklin Gothic Book"/>
          <w:b/>
          <w:sz w:val="22"/>
        </w:rPr>
        <w:t xml:space="preserve"> o odborné způsobilosti</w:t>
      </w:r>
      <w:r w:rsidRPr="00C35B4E">
        <w:rPr>
          <w:rFonts w:ascii="Franklin Gothic Book" w:hAnsi="Franklin Gothic Book"/>
          <w:sz w:val="22"/>
        </w:rPr>
        <w:t xml:space="preserve"> nebo doklad, že </w:t>
      </w:r>
      <w:r w:rsidR="00C92F7B" w:rsidRPr="00C35B4E">
        <w:rPr>
          <w:rFonts w:ascii="Franklin Gothic Book" w:hAnsi="Franklin Gothic Book" w:cs="Arial"/>
          <w:sz w:val="22"/>
          <w:szCs w:val="22"/>
          <w:lang w:eastAsia="x-none"/>
        </w:rPr>
        <w:t>d</w:t>
      </w:r>
      <w:r w:rsidRPr="00C35B4E">
        <w:rPr>
          <w:rFonts w:ascii="Franklin Gothic Book" w:hAnsi="Franklin Gothic Book" w:cs="Arial"/>
          <w:sz w:val="22"/>
          <w:szCs w:val="22"/>
          <w:lang w:eastAsia="x-none"/>
        </w:rPr>
        <w:t>odavatel</w:t>
      </w:r>
      <w:r w:rsidRPr="00C35B4E">
        <w:rPr>
          <w:rFonts w:ascii="Franklin Gothic Book" w:hAnsi="Franklin Gothic Book"/>
          <w:sz w:val="22"/>
        </w:rPr>
        <w:t xml:space="preserve"> disponuje osobou, jejímž prostřednictvím odbornou způsobilost zabezpečuje, dle § 77 </w:t>
      </w:r>
      <w:r w:rsidR="00C92F7B" w:rsidRPr="00C35B4E">
        <w:rPr>
          <w:rFonts w:ascii="Franklin Gothic Book" w:hAnsi="Franklin Gothic Book" w:cs="Arial"/>
          <w:sz w:val="22"/>
          <w:szCs w:val="22"/>
          <w:lang w:eastAsia="x-none"/>
        </w:rPr>
        <w:t>odst. 2 písm. c) ZZVZ. Z</w:t>
      </w:r>
      <w:r w:rsidRPr="00C35B4E">
        <w:rPr>
          <w:rStyle w:val="FontStyle18"/>
          <w:rFonts w:ascii="Franklin Gothic Book" w:hAnsi="Franklin Gothic Book"/>
          <w:color w:val="000000"/>
          <w:szCs w:val="22"/>
        </w:rPr>
        <w:t>adavatel stanovuje splnění tohoto kvalifikačního předpokladu v minimálním rozsahu nutném k pl</w:t>
      </w:r>
      <w:r w:rsidR="00C92F7B" w:rsidRPr="00C35B4E">
        <w:rPr>
          <w:rStyle w:val="FontStyle18"/>
          <w:rFonts w:ascii="Franklin Gothic Book" w:hAnsi="Franklin Gothic Book"/>
          <w:color w:val="000000"/>
          <w:szCs w:val="22"/>
        </w:rPr>
        <w:t>nění této veřejné zakázky, tj. d</w:t>
      </w:r>
      <w:r w:rsidRPr="00C35B4E">
        <w:rPr>
          <w:rStyle w:val="FontStyle18"/>
          <w:rFonts w:ascii="Franklin Gothic Book" w:hAnsi="Franklin Gothic Book"/>
          <w:color w:val="000000"/>
          <w:szCs w:val="22"/>
        </w:rPr>
        <w:t>odavatel neb</w:t>
      </w:r>
      <w:r w:rsidR="00C92F7B" w:rsidRPr="00C35B4E">
        <w:rPr>
          <w:rStyle w:val="FontStyle18"/>
          <w:rFonts w:ascii="Franklin Gothic Book" w:hAnsi="Franklin Gothic Book"/>
          <w:color w:val="000000"/>
          <w:szCs w:val="22"/>
        </w:rPr>
        <w:t>o osoba, prostřednictvím které d</w:t>
      </w:r>
      <w:r w:rsidRPr="00C35B4E">
        <w:rPr>
          <w:rStyle w:val="FontStyle18"/>
          <w:rFonts w:ascii="Franklin Gothic Book" w:hAnsi="Franklin Gothic Book"/>
          <w:color w:val="000000"/>
          <w:szCs w:val="22"/>
        </w:rPr>
        <w:t>odavatel odbornou způsobilost zabezpečuje, disponuje:</w:t>
      </w:r>
    </w:p>
    <w:p w14:paraId="7F61508C" w14:textId="1DB7EFD8" w:rsidR="00473138" w:rsidRDefault="00E4292E" w:rsidP="00B847D1">
      <w:pPr>
        <w:suppressAutoHyphens/>
        <w:spacing w:after="120"/>
        <w:ind w:left="1815"/>
        <w:jc w:val="both"/>
        <w:rPr>
          <w:rStyle w:val="FontStyle18"/>
          <w:rFonts w:ascii="Franklin Gothic Book" w:hAnsi="Franklin Gothic Book"/>
          <w:bCs/>
          <w:color w:val="000000"/>
          <w:szCs w:val="22"/>
        </w:rPr>
      </w:pPr>
      <w:r>
        <w:rPr>
          <w:rStyle w:val="FontStyle18"/>
          <w:rFonts w:ascii="Franklin Gothic Book" w:hAnsi="Franklin Gothic Book"/>
          <w:b/>
          <w:color w:val="000000"/>
          <w:szCs w:val="22"/>
        </w:rPr>
        <w:t xml:space="preserve">dokladem o splnění arboristické zkoušky ETW – </w:t>
      </w:r>
      <w:proofErr w:type="spellStart"/>
      <w:r>
        <w:rPr>
          <w:rStyle w:val="FontStyle18"/>
          <w:rFonts w:ascii="Franklin Gothic Book" w:hAnsi="Franklin Gothic Book"/>
          <w:b/>
          <w:color w:val="000000"/>
          <w:szCs w:val="22"/>
        </w:rPr>
        <w:t>Europ</w:t>
      </w:r>
      <w:r w:rsidR="0048045D">
        <w:rPr>
          <w:rStyle w:val="FontStyle18"/>
          <w:rFonts w:ascii="Franklin Gothic Book" w:hAnsi="Franklin Gothic Book"/>
          <w:b/>
          <w:color w:val="000000"/>
          <w:szCs w:val="22"/>
        </w:rPr>
        <w:t>e</w:t>
      </w:r>
      <w:proofErr w:type="spellEnd"/>
      <w:r>
        <w:rPr>
          <w:rStyle w:val="FontStyle18"/>
          <w:rFonts w:ascii="Franklin Gothic Book" w:hAnsi="Franklin Gothic Book"/>
          <w:b/>
          <w:color w:val="000000"/>
          <w:szCs w:val="22"/>
        </w:rPr>
        <w:t xml:space="preserve"> </w:t>
      </w:r>
      <w:proofErr w:type="spellStart"/>
      <w:r>
        <w:rPr>
          <w:rStyle w:val="FontStyle18"/>
          <w:rFonts w:ascii="Franklin Gothic Book" w:hAnsi="Franklin Gothic Book"/>
          <w:b/>
          <w:color w:val="000000"/>
          <w:szCs w:val="22"/>
        </w:rPr>
        <w:t>Tree</w:t>
      </w:r>
      <w:proofErr w:type="spellEnd"/>
      <w:r>
        <w:rPr>
          <w:rStyle w:val="FontStyle18"/>
          <w:rFonts w:ascii="Franklin Gothic Book" w:hAnsi="Franklin Gothic Book"/>
          <w:b/>
          <w:color w:val="000000"/>
          <w:szCs w:val="22"/>
        </w:rPr>
        <w:t xml:space="preserve"> </w:t>
      </w:r>
      <w:proofErr w:type="spellStart"/>
      <w:r>
        <w:rPr>
          <w:rStyle w:val="FontStyle18"/>
          <w:rFonts w:ascii="Franklin Gothic Book" w:hAnsi="Franklin Gothic Book"/>
          <w:b/>
          <w:color w:val="000000"/>
          <w:szCs w:val="22"/>
        </w:rPr>
        <w:t>Worker</w:t>
      </w:r>
      <w:proofErr w:type="spellEnd"/>
      <w:r>
        <w:rPr>
          <w:rStyle w:val="FontStyle18"/>
          <w:rFonts w:ascii="Franklin Gothic Book" w:hAnsi="Franklin Gothic Book"/>
          <w:b/>
          <w:color w:val="000000"/>
          <w:szCs w:val="22"/>
        </w:rPr>
        <w:t xml:space="preserve">, </w:t>
      </w:r>
      <w:r w:rsidRPr="00E4292E">
        <w:rPr>
          <w:rStyle w:val="FontStyle18"/>
          <w:rFonts w:ascii="Franklin Gothic Book" w:hAnsi="Franklin Gothic Book"/>
          <w:bCs/>
          <w:color w:val="000000"/>
          <w:szCs w:val="22"/>
        </w:rPr>
        <w:t>příp.</w:t>
      </w:r>
      <w:r>
        <w:rPr>
          <w:rStyle w:val="FontStyle18"/>
          <w:rFonts w:ascii="Franklin Gothic Book" w:hAnsi="Franklin Gothic Book"/>
          <w:b/>
          <w:color w:val="000000"/>
          <w:szCs w:val="22"/>
        </w:rPr>
        <w:t xml:space="preserve"> certifikát Český certifikovaný </w:t>
      </w:r>
      <w:proofErr w:type="spellStart"/>
      <w:r>
        <w:rPr>
          <w:rStyle w:val="FontStyle18"/>
          <w:rFonts w:ascii="Franklin Gothic Book" w:hAnsi="Franklin Gothic Book"/>
          <w:b/>
          <w:color w:val="000000"/>
          <w:szCs w:val="22"/>
        </w:rPr>
        <w:t>arborista</w:t>
      </w:r>
      <w:proofErr w:type="spellEnd"/>
      <w:r w:rsidR="00473138" w:rsidRPr="00E317A1">
        <w:rPr>
          <w:rStyle w:val="FontStyle18"/>
          <w:rFonts w:ascii="Franklin Gothic Book" w:hAnsi="Franklin Gothic Book"/>
          <w:bCs/>
          <w:color w:val="000000"/>
          <w:szCs w:val="22"/>
        </w:rPr>
        <w:t>,</w:t>
      </w:r>
    </w:p>
    <w:p w14:paraId="5DAF271F" w14:textId="736FA64D" w:rsidR="00B847D1" w:rsidRPr="00B847D1" w:rsidRDefault="00B847D1" w:rsidP="00B847D1">
      <w:pPr>
        <w:suppressAutoHyphens/>
        <w:spacing w:after="120"/>
        <w:ind w:left="851"/>
        <w:jc w:val="both"/>
        <w:rPr>
          <w:rStyle w:val="FontStyle18"/>
          <w:rFonts w:ascii="Franklin Gothic Book" w:hAnsi="Franklin Gothic Book"/>
          <w:bCs/>
          <w:color w:val="000000"/>
          <w:szCs w:val="22"/>
        </w:rPr>
      </w:pPr>
      <w:r w:rsidRPr="00B847D1">
        <w:rPr>
          <w:rStyle w:val="FontStyle18"/>
          <w:rFonts w:ascii="Franklin Gothic Book" w:hAnsi="Franklin Gothic Book"/>
          <w:bCs/>
          <w:color w:val="000000"/>
          <w:szCs w:val="22"/>
        </w:rPr>
        <w:t>Pokud právní předpisy v zemi sídla dodavatele nevyžadují obdobnou profesní způsobilost, nemusí dodavatel výše uvedené doklady předkládat.</w:t>
      </w:r>
    </w:p>
    <w:p w14:paraId="2FDE22D8" w14:textId="229B11BB" w:rsidR="007D284D" w:rsidRPr="00351F3C" w:rsidRDefault="00351F3C" w:rsidP="00B847D1">
      <w:pPr>
        <w:spacing w:after="120"/>
        <w:jc w:val="both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351F3C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Zadavatel je oprávněn po vybraném dodavateli, se kterým má být uzavřena smlouva podle § 124 ZZVZ, požadovat před jejím uzavřením předložit zadavateli originály nebo úředně ověřené kopie dokladů prokazujících splnění 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>profesní</w:t>
      </w:r>
      <w:r w:rsidRPr="00351F3C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způsobilosti, tedy:</w:t>
      </w:r>
    </w:p>
    <w:p w14:paraId="20959230" w14:textId="77777777" w:rsidR="007D284D" w:rsidRPr="00DD31FA" w:rsidRDefault="007D284D" w:rsidP="000E76DC">
      <w:pPr>
        <w:numPr>
          <w:ilvl w:val="0"/>
          <w:numId w:val="34"/>
        </w:numPr>
        <w:suppressAutoHyphens/>
        <w:spacing w:after="120"/>
        <w:ind w:left="851"/>
        <w:jc w:val="both"/>
        <w:rPr>
          <w:rFonts w:ascii="Franklin Gothic Book" w:hAnsi="Franklin Gothic Book" w:cs="Arial"/>
          <w:sz w:val="22"/>
          <w:szCs w:val="22"/>
          <w:lang w:val="x-none" w:eastAsia="x-none"/>
        </w:rPr>
      </w:pPr>
      <w:r w:rsidRPr="001326C8">
        <w:rPr>
          <w:rFonts w:ascii="Franklin Gothic Book" w:hAnsi="Franklin Gothic Book" w:cs="Arial"/>
          <w:sz w:val="22"/>
          <w:szCs w:val="22"/>
          <w:lang w:eastAsia="x-none"/>
        </w:rPr>
        <w:lastRenderedPageBreak/>
        <w:t xml:space="preserve">ve vztahu k České republice </w:t>
      </w:r>
      <w:r w:rsidRPr="001326C8">
        <w:rPr>
          <w:rFonts w:ascii="Franklin Gothic Book" w:hAnsi="Franklin Gothic Book" w:cs="Arial"/>
          <w:b/>
          <w:sz w:val="22"/>
          <w:szCs w:val="22"/>
          <w:lang w:val="x-none" w:eastAsia="x-none"/>
        </w:rPr>
        <w:t>výpis z obchodního rejstříku</w:t>
      </w:r>
      <w:r w:rsidRPr="001326C8">
        <w:rPr>
          <w:rFonts w:ascii="Franklin Gothic Book" w:hAnsi="Franklin Gothic Book" w:cs="Arial"/>
          <w:b/>
          <w:sz w:val="22"/>
          <w:szCs w:val="22"/>
          <w:lang w:eastAsia="x-none"/>
        </w:rPr>
        <w:t xml:space="preserve"> nebo</w:t>
      </w:r>
      <w:r w:rsidRPr="001326C8">
        <w:rPr>
          <w:rFonts w:ascii="Franklin Gothic Book" w:hAnsi="Franklin Gothic Book" w:cs="Arial"/>
          <w:b/>
          <w:sz w:val="22"/>
          <w:szCs w:val="22"/>
          <w:lang w:val="x-none" w:eastAsia="x-none"/>
        </w:rPr>
        <w:t xml:space="preserve"> výpis z jiné obdobné evidence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,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pokud jiný právní předpis zápis do takové evidence vyžaduje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, dle §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77 odst. 1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 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ZZVZ,</w:t>
      </w:r>
    </w:p>
    <w:p w14:paraId="59294A36" w14:textId="77777777" w:rsidR="00DD31FA" w:rsidRPr="00C35B4E" w:rsidRDefault="00DD31FA" w:rsidP="000E76DC">
      <w:pPr>
        <w:numPr>
          <w:ilvl w:val="0"/>
          <w:numId w:val="34"/>
        </w:numPr>
        <w:suppressAutoHyphens/>
        <w:spacing w:after="120"/>
        <w:ind w:left="851" w:hanging="357"/>
        <w:jc w:val="both"/>
        <w:rPr>
          <w:rFonts w:ascii="Franklin Gothic Book" w:hAnsi="Franklin Gothic Book" w:cs="Arial"/>
          <w:sz w:val="22"/>
          <w:szCs w:val="22"/>
          <w:lang w:val="x-none" w:eastAsia="x-none"/>
        </w:rPr>
      </w:pPr>
      <w:r w:rsidRPr="001326C8">
        <w:rPr>
          <w:rFonts w:ascii="Franklin Gothic Book" w:hAnsi="Franklin Gothic Book" w:cs="Arial"/>
          <w:b/>
          <w:sz w:val="22"/>
          <w:szCs w:val="22"/>
          <w:lang w:val="x-none" w:eastAsia="x-none"/>
        </w:rPr>
        <w:t>doklad o oprávnění k podnikání</w:t>
      </w:r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 podle zvláštních </w:t>
      </w:r>
      <w:hyperlink r:id="rId16" w:tgtFrame="_top" w:history="1">
        <w:r w:rsidRPr="001326C8">
          <w:rPr>
            <w:rFonts w:ascii="Franklin Gothic Book" w:hAnsi="Franklin Gothic Book" w:cs="Arial"/>
            <w:sz w:val="22"/>
            <w:szCs w:val="22"/>
            <w:lang w:val="x-none" w:eastAsia="x-none"/>
          </w:rPr>
          <w:t>právních předpisů</w:t>
        </w:r>
      </w:hyperlink>
      <w:r w:rsidRPr="001326C8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 v rozsahu </w:t>
      </w:r>
      <w:r w:rsidRPr="00C35B4E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odpovídajícím předmětu </w:t>
      </w:r>
      <w:r w:rsidRPr="00C35B4E">
        <w:rPr>
          <w:rFonts w:ascii="Franklin Gothic Book" w:hAnsi="Franklin Gothic Book" w:cs="Arial"/>
          <w:sz w:val="22"/>
          <w:szCs w:val="22"/>
          <w:lang w:eastAsia="x-none"/>
        </w:rPr>
        <w:t>veřejné</w:t>
      </w:r>
      <w:r w:rsidRPr="00C35B4E">
        <w:rPr>
          <w:rFonts w:ascii="Franklin Gothic Book" w:hAnsi="Franklin Gothic Book" w:cs="Arial"/>
          <w:sz w:val="22"/>
          <w:szCs w:val="22"/>
          <w:lang w:val="x-none" w:eastAsia="x-none"/>
        </w:rPr>
        <w:t xml:space="preserve"> zakázky, zejména doklad prokazující příslušné živnostenské oprávnění či licenci, dle § 77 </w:t>
      </w:r>
      <w:r w:rsidRPr="00C35B4E">
        <w:rPr>
          <w:rFonts w:ascii="Franklin Gothic Book" w:hAnsi="Franklin Gothic Book" w:cs="Arial"/>
          <w:sz w:val="22"/>
          <w:szCs w:val="22"/>
          <w:lang w:eastAsia="x-none"/>
        </w:rPr>
        <w:t>odst. 2 písm. a) ZZVZ,</w:t>
      </w:r>
    </w:p>
    <w:p w14:paraId="2010EAD6" w14:textId="77777777" w:rsidR="00DD31FA" w:rsidRPr="00C35B4E" w:rsidRDefault="00DD31FA" w:rsidP="00B847D1">
      <w:pPr>
        <w:pStyle w:val="Style10"/>
        <w:widowControl/>
        <w:spacing w:after="120" w:line="240" w:lineRule="auto"/>
        <w:ind w:left="851"/>
        <w:rPr>
          <w:rStyle w:val="FontStyle18"/>
          <w:rFonts w:ascii="Franklin Gothic Book" w:hAnsi="Franklin Gothic Book"/>
          <w:color w:val="000000"/>
          <w:szCs w:val="22"/>
          <w:u w:val="single"/>
        </w:rPr>
      </w:pPr>
      <w:r w:rsidRPr="00C35B4E">
        <w:rPr>
          <w:rStyle w:val="FontStyle18"/>
          <w:rFonts w:ascii="Franklin Gothic Book" w:hAnsi="Franklin Gothic Book"/>
          <w:color w:val="000000"/>
          <w:szCs w:val="22"/>
        </w:rPr>
        <w:t>zadavatel stanovuje splnění tohoto kvalifikačního předpokladu v minimálním rozsahu nutném k plnění této veřejné zakázky, tj. dodavatel disponuje živnostenským oprávněním pro:</w:t>
      </w:r>
    </w:p>
    <w:p w14:paraId="5F5D4F62" w14:textId="68761ED1" w:rsidR="00DD31FA" w:rsidRPr="00C35B4E" w:rsidRDefault="00902363" w:rsidP="00B847D1">
      <w:pPr>
        <w:suppressAutoHyphens/>
        <w:spacing w:after="120"/>
        <w:ind w:left="1815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740711">
        <w:rPr>
          <w:rStyle w:val="FontStyle18"/>
          <w:rFonts w:ascii="Franklin Gothic Book" w:hAnsi="Franklin Gothic Book"/>
          <w:b/>
          <w:color w:val="000000"/>
          <w:szCs w:val="22"/>
        </w:rPr>
        <w:t>Výrobu, obchod a služby neuvedené v přílohách 1 až 3 živnostenského zákona – obor činností: 1.Poskytování služeb pro zemědělství, zahradnictví, rybníkářství, lesnictví a myslivost</w:t>
      </w:r>
      <w:r w:rsidR="00DD31FA" w:rsidRPr="00C35B4E">
        <w:rPr>
          <w:rStyle w:val="FontStyle18"/>
          <w:rFonts w:ascii="Franklin Gothic Book" w:hAnsi="Franklin Gothic Book"/>
          <w:b/>
          <w:color w:val="000000"/>
          <w:szCs w:val="22"/>
        </w:rPr>
        <w:t>,</w:t>
      </w:r>
    </w:p>
    <w:p w14:paraId="0FD963CE" w14:textId="1A0B36B1" w:rsidR="00B87EDE" w:rsidRPr="00C35B4E" w:rsidRDefault="00B87EDE" w:rsidP="000E76DC">
      <w:pPr>
        <w:numPr>
          <w:ilvl w:val="0"/>
          <w:numId w:val="34"/>
        </w:numPr>
        <w:suppressAutoHyphens/>
        <w:spacing w:after="120"/>
        <w:ind w:left="851" w:hanging="357"/>
        <w:jc w:val="both"/>
        <w:rPr>
          <w:rStyle w:val="FontStyle18"/>
          <w:rFonts w:ascii="Franklin Gothic Book" w:hAnsi="Franklin Gothic Book"/>
          <w:color w:val="000000"/>
          <w:szCs w:val="22"/>
          <w:u w:val="single"/>
        </w:rPr>
      </w:pPr>
      <w:bookmarkStart w:id="26" w:name="_Toc300158217"/>
      <w:bookmarkStart w:id="27" w:name="_Toc390767251"/>
      <w:r w:rsidRPr="00C35B4E">
        <w:rPr>
          <w:rFonts w:ascii="Franklin Gothic Book" w:hAnsi="Franklin Gothic Book" w:cs="Arial"/>
          <w:b/>
          <w:sz w:val="22"/>
          <w:szCs w:val="22"/>
          <w:lang w:val="x-none" w:eastAsia="x-none"/>
        </w:rPr>
        <w:t>doklad</w:t>
      </w:r>
      <w:r w:rsidRPr="00C35B4E">
        <w:rPr>
          <w:rFonts w:ascii="Franklin Gothic Book" w:hAnsi="Franklin Gothic Book"/>
          <w:b/>
          <w:sz w:val="22"/>
        </w:rPr>
        <w:t xml:space="preserve"> o odborné způsobilosti</w:t>
      </w:r>
      <w:r w:rsidRPr="00C35B4E">
        <w:rPr>
          <w:rFonts w:ascii="Franklin Gothic Book" w:hAnsi="Franklin Gothic Book"/>
          <w:sz w:val="22"/>
        </w:rPr>
        <w:t xml:space="preserve"> nebo doklad, že </w:t>
      </w:r>
      <w:r w:rsidR="00935437" w:rsidRPr="00C35B4E">
        <w:rPr>
          <w:rFonts w:ascii="Franklin Gothic Book" w:hAnsi="Franklin Gothic Book" w:cs="Arial"/>
          <w:sz w:val="22"/>
          <w:szCs w:val="22"/>
          <w:lang w:eastAsia="x-none"/>
        </w:rPr>
        <w:t>d</w:t>
      </w:r>
      <w:r w:rsidRPr="00C35B4E">
        <w:rPr>
          <w:rFonts w:ascii="Franklin Gothic Book" w:hAnsi="Franklin Gothic Book" w:cs="Arial"/>
          <w:sz w:val="22"/>
          <w:szCs w:val="22"/>
          <w:lang w:eastAsia="x-none"/>
        </w:rPr>
        <w:t>odavatel</w:t>
      </w:r>
      <w:r w:rsidRPr="00C35B4E">
        <w:rPr>
          <w:rFonts w:ascii="Franklin Gothic Book" w:hAnsi="Franklin Gothic Book"/>
          <w:sz w:val="22"/>
        </w:rPr>
        <w:t xml:space="preserve"> disponuje osobou, jejímž prostřednictvím odbornou způsobilost zabezpečuje, dle § 77 </w:t>
      </w:r>
      <w:r w:rsidRPr="00C35B4E">
        <w:rPr>
          <w:rFonts w:ascii="Franklin Gothic Book" w:hAnsi="Franklin Gothic Book" w:cs="Arial"/>
          <w:sz w:val="22"/>
          <w:szCs w:val="22"/>
          <w:lang w:eastAsia="x-none"/>
        </w:rPr>
        <w:t>odst. 2 písm. c) ZZVZ,</w:t>
      </w:r>
      <w:r w:rsidR="00264C91" w:rsidRPr="00C35B4E">
        <w:rPr>
          <w:rFonts w:ascii="Franklin Gothic Book" w:hAnsi="Franklin Gothic Book" w:cs="Arial"/>
          <w:sz w:val="22"/>
          <w:szCs w:val="22"/>
          <w:lang w:eastAsia="x-none"/>
        </w:rPr>
        <w:t xml:space="preserve"> </w:t>
      </w:r>
      <w:r w:rsidR="00935437" w:rsidRPr="00C35B4E">
        <w:rPr>
          <w:rStyle w:val="FontStyle18"/>
          <w:rFonts w:ascii="Franklin Gothic Book" w:hAnsi="Franklin Gothic Book"/>
          <w:color w:val="000000"/>
          <w:szCs w:val="22"/>
        </w:rPr>
        <w:t>z</w:t>
      </w:r>
      <w:r w:rsidRPr="00C35B4E">
        <w:rPr>
          <w:rStyle w:val="FontStyle18"/>
          <w:rFonts w:ascii="Franklin Gothic Book" w:hAnsi="Franklin Gothic Book"/>
          <w:color w:val="000000"/>
          <w:szCs w:val="22"/>
        </w:rPr>
        <w:t xml:space="preserve">adavatel stanovuje splnění tohoto kvalifikačního předpokladu v minimálním rozsahu nutném k plnění této veřejné zakázky, tj. </w:t>
      </w:r>
      <w:r w:rsidR="00935437" w:rsidRPr="00C35B4E">
        <w:rPr>
          <w:rStyle w:val="FontStyle18"/>
          <w:rFonts w:ascii="Franklin Gothic Book" w:hAnsi="Franklin Gothic Book"/>
          <w:color w:val="000000"/>
          <w:szCs w:val="22"/>
        </w:rPr>
        <w:t>d</w:t>
      </w:r>
      <w:r w:rsidRPr="00C35B4E">
        <w:rPr>
          <w:rStyle w:val="FontStyle18"/>
          <w:rFonts w:ascii="Franklin Gothic Book" w:hAnsi="Franklin Gothic Book"/>
          <w:color w:val="000000"/>
          <w:szCs w:val="22"/>
        </w:rPr>
        <w:t xml:space="preserve">odavatel nebo osoba, prostřednictvím které </w:t>
      </w:r>
      <w:r w:rsidR="00935437" w:rsidRPr="00C35B4E">
        <w:rPr>
          <w:rStyle w:val="FontStyle18"/>
          <w:rFonts w:ascii="Franklin Gothic Book" w:hAnsi="Franklin Gothic Book"/>
          <w:color w:val="000000"/>
          <w:szCs w:val="22"/>
        </w:rPr>
        <w:t>d</w:t>
      </w:r>
      <w:r w:rsidRPr="00C35B4E">
        <w:rPr>
          <w:rStyle w:val="FontStyle18"/>
          <w:rFonts w:ascii="Franklin Gothic Book" w:hAnsi="Franklin Gothic Book"/>
          <w:color w:val="000000"/>
          <w:szCs w:val="22"/>
        </w:rPr>
        <w:t>odavatel odbornou způsobilost zabezpečuje, disponuje:</w:t>
      </w:r>
    </w:p>
    <w:p w14:paraId="688276FD" w14:textId="1F5DEDC8" w:rsidR="00DD31FA" w:rsidRDefault="00E4292E" w:rsidP="00B847D1">
      <w:pPr>
        <w:suppressAutoHyphens/>
        <w:spacing w:after="120"/>
        <w:ind w:left="1815"/>
        <w:jc w:val="both"/>
        <w:rPr>
          <w:rStyle w:val="FontStyle18"/>
          <w:rFonts w:ascii="Franklin Gothic Book" w:hAnsi="Franklin Gothic Book"/>
          <w:bCs/>
          <w:color w:val="000000"/>
          <w:szCs w:val="22"/>
        </w:rPr>
      </w:pPr>
      <w:bookmarkStart w:id="28" w:name="_Toc526499480"/>
      <w:r w:rsidRPr="00E4292E">
        <w:rPr>
          <w:rStyle w:val="FontStyle18"/>
          <w:rFonts w:ascii="Franklin Gothic Book" w:hAnsi="Franklin Gothic Book"/>
          <w:b/>
          <w:color w:val="000000"/>
          <w:szCs w:val="22"/>
        </w:rPr>
        <w:t xml:space="preserve">dokladem o splnění arboristické zkoušky ETW – </w:t>
      </w:r>
      <w:proofErr w:type="spellStart"/>
      <w:r w:rsidRPr="00E4292E">
        <w:rPr>
          <w:rStyle w:val="FontStyle18"/>
          <w:rFonts w:ascii="Franklin Gothic Book" w:hAnsi="Franklin Gothic Book"/>
          <w:b/>
          <w:color w:val="000000"/>
          <w:szCs w:val="22"/>
        </w:rPr>
        <w:t>Europ</w:t>
      </w:r>
      <w:r w:rsidR="0048045D">
        <w:rPr>
          <w:rStyle w:val="FontStyle18"/>
          <w:rFonts w:ascii="Franklin Gothic Book" w:hAnsi="Franklin Gothic Book"/>
          <w:b/>
          <w:color w:val="000000"/>
          <w:szCs w:val="22"/>
        </w:rPr>
        <w:t>e</w:t>
      </w:r>
      <w:proofErr w:type="spellEnd"/>
      <w:r w:rsidRPr="00E4292E">
        <w:rPr>
          <w:rStyle w:val="FontStyle18"/>
          <w:rFonts w:ascii="Franklin Gothic Book" w:hAnsi="Franklin Gothic Book"/>
          <w:b/>
          <w:color w:val="000000"/>
          <w:szCs w:val="22"/>
        </w:rPr>
        <w:t xml:space="preserve"> </w:t>
      </w:r>
      <w:proofErr w:type="spellStart"/>
      <w:r w:rsidRPr="00E4292E">
        <w:rPr>
          <w:rStyle w:val="FontStyle18"/>
          <w:rFonts w:ascii="Franklin Gothic Book" w:hAnsi="Franklin Gothic Book"/>
          <w:b/>
          <w:color w:val="000000"/>
          <w:szCs w:val="22"/>
        </w:rPr>
        <w:t>Tree</w:t>
      </w:r>
      <w:proofErr w:type="spellEnd"/>
      <w:r w:rsidRPr="00E4292E">
        <w:rPr>
          <w:rStyle w:val="FontStyle18"/>
          <w:rFonts w:ascii="Franklin Gothic Book" w:hAnsi="Franklin Gothic Book"/>
          <w:b/>
          <w:color w:val="000000"/>
          <w:szCs w:val="22"/>
        </w:rPr>
        <w:t xml:space="preserve"> </w:t>
      </w:r>
      <w:proofErr w:type="spellStart"/>
      <w:r w:rsidRPr="00E4292E">
        <w:rPr>
          <w:rStyle w:val="FontStyle18"/>
          <w:rFonts w:ascii="Franklin Gothic Book" w:hAnsi="Franklin Gothic Book"/>
          <w:b/>
          <w:color w:val="000000"/>
          <w:szCs w:val="22"/>
        </w:rPr>
        <w:t>Worker</w:t>
      </w:r>
      <w:proofErr w:type="spellEnd"/>
      <w:r w:rsidRPr="00E4292E">
        <w:rPr>
          <w:rStyle w:val="FontStyle18"/>
          <w:rFonts w:ascii="Franklin Gothic Book" w:hAnsi="Franklin Gothic Book"/>
          <w:b/>
          <w:color w:val="000000"/>
          <w:szCs w:val="22"/>
        </w:rPr>
        <w:t xml:space="preserve">, příp. certifikát Český certifikovaný </w:t>
      </w:r>
      <w:proofErr w:type="spellStart"/>
      <w:r w:rsidRPr="00E4292E">
        <w:rPr>
          <w:rStyle w:val="FontStyle18"/>
          <w:rFonts w:ascii="Franklin Gothic Book" w:hAnsi="Franklin Gothic Book"/>
          <w:b/>
          <w:color w:val="000000"/>
          <w:szCs w:val="22"/>
        </w:rPr>
        <w:t>arborista</w:t>
      </w:r>
      <w:proofErr w:type="spellEnd"/>
      <w:r w:rsidR="00B25A5D">
        <w:rPr>
          <w:rStyle w:val="FontStyle18"/>
          <w:rFonts w:ascii="Franklin Gothic Book" w:hAnsi="Franklin Gothic Book"/>
          <w:b/>
          <w:color w:val="000000"/>
          <w:szCs w:val="22"/>
        </w:rPr>
        <w:t>.</w:t>
      </w:r>
    </w:p>
    <w:p w14:paraId="4CAE0B66" w14:textId="77777777" w:rsidR="00B847D1" w:rsidRPr="00C35B4E" w:rsidRDefault="00B847D1" w:rsidP="00B847D1">
      <w:pPr>
        <w:suppressAutoHyphens/>
        <w:spacing w:after="120"/>
        <w:ind w:left="1815"/>
        <w:jc w:val="both"/>
        <w:rPr>
          <w:rStyle w:val="FontStyle18"/>
          <w:rFonts w:ascii="Franklin Gothic Book" w:hAnsi="Franklin Gothic Book"/>
          <w:bCs/>
          <w:color w:val="000000"/>
          <w:szCs w:val="22"/>
        </w:rPr>
      </w:pPr>
    </w:p>
    <w:p w14:paraId="31409683" w14:textId="77777777" w:rsidR="007D284D" w:rsidRPr="001326C8" w:rsidRDefault="007D284D" w:rsidP="006973CA">
      <w:pPr>
        <w:pStyle w:val="StyleNadpis2PPPAuto"/>
        <w:numPr>
          <w:ilvl w:val="1"/>
          <w:numId w:val="16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bookmarkStart w:id="29" w:name="_Hlk155082757"/>
      <w:r w:rsidRPr="001326C8">
        <w:rPr>
          <w:rFonts w:ascii="Franklin Gothic Book" w:hAnsi="Franklin Gothic Book"/>
          <w:b/>
          <w:color w:val="000000" w:themeColor="text1"/>
        </w:rPr>
        <w:t>Technická kvalifikace</w:t>
      </w:r>
      <w:bookmarkEnd w:id="28"/>
    </w:p>
    <w:bookmarkEnd w:id="26"/>
    <w:bookmarkEnd w:id="27"/>
    <w:p w14:paraId="15DAE221" w14:textId="46AB3DDE" w:rsidR="007D284D" w:rsidRPr="001326C8" w:rsidRDefault="007D284D" w:rsidP="00B847D1">
      <w:pPr>
        <w:spacing w:after="120"/>
        <w:jc w:val="both"/>
        <w:rPr>
          <w:rFonts w:ascii="Franklin Gothic Book" w:hAnsi="Franklin Gothic Book" w:cs="Arial"/>
          <w:sz w:val="22"/>
          <w:szCs w:val="22"/>
          <w:lang w:eastAsia="x-none"/>
        </w:rPr>
      </w:pPr>
      <w:r w:rsidRPr="001326C8">
        <w:rPr>
          <w:rFonts w:ascii="Franklin Gothic Book" w:hAnsi="Franklin Gothic Book" w:cs="Arial"/>
          <w:sz w:val="22"/>
          <w:szCs w:val="22"/>
          <w:lang w:eastAsia="x-none"/>
        </w:rPr>
        <w:t xml:space="preserve">Splnění technických kvalifikačních předpokladů prokáže </w:t>
      </w:r>
      <w:r w:rsidR="00935437" w:rsidRPr="001326C8">
        <w:rPr>
          <w:rFonts w:ascii="Franklin Gothic Book" w:hAnsi="Franklin Gothic Book" w:cs="Arial"/>
          <w:sz w:val="22"/>
          <w:szCs w:val="22"/>
          <w:lang w:eastAsia="x-none"/>
        </w:rPr>
        <w:t>d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 xml:space="preserve">odavatel, který předloží v souladu s ustanovením § 53 odst. 4 ZZVZ </w:t>
      </w:r>
      <w:r w:rsidR="00351F3C" w:rsidRPr="00351F3C">
        <w:rPr>
          <w:rFonts w:ascii="Franklin Gothic Book" w:hAnsi="Franklin Gothic Book" w:cs="Arial"/>
          <w:b/>
          <w:bCs/>
          <w:sz w:val="22"/>
          <w:szCs w:val="22"/>
          <w:lang w:eastAsia="x-none"/>
        </w:rPr>
        <w:t>písemné</w:t>
      </w:r>
      <w:r w:rsidR="00351F3C">
        <w:rPr>
          <w:rFonts w:ascii="Franklin Gothic Book" w:hAnsi="Franklin Gothic Book" w:cs="Arial"/>
          <w:sz w:val="22"/>
          <w:szCs w:val="22"/>
          <w:lang w:eastAsia="x-none"/>
        </w:rPr>
        <w:t xml:space="preserve"> </w:t>
      </w:r>
      <w:r w:rsidRPr="001326C8">
        <w:rPr>
          <w:rFonts w:ascii="Franklin Gothic Book" w:hAnsi="Franklin Gothic Book" w:cs="Arial"/>
          <w:b/>
          <w:sz w:val="22"/>
          <w:szCs w:val="22"/>
          <w:lang w:eastAsia="x-none"/>
        </w:rPr>
        <w:t>čestné prohlášení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 xml:space="preserve"> nebo níže uvedené doklady, z nichž bude vyplývat, že </w:t>
      </w:r>
      <w:r w:rsidR="00935437" w:rsidRPr="001326C8">
        <w:rPr>
          <w:rFonts w:ascii="Franklin Gothic Book" w:hAnsi="Franklin Gothic Book" w:cs="Arial"/>
          <w:sz w:val="22"/>
          <w:szCs w:val="22"/>
          <w:lang w:eastAsia="x-none"/>
        </w:rPr>
        <w:t>d</w:t>
      </w:r>
      <w:r w:rsidRPr="001326C8">
        <w:rPr>
          <w:rFonts w:ascii="Franklin Gothic Book" w:hAnsi="Franklin Gothic Book" w:cs="Arial"/>
          <w:sz w:val="22"/>
          <w:szCs w:val="22"/>
          <w:lang w:eastAsia="x-none"/>
        </w:rPr>
        <w:t>odavatel splňuje minimální úroveň technických kvalifikačních předpokladů stanovených níže.</w:t>
      </w:r>
    </w:p>
    <w:p w14:paraId="0921CADB" w14:textId="022050AA" w:rsidR="007D284D" w:rsidRPr="001326C8" w:rsidRDefault="00351F3C" w:rsidP="00B847D1">
      <w:pPr>
        <w:spacing w:after="120"/>
        <w:jc w:val="both"/>
        <w:rPr>
          <w:rFonts w:ascii="Franklin Gothic Book" w:hAnsi="Franklin Gothic Book" w:cs="Arial"/>
          <w:color w:val="000000"/>
          <w:sz w:val="22"/>
          <w:szCs w:val="22"/>
        </w:rPr>
      </w:pPr>
      <w:r w:rsidRPr="00351F3C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Zadavatel je oprávněn po vybraném dodavateli, se kterým má být uzavřena smlouva podle § 124 ZZVZ, požadovat před jejím uzavřením předložit zadavateli originály nebo úředně ověřené kopie dokladů prokazujících splnění 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>technické kvalifikace</w:t>
      </w:r>
      <w:r w:rsidRPr="00351F3C">
        <w:rPr>
          <w:rFonts w:ascii="Franklin Gothic Book" w:hAnsi="Franklin Gothic Book" w:cs="Arial"/>
          <w:color w:val="000000" w:themeColor="text1"/>
          <w:sz w:val="22"/>
          <w:szCs w:val="22"/>
        </w:rPr>
        <w:t>, tedy</w:t>
      </w:r>
      <w:r w:rsidR="007D284D"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:</w:t>
      </w:r>
    </w:p>
    <w:p w14:paraId="3330DA35" w14:textId="52D2D19F" w:rsidR="00DE741D" w:rsidRPr="002461D7" w:rsidRDefault="007D284D" w:rsidP="00B847D1">
      <w:pPr>
        <w:pStyle w:val="Style13"/>
        <w:widowControl/>
        <w:numPr>
          <w:ilvl w:val="0"/>
          <w:numId w:val="29"/>
        </w:numPr>
        <w:spacing w:after="120" w:line="240" w:lineRule="auto"/>
        <w:ind w:left="567"/>
        <w:jc w:val="both"/>
        <w:rPr>
          <w:rFonts w:ascii="Franklin Gothic Book" w:hAnsi="Franklin Gothic Book" w:cs="Arial"/>
          <w:sz w:val="22"/>
          <w:szCs w:val="22"/>
        </w:rPr>
      </w:pPr>
      <w:r w:rsidRPr="00BF6717">
        <w:rPr>
          <w:rFonts w:ascii="Franklin Gothic Book" w:hAnsi="Franklin Gothic Book" w:cs="Arial"/>
          <w:bCs/>
          <w:sz w:val="22"/>
          <w:szCs w:val="22"/>
        </w:rPr>
        <w:t xml:space="preserve">dle § 79 odst. 2 písm. </w:t>
      </w:r>
      <w:r w:rsidR="00B847D1" w:rsidRPr="00BF6717">
        <w:rPr>
          <w:rFonts w:ascii="Franklin Gothic Book" w:hAnsi="Franklin Gothic Book" w:cs="Arial"/>
          <w:bCs/>
          <w:sz w:val="22"/>
          <w:szCs w:val="22"/>
        </w:rPr>
        <w:t>b</w:t>
      </w:r>
      <w:r w:rsidRPr="00BF6717">
        <w:rPr>
          <w:rFonts w:ascii="Franklin Gothic Book" w:hAnsi="Franklin Gothic Book" w:cs="Arial"/>
          <w:bCs/>
          <w:sz w:val="22"/>
          <w:szCs w:val="22"/>
        </w:rPr>
        <w:t>) ZZVZ –</w:t>
      </w:r>
      <w:r w:rsidRPr="001326C8">
        <w:rPr>
          <w:rFonts w:ascii="Franklin Gothic Book" w:hAnsi="Franklin Gothic Book" w:cs="Arial"/>
          <w:sz w:val="22"/>
          <w:szCs w:val="22"/>
        </w:rPr>
        <w:t xml:space="preserve"> </w:t>
      </w:r>
      <w:r w:rsidRPr="001326C8">
        <w:rPr>
          <w:rFonts w:ascii="Franklin Gothic Book" w:hAnsi="Franklin Gothic Book" w:cs="Arial"/>
          <w:b/>
          <w:sz w:val="22"/>
          <w:szCs w:val="22"/>
        </w:rPr>
        <w:t xml:space="preserve">Seznam </w:t>
      </w:r>
      <w:r w:rsidR="00B847D1">
        <w:rPr>
          <w:rFonts w:ascii="Franklin Gothic Book" w:hAnsi="Franklin Gothic Book" w:cs="Arial"/>
          <w:b/>
          <w:sz w:val="22"/>
          <w:szCs w:val="22"/>
        </w:rPr>
        <w:t>významných služeb</w:t>
      </w:r>
      <w:r w:rsidRPr="001326C8">
        <w:rPr>
          <w:rFonts w:ascii="Franklin Gothic Book" w:hAnsi="Franklin Gothic Book" w:cs="Arial"/>
          <w:sz w:val="22"/>
          <w:szCs w:val="22"/>
        </w:rPr>
        <w:t xml:space="preserve"> poskytnutých </w:t>
      </w:r>
      <w:r w:rsidR="00935437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 xml:space="preserve">odavatelem </w:t>
      </w:r>
      <w:r w:rsidRPr="006E02C5">
        <w:rPr>
          <w:rFonts w:ascii="Franklin Gothic Book" w:hAnsi="Franklin Gothic Book" w:cs="Arial"/>
          <w:b/>
          <w:bCs/>
          <w:sz w:val="22"/>
          <w:szCs w:val="22"/>
        </w:rPr>
        <w:t xml:space="preserve">za poslední </w:t>
      </w:r>
      <w:r w:rsidR="006E02C5" w:rsidRPr="006E02C5">
        <w:rPr>
          <w:rFonts w:ascii="Franklin Gothic Book" w:hAnsi="Franklin Gothic Book" w:cs="Arial"/>
          <w:b/>
          <w:bCs/>
          <w:sz w:val="22"/>
          <w:szCs w:val="22"/>
        </w:rPr>
        <w:t>3 roky</w:t>
      </w:r>
      <w:r w:rsidRPr="001326C8">
        <w:rPr>
          <w:rFonts w:ascii="Franklin Gothic Book" w:hAnsi="Franklin Gothic Book" w:cs="Arial"/>
          <w:sz w:val="22"/>
          <w:szCs w:val="22"/>
        </w:rPr>
        <w:t xml:space="preserve"> před zahájením zadávacího řízení </w:t>
      </w:r>
      <w:r w:rsidR="00B847D1">
        <w:rPr>
          <w:rFonts w:ascii="Franklin Gothic Book" w:hAnsi="Franklin Gothic Book" w:cs="Arial"/>
          <w:sz w:val="22"/>
          <w:szCs w:val="22"/>
        </w:rPr>
        <w:t>včetně uvedení</w:t>
      </w:r>
      <w:r w:rsidR="009700B6">
        <w:rPr>
          <w:rFonts w:ascii="Franklin Gothic Book" w:hAnsi="Franklin Gothic Book" w:cs="Arial"/>
          <w:sz w:val="22"/>
          <w:szCs w:val="22"/>
        </w:rPr>
        <w:t xml:space="preserve"> </w:t>
      </w:r>
      <w:r w:rsidR="00B847D1">
        <w:rPr>
          <w:rFonts w:ascii="Franklin Gothic Book" w:hAnsi="Franklin Gothic Book" w:cs="Arial"/>
          <w:sz w:val="22"/>
          <w:szCs w:val="22"/>
        </w:rPr>
        <w:t xml:space="preserve">ceny a doby jejich poskytnutí a identifikace objednatele. </w:t>
      </w:r>
    </w:p>
    <w:p w14:paraId="5F15BDD7" w14:textId="77777777" w:rsidR="007D284D" w:rsidRPr="001326C8" w:rsidRDefault="007D284D" w:rsidP="00B847D1">
      <w:pPr>
        <w:pStyle w:val="BodySingle"/>
        <w:widowControl w:val="0"/>
        <w:spacing w:before="0" w:line="240" w:lineRule="auto"/>
        <w:ind w:left="567"/>
        <w:rPr>
          <w:rStyle w:val="FontStyle18"/>
          <w:rFonts w:ascii="Franklin Gothic Book" w:hAnsi="Franklin Gothic Book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V seznamu by měly být uvedeny zejm. tyto informace: </w:t>
      </w:r>
      <w:r w:rsidRPr="001326C8">
        <w:rPr>
          <w:rStyle w:val="FontStyle18"/>
          <w:rFonts w:ascii="Franklin Gothic Book" w:hAnsi="Franklin Gothic Book"/>
          <w:szCs w:val="22"/>
        </w:rPr>
        <w:t>výše finančního plnění, doba poskytnutí, jména soukromých či veřejných příjemců poskytnutého plnění vč. kontaktní osoby.</w:t>
      </w:r>
    </w:p>
    <w:p w14:paraId="6020D29F" w14:textId="414C28CD" w:rsidR="007D284D" w:rsidRPr="001326C8" w:rsidRDefault="00CC7673" w:rsidP="00B847D1">
      <w:pPr>
        <w:pStyle w:val="Style13"/>
        <w:widowControl/>
        <w:spacing w:after="120" w:line="240" w:lineRule="auto"/>
        <w:ind w:left="567"/>
        <w:jc w:val="both"/>
        <w:rPr>
          <w:rStyle w:val="FontStyle18"/>
          <w:rFonts w:ascii="Franklin Gothic Book" w:hAnsi="Franklin Gothic Book"/>
          <w:szCs w:val="22"/>
        </w:rPr>
      </w:pPr>
      <w:r w:rsidRPr="001326C8">
        <w:rPr>
          <w:rStyle w:val="FontStyle18"/>
          <w:rFonts w:ascii="Franklin Gothic Book" w:hAnsi="Franklin Gothic Book"/>
          <w:szCs w:val="22"/>
        </w:rPr>
        <w:t>Dodavatel je oprávněn místo s</w:t>
      </w:r>
      <w:r w:rsidR="007D284D" w:rsidRPr="001326C8">
        <w:rPr>
          <w:rStyle w:val="FontStyle18"/>
          <w:rFonts w:ascii="Franklin Gothic Book" w:hAnsi="Franklin Gothic Book"/>
          <w:szCs w:val="22"/>
        </w:rPr>
        <w:t xml:space="preserve">eznamu </w:t>
      </w:r>
      <w:r w:rsidR="00552C5E">
        <w:rPr>
          <w:rStyle w:val="FontStyle18"/>
          <w:rFonts w:ascii="Franklin Gothic Book" w:hAnsi="Franklin Gothic Book"/>
          <w:szCs w:val="22"/>
        </w:rPr>
        <w:t>významných služeb</w:t>
      </w:r>
      <w:r w:rsidR="007D284D" w:rsidRPr="001326C8">
        <w:rPr>
          <w:rStyle w:val="FontStyle18"/>
          <w:rFonts w:ascii="Franklin Gothic Book" w:hAnsi="Franklin Gothic Book"/>
          <w:szCs w:val="22"/>
        </w:rPr>
        <w:t xml:space="preserve"> a osvědčení objednatele předložit smlouvu s objednatelem a doklad o uskutečnění plnění </w:t>
      </w:r>
      <w:r w:rsidR="00935437" w:rsidRPr="001326C8">
        <w:rPr>
          <w:rStyle w:val="FontStyle18"/>
          <w:rFonts w:ascii="Franklin Gothic Book" w:hAnsi="Franklin Gothic Book"/>
          <w:szCs w:val="22"/>
        </w:rPr>
        <w:t>d</w:t>
      </w:r>
      <w:r w:rsidR="007D284D" w:rsidRPr="001326C8">
        <w:rPr>
          <w:rStyle w:val="FontStyle18"/>
          <w:rFonts w:ascii="Franklin Gothic Book" w:hAnsi="Franklin Gothic Book"/>
          <w:szCs w:val="22"/>
        </w:rPr>
        <w:t>odavatele.</w:t>
      </w:r>
    </w:p>
    <w:p w14:paraId="6D81B77B" w14:textId="77777777" w:rsidR="00B847D1" w:rsidRDefault="00B847D1" w:rsidP="00B847D1">
      <w:pPr>
        <w:pStyle w:val="Style13"/>
        <w:widowControl/>
        <w:spacing w:after="120" w:line="240" w:lineRule="auto"/>
        <w:ind w:left="567"/>
        <w:jc w:val="both"/>
        <w:rPr>
          <w:rStyle w:val="FontStyle18"/>
          <w:rFonts w:ascii="Franklin Gothic Book" w:hAnsi="Franklin Gothic Book"/>
          <w:szCs w:val="22"/>
        </w:rPr>
      </w:pPr>
      <w:r w:rsidRPr="00B847D1">
        <w:rPr>
          <w:rStyle w:val="FontStyle18"/>
          <w:rFonts w:ascii="Franklin Gothic Book" w:hAnsi="Franklin Gothic Book"/>
          <w:szCs w:val="22"/>
        </w:rPr>
        <w:t>Dodavatel u každé významné služby uvedené v seznamu významných služeb uvede, zda byly poskytovány společně s jiným dodavatelem a jaký byl podíl dodavatele (stanovení v %) na celkovém plnění, či zda byly realizovány dodavatelem jako poddodavatelem s uvedením rozsahu, v jakém se na poskytování služeb podílel. Pro posouzení splnění tohoto kvalifikačního předpokladu lze použít pouze tento podíl na poskytovaných službách.</w:t>
      </w:r>
    </w:p>
    <w:p w14:paraId="4D04B455" w14:textId="4A692E9A" w:rsidR="007D284D" w:rsidRPr="00FB1215" w:rsidRDefault="007D284D" w:rsidP="00B847D1">
      <w:pPr>
        <w:pStyle w:val="Style13"/>
        <w:widowControl/>
        <w:spacing w:after="120" w:line="240" w:lineRule="auto"/>
        <w:ind w:left="567"/>
        <w:jc w:val="both"/>
        <w:rPr>
          <w:rStyle w:val="FontStyle18"/>
          <w:rFonts w:ascii="Franklin Gothic Book" w:hAnsi="Franklin Gothic Book"/>
          <w:szCs w:val="22"/>
        </w:rPr>
      </w:pPr>
      <w:r w:rsidRPr="00FB1215">
        <w:rPr>
          <w:rStyle w:val="FontStyle18"/>
          <w:rFonts w:ascii="Franklin Gothic Book" w:hAnsi="Franklin Gothic Book"/>
          <w:szCs w:val="22"/>
        </w:rPr>
        <w:t xml:space="preserve">Za </w:t>
      </w:r>
      <w:r w:rsidR="00B847D1">
        <w:rPr>
          <w:rStyle w:val="FontStyle18"/>
          <w:rFonts w:ascii="Franklin Gothic Book" w:hAnsi="Franklin Gothic Book"/>
          <w:szCs w:val="22"/>
        </w:rPr>
        <w:t>významné služby</w:t>
      </w:r>
      <w:r w:rsidRPr="00FB1215">
        <w:rPr>
          <w:rStyle w:val="FontStyle18"/>
          <w:rFonts w:ascii="Franklin Gothic Book" w:hAnsi="Franklin Gothic Book"/>
          <w:szCs w:val="22"/>
        </w:rPr>
        <w:t xml:space="preserve"> zadavatel považuje provedení a řádné dokončení těchto zakázek:</w:t>
      </w:r>
    </w:p>
    <w:p w14:paraId="4912E3A9" w14:textId="47E3B5D9" w:rsidR="006E02C5" w:rsidRPr="00BF6717" w:rsidRDefault="00902363" w:rsidP="003F70D5">
      <w:pPr>
        <w:pStyle w:val="Style13"/>
        <w:spacing w:after="120"/>
        <w:ind w:left="567"/>
        <w:jc w:val="both"/>
        <w:rPr>
          <w:rFonts w:ascii="Franklin Gothic Book" w:hAnsi="Franklin Gothic Book"/>
          <w:bCs/>
          <w:sz w:val="22"/>
          <w:szCs w:val="22"/>
        </w:rPr>
      </w:pPr>
      <w:r w:rsidRPr="003F70D5">
        <w:rPr>
          <w:rFonts w:ascii="Franklin Gothic Book" w:hAnsi="Franklin Gothic Book"/>
          <w:b/>
          <w:sz w:val="22"/>
          <w:szCs w:val="22"/>
        </w:rPr>
        <w:t>min. 2 zakázky spočívající v údržbě dřevin</w:t>
      </w:r>
      <w:r w:rsidR="007858B8" w:rsidRPr="003F70D5">
        <w:rPr>
          <w:rFonts w:ascii="Franklin Gothic Book" w:hAnsi="Franklin Gothic Book"/>
          <w:b/>
          <w:sz w:val="22"/>
          <w:szCs w:val="22"/>
        </w:rPr>
        <w:t xml:space="preserve"> (tj. min. v rozsahu kácení stromů, řezy stromů, bezpečnostní vazby)</w:t>
      </w:r>
      <w:r w:rsidRPr="003F70D5">
        <w:rPr>
          <w:rFonts w:ascii="Franklin Gothic Book" w:hAnsi="Franklin Gothic Book"/>
          <w:b/>
          <w:sz w:val="22"/>
          <w:szCs w:val="22"/>
        </w:rPr>
        <w:t xml:space="preserve"> v celkovém množství alespoň </w:t>
      </w:r>
      <w:r w:rsidR="007858B8" w:rsidRPr="003F70D5">
        <w:rPr>
          <w:rFonts w:ascii="Franklin Gothic Book" w:hAnsi="Franklin Gothic Book"/>
          <w:b/>
          <w:sz w:val="22"/>
          <w:szCs w:val="22"/>
        </w:rPr>
        <w:t>200</w:t>
      </w:r>
      <w:r w:rsidRPr="003F70D5">
        <w:rPr>
          <w:rFonts w:ascii="Franklin Gothic Book" w:hAnsi="Franklin Gothic Book"/>
          <w:b/>
          <w:sz w:val="22"/>
          <w:szCs w:val="22"/>
        </w:rPr>
        <w:t xml:space="preserve"> ks</w:t>
      </w:r>
      <w:r w:rsidR="007858B8" w:rsidRPr="003F70D5">
        <w:rPr>
          <w:rFonts w:ascii="Franklin Gothic Book" w:hAnsi="Franklin Gothic Book"/>
          <w:b/>
          <w:sz w:val="22"/>
          <w:szCs w:val="22"/>
        </w:rPr>
        <w:t xml:space="preserve"> stromů</w:t>
      </w:r>
      <w:r w:rsidRPr="003F70D5">
        <w:rPr>
          <w:rFonts w:ascii="Franklin Gothic Book" w:hAnsi="Franklin Gothic Book"/>
          <w:b/>
          <w:sz w:val="22"/>
          <w:szCs w:val="22"/>
        </w:rPr>
        <w:t xml:space="preserve"> v každém jednotlivém případě.</w:t>
      </w:r>
    </w:p>
    <w:p w14:paraId="0E27FDD1" w14:textId="612C080A" w:rsidR="007D284D" w:rsidRPr="007C609B" w:rsidRDefault="007D284D" w:rsidP="00B847D1">
      <w:pPr>
        <w:pStyle w:val="Nadpis1"/>
        <w:spacing w:before="0" w:after="120" w:line="240" w:lineRule="auto"/>
        <w:ind w:left="426"/>
        <w:rPr>
          <w:rFonts w:ascii="Franklin Gothic Book" w:hAnsi="Franklin Gothic Book" w:cs="Arial"/>
          <w:color w:val="000000" w:themeColor="text1"/>
          <w:sz w:val="36"/>
          <w:szCs w:val="36"/>
        </w:rPr>
      </w:pPr>
      <w:bookmarkStart w:id="30" w:name="_Toc526499481"/>
      <w:bookmarkEnd w:id="29"/>
      <w:r w:rsidRPr="001326C8">
        <w:rPr>
          <w:rFonts w:ascii="Franklin Gothic Book" w:hAnsi="Franklin Gothic Book" w:cs="Arial"/>
          <w:color w:val="000000" w:themeColor="text1"/>
          <w:sz w:val="36"/>
          <w:szCs w:val="36"/>
        </w:rPr>
        <w:lastRenderedPageBreak/>
        <w:t xml:space="preserve">ZPŮSOB ZPRACOVÁNÍ A </w:t>
      </w:r>
      <w:r w:rsidRPr="007C609B">
        <w:rPr>
          <w:rFonts w:ascii="Franklin Gothic Book" w:hAnsi="Franklin Gothic Book" w:cs="Arial"/>
          <w:color w:val="000000" w:themeColor="text1"/>
          <w:sz w:val="36"/>
          <w:szCs w:val="36"/>
        </w:rPr>
        <w:t>FORMA</w:t>
      </w:r>
      <w:bookmarkEnd w:id="19"/>
      <w:r w:rsidRPr="007C609B">
        <w:rPr>
          <w:rFonts w:ascii="Franklin Gothic Book" w:hAnsi="Franklin Gothic Book" w:cs="Arial"/>
          <w:color w:val="000000" w:themeColor="text1"/>
          <w:sz w:val="36"/>
          <w:szCs w:val="36"/>
        </w:rPr>
        <w:t xml:space="preserve"> NABÍDKY</w:t>
      </w:r>
      <w:bookmarkEnd w:id="30"/>
    </w:p>
    <w:p w14:paraId="21FD2B2B" w14:textId="2ED243C7" w:rsidR="00E408F6" w:rsidRPr="00D208D6" w:rsidRDefault="00E408F6" w:rsidP="00B847D1">
      <w:pPr>
        <w:spacing w:after="120"/>
        <w:jc w:val="both"/>
        <w:rPr>
          <w:rFonts w:ascii="Franklin Gothic Book" w:eastAsia="SimSun" w:hAnsi="Franklin Gothic Book" w:cs="Arial"/>
          <w:sz w:val="22"/>
          <w:szCs w:val="22"/>
        </w:rPr>
      </w:pPr>
      <w:r w:rsidRPr="007C609B">
        <w:rPr>
          <w:rFonts w:ascii="Franklin Gothic Book" w:eastAsia="SimSun" w:hAnsi="Franklin Gothic Book" w:cs="Arial"/>
          <w:sz w:val="22"/>
          <w:szCs w:val="22"/>
        </w:rPr>
        <w:t xml:space="preserve">Dodavatel zpracuje nabídku v elektronické </w:t>
      </w:r>
      <w:r w:rsidRPr="003B3857">
        <w:rPr>
          <w:rFonts w:ascii="Franklin Gothic Book" w:eastAsia="SimSun" w:hAnsi="Franklin Gothic Book" w:cs="Arial"/>
          <w:sz w:val="22"/>
          <w:szCs w:val="22"/>
        </w:rPr>
        <w:t>formě prostřednictvím elektronického nástroje</w:t>
      </w:r>
      <w:r w:rsidRPr="00DD31FA">
        <w:rPr>
          <w:rFonts w:ascii="Franklin Gothic Book" w:eastAsia="SimSun" w:hAnsi="Franklin Gothic Book" w:cs="Arial"/>
          <w:sz w:val="22"/>
          <w:szCs w:val="22"/>
        </w:rPr>
        <w:t xml:space="preserve"> na URL</w:t>
      </w:r>
      <w:r w:rsidR="00F2470B" w:rsidRPr="00DD31FA">
        <w:rPr>
          <w:rFonts w:ascii="Franklin Gothic Book" w:eastAsia="SimSun" w:hAnsi="Franklin Gothic Book" w:cs="Arial"/>
          <w:sz w:val="22"/>
          <w:szCs w:val="22"/>
        </w:rPr>
        <w:t xml:space="preserve">: </w:t>
      </w:r>
      <w:hyperlink r:id="rId17" w:history="1">
        <w:r w:rsidR="00BF6717" w:rsidRPr="00576C8B">
          <w:rPr>
            <w:rStyle w:val="Hypertextovodkaz"/>
            <w:rFonts w:ascii="Franklin Gothic Book" w:hAnsi="Franklin Gothic Book" w:cs="Arial"/>
            <w:sz w:val="22"/>
            <w:szCs w:val="22"/>
          </w:rPr>
          <w:t>https://zakazky.praha12.cz/</w:t>
        </w:r>
      </w:hyperlink>
      <w:r w:rsidRPr="00DD31FA">
        <w:rPr>
          <w:rFonts w:ascii="Franklin Gothic Book" w:eastAsia="SimSun" w:hAnsi="Franklin Gothic Book" w:cs="Arial"/>
          <w:sz w:val="22"/>
          <w:szCs w:val="22"/>
        </w:rPr>
        <w:t>,</w:t>
      </w:r>
      <w:r w:rsidRPr="003B3857">
        <w:rPr>
          <w:rFonts w:ascii="Franklin Gothic Book" w:hAnsi="Franklin Gothic Book"/>
          <w:sz w:val="22"/>
          <w:szCs w:val="22"/>
        </w:rPr>
        <w:t xml:space="preserve"> </w:t>
      </w:r>
      <w:r w:rsidRPr="003B3857">
        <w:rPr>
          <w:rFonts w:ascii="Franklin Gothic Book" w:eastAsia="SimSun" w:hAnsi="Franklin Gothic Book" w:cs="Arial"/>
          <w:sz w:val="22"/>
          <w:szCs w:val="22"/>
        </w:rPr>
        <w:t xml:space="preserve">v </w:t>
      </w:r>
      <w:r w:rsidRPr="003B3857">
        <w:rPr>
          <w:rFonts w:ascii="Franklin Gothic Book" w:eastAsia="SimSun" w:hAnsi="Franklin Gothic Book" w:cs="Arial"/>
          <w:b/>
          <w:sz w:val="22"/>
          <w:szCs w:val="22"/>
        </w:rPr>
        <w:t>českém jazyce</w:t>
      </w:r>
      <w:r w:rsidRPr="003B3857">
        <w:rPr>
          <w:rFonts w:ascii="Franklin Gothic Book" w:eastAsia="SimSun" w:hAnsi="Franklin Gothic Book" w:cs="Arial"/>
          <w:sz w:val="22"/>
          <w:szCs w:val="22"/>
        </w:rPr>
        <w:t>, v souladu s požadavky zadavatele uvedenými v této zadávací dokumentaci</w:t>
      </w:r>
      <w:r w:rsidRPr="00571321">
        <w:rPr>
          <w:rFonts w:ascii="Franklin Gothic Book" w:eastAsia="SimSun" w:hAnsi="Franklin Gothic Book" w:cs="Arial"/>
          <w:sz w:val="22"/>
          <w:szCs w:val="22"/>
        </w:rPr>
        <w:t xml:space="preserve"> a dále</w:t>
      </w:r>
      <w:r w:rsidRPr="005D5678">
        <w:rPr>
          <w:rFonts w:ascii="Franklin Gothic Book" w:eastAsia="SimSun" w:hAnsi="Franklin Gothic Book" w:cs="Arial"/>
          <w:sz w:val="22"/>
          <w:szCs w:val="22"/>
        </w:rPr>
        <w:t xml:space="preserve"> v souladu se ZZVZ.</w:t>
      </w:r>
      <w:r>
        <w:rPr>
          <w:rFonts w:ascii="Franklin Gothic Book" w:eastAsia="SimSun" w:hAnsi="Franklin Gothic Book" w:cs="Arial"/>
          <w:sz w:val="22"/>
          <w:szCs w:val="22"/>
        </w:rPr>
        <w:t xml:space="preserve"> </w:t>
      </w:r>
    </w:p>
    <w:p w14:paraId="3B23BEBD" w14:textId="7D989F4E" w:rsidR="007D284D" w:rsidRPr="001326C8" w:rsidRDefault="007D284D" w:rsidP="00B847D1">
      <w:pPr>
        <w:pStyle w:val="BodySingle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Požadavky </w:t>
      </w:r>
      <w:r w:rsidR="008A6473" w:rsidRPr="001326C8">
        <w:rPr>
          <w:rFonts w:ascii="Franklin Gothic Book" w:hAnsi="Franklin Gothic Book" w:cs="Arial"/>
          <w:sz w:val="22"/>
          <w:szCs w:val="22"/>
        </w:rPr>
        <w:t>z</w:t>
      </w:r>
      <w:r w:rsidRPr="001326C8">
        <w:rPr>
          <w:rFonts w:ascii="Franklin Gothic Book" w:hAnsi="Franklin Gothic Book" w:cs="Arial"/>
          <w:sz w:val="22"/>
          <w:szCs w:val="22"/>
        </w:rPr>
        <w:t xml:space="preserve">adavatele na způsob zpracování </w:t>
      </w:r>
      <w:r w:rsidR="00F2470B">
        <w:rPr>
          <w:rFonts w:ascii="Franklin Gothic Book" w:hAnsi="Franklin Gothic Book" w:cs="Arial"/>
          <w:sz w:val="22"/>
          <w:szCs w:val="22"/>
        </w:rPr>
        <w:t xml:space="preserve">nabídky (tj. členění nabídky) </w:t>
      </w:r>
      <w:r w:rsidRPr="001326C8">
        <w:rPr>
          <w:rFonts w:ascii="Franklin Gothic Book" w:hAnsi="Franklin Gothic Book" w:cs="Arial"/>
          <w:sz w:val="22"/>
          <w:szCs w:val="22"/>
        </w:rPr>
        <w:t>mají zajistit přehlednost a porovnatelnost předkládaných nabídek a jsou pouze doporučující povahy.</w:t>
      </w:r>
    </w:p>
    <w:p w14:paraId="28EAB612" w14:textId="47B9D7C1" w:rsidR="007D284D" w:rsidRPr="001326C8" w:rsidRDefault="007D284D" w:rsidP="00B847D1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Zadavatel doporučuje, aby nabídka </w:t>
      </w:r>
      <w:r w:rsidR="008D78F9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>odavatele byla členěna v souladu s níže uvedeným řazením:</w:t>
      </w:r>
    </w:p>
    <w:p w14:paraId="4F57A56F" w14:textId="69825579" w:rsidR="007D284D" w:rsidRPr="001326C8" w:rsidRDefault="007D284D" w:rsidP="00B847D1">
      <w:pPr>
        <w:pStyle w:val="BodySingle"/>
        <w:widowControl w:val="0"/>
        <w:numPr>
          <w:ilvl w:val="0"/>
          <w:numId w:val="24"/>
        </w:numPr>
        <w:suppressAutoHyphens/>
        <w:spacing w:before="0" w:line="240" w:lineRule="auto"/>
        <w:rPr>
          <w:rFonts w:ascii="Franklin Gothic Book" w:hAnsi="Franklin Gothic Book" w:cs="Arial"/>
          <w:b/>
          <w:sz w:val="22"/>
          <w:szCs w:val="22"/>
        </w:rPr>
      </w:pPr>
      <w:r w:rsidRPr="001326C8">
        <w:rPr>
          <w:rFonts w:ascii="Franklin Gothic Book" w:hAnsi="Franklin Gothic Book" w:cs="Arial"/>
          <w:b/>
          <w:sz w:val="22"/>
          <w:szCs w:val="22"/>
        </w:rPr>
        <w:t>Krycí list nabídky</w:t>
      </w:r>
      <w:r w:rsidRPr="001326C8">
        <w:rPr>
          <w:rFonts w:ascii="Franklin Gothic Book" w:hAnsi="Franklin Gothic Book" w:cs="Arial"/>
          <w:sz w:val="22"/>
          <w:szCs w:val="22"/>
        </w:rPr>
        <w:t xml:space="preserve"> (vzor uvedený v</w:t>
      </w:r>
      <w:r w:rsidR="00C52E50" w:rsidRPr="001326C8">
        <w:rPr>
          <w:rFonts w:ascii="Franklin Gothic Book" w:hAnsi="Franklin Gothic Book" w:cs="Arial"/>
          <w:sz w:val="22"/>
          <w:szCs w:val="22"/>
        </w:rPr>
        <w:t> </w:t>
      </w:r>
      <w:r w:rsidRPr="001326C8">
        <w:rPr>
          <w:rFonts w:ascii="Franklin Gothic Book" w:hAnsi="Franklin Gothic Book" w:cs="Arial"/>
          <w:sz w:val="22"/>
          <w:szCs w:val="22"/>
        </w:rPr>
        <w:t>této</w:t>
      </w:r>
      <w:r w:rsidR="00C52E50" w:rsidRPr="001326C8">
        <w:rPr>
          <w:rFonts w:ascii="Franklin Gothic Book" w:hAnsi="Franklin Gothic Book" w:cs="Arial"/>
          <w:sz w:val="22"/>
          <w:szCs w:val="22"/>
        </w:rPr>
        <w:t xml:space="preserve"> zadávací dokumentac</w:t>
      </w:r>
      <w:r w:rsidR="006A0629">
        <w:rPr>
          <w:rFonts w:ascii="Franklin Gothic Book" w:hAnsi="Franklin Gothic Book" w:cs="Arial"/>
          <w:sz w:val="22"/>
          <w:szCs w:val="22"/>
        </w:rPr>
        <w:t>i</w:t>
      </w:r>
      <w:r w:rsidRPr="001326C8">
        <w:rPr>
          <w:rFonts w:ascii="Franklin Gothic Book" w:hAnsi="Franklin Gothic Book" w:cs="Arial"/>
          <w:sz w:val="22"/>
          <w:szCs w:val="22"/>
        </w:rPr>
        <w:t>).</w:t>
      </w:r>
    </w:p>
    <w:p w14:paraId="6FAAA33F" w14:textId="10E15F97" w:rsidR="007D284D" w:rsidRPr="001326C8" w:rsidRDefault="00C52E50" w:rsidP="00B847D1">
      <w:pPr>
        <w:pStyle w:val="BodySingle"/>
        <w:widowControl w:val="0"/>
        <w:numPr>
          <w:ilvl w:val="0"/>
          <w:numId w:val="24"/>
        </w:numPr>
        <w:suppressAutoHyphens/>
        <w:spacing w:before="0" w:line="240" w:lineRule="auto"/>
        <w:rPr>
          <w:rFonts w:ascii="Franklin Gothic Book" w:hAnsi="Franklin Gothic Book" w:cs="Arial"/>
          <w:b/>
          <w:sz w:val="22"/>
          <w:szCs w:val="22"/>
        </w:rPr>
      </w:pPr>
      <w:r w:rsidRPr="001326C8">
        <w:rPr>
          <w:rFonts w:ascii="Franklin Gothic Book" w:hAnsi="Franklin Gothic Book" w:cs="Arial"/>
          <w:b/>
          <w:sz w:val="22"/>
          <w:szCs w:val="22"/>
        </w:rPr>
        <w:t>Příp. p</w:t>
      </w:r>
      <w:r w:rsidR="007D284D" w:rsidRPr="001326C8">
        <w:rPr>
          <w:rFonts w:ascii="Franklin Gothic Book" w:hAnsi="Franklin Gothic Book" w:cs="Arial"/>
          <w:b/>
          <w:sz w:val="22"/>
          <w:szCs w:val="22"/>
        </w:rPr>
        <w:t>lná moc</w:t>
      </w:r>
      <w:r w:rsidR="007D284D" w:rsidRPr="001326C8">
        <w:rPr>
          <w:rFonts w:ascii="Franklin Gothic Book" w:hAnsi="Franklin Gothic Book" w:cs="Arial"/>
          <w:sz w:val="22"/>
          <w:szCs w:val="22"/>
        </w:rPr>
        <w:t xml:space="preserve"> udělená oprávněné osobě statutárním orgánem dodavatele (resp. statutárními orgány všech členů sdružení) zmocňující oprávněnou osobu k jednáním spojeným s podáním nabídky za dodavatele, nebo za sdružení.</w:t>
      </w:r>
    </w:p>
    <w:p w14:paraId="0B9EC87C" w14:textId="17E82916" w:rsidR="007D284D" w:rsidRPr="001326C8" w:rsidRDefault="00C52E50" w:rsidP="00B847D1">
      <w:pPr>
        <w:pStyle w:val="BodySingle"/>
        <w:widowControl w:val="0"/>
        <w:numPr>
          <w:ilvl w:val="0"/>
          <w:numId w:val="24"/>
        </w:numPr>
        <w:suppressAutoHyphens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b/>
          <w:sz w:val="22"/>
          <w:szCs w:val="22"/>
        </w:rPr>
        <w:t xml:space="preserve">Příp. </w:t>
      </w:r>
      <w:r w:rsidR="00351F3C">
        <w:rPr>
          <w:rFonts w:ascii="Franklin Gothic Book" w:hAnsi="Franklin Gothic Book" w:cs="Arial"/>
          <w:b/>
          <w:sz w:val="22"/>
          <w:szCs w:val="22"/>
        </w:rPr>
        <w:t>s</w:t>
      </w:r>
      <w:r w:rsidR="00351F3C" w:rsidRPr="00351F3C">
        <w:rPr>
          <w:rFonts w:ascii="Franklin Gothic Book" w:hAnsi="Franklin Gothic Book" w:cs="Arial"/>
          <w:b/>
          <w:sz w:val="22"/>
          <w:szCs w:val="22"/>
        </w:rPr>
        <w:t>mlouvu nebo jinou osobou podepsané potvrzení o její existenci</w:t>
      </w:r>
      <w:r w:rsidR="00351F3C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7D284D" w:rsidRPr="001326C8">
        <w:rPr>
          <w:rFonts w:ascii="Franklin Gothic Book" w:hAnsi="Franklin Gothic Book" w:cs="Arial"/>
          <w:b/>
          <w:sz w:val="22"/>
          <w:szCs w:val="22"/>
        </w:rPr>
        <w:t>dle § 83 odst. 1 písm.) d) ZZVZ</w:t>
      </w:r>
      <w:r w:rsidR="007D284D" w:rsidRPr="001326C8">
        <w:rPr>
          <w:rFonts w:ascii="Franklin Gothic Book" w:hAnsi="Franklin Gothic Book" w:cs="Arial"/>
          <w:sz w:val="22"/>
          <w:szCs w:val="22"/>
        </w:rPr>
        <w:t>, pokud je jejich prostřednictvím prokazována kvalifikace.</w:t>
      </w:r>
    </w:p>
    <w:p w14:paraId="657DF6BE" w14:textId="21BFE4E3" w:rsidR="007D284D" w:rsidRPr="00C030F8" w:rsidRDefault="007D284D" w:rsidP="00B847D1">
      <w:pPr>
        <w:pStyle w:val="BodySingle"/>
        <w:widowControl w:val="0"/>
        <w:numPr>
          <w:ilvl w:val="0"/>
          <w:numId w:val="24"/>
        </w:numPr>
        <w:suppressAutoHyphens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Doklady k </w:t>
      </w:r>
      <w:r w:rsidRPr="00C030F8">
        <w:rPr>
          <w:rFonts w:ascii="Franklin Gothic Book" w:hAnsi="Franklin Gothic Book" w:cs="Arial"/>
          <w:sz w:val="22"/>
          <w:szCs w:val="22"/>
        </w:rPr>
        <w:t xml:space="preserve">prokázání splnění </w:t>
      </w:r>
      <w:r w:rsidRPr="00C030F8">
        <w:rPr>
          <w:rFonts w:ascii="Franklin Gothic Book" w:hAnsi="Franklin Gothic Book" w:cs="Arial"/>
          <w:b/>
          <w:sz w:val="22"/>
          <w:szCs w:val="22"/>
        </w:rPr>
        <w:t>základní</w:t>
      </w:r>
      <w:r w:rsidR="00DD2F3E">
        <w:rPr>
          <w:rFonts w:ascii="Franklin Gothic Book" w:hAnsi="Franklin Gothic Book" w:cs="Arial"/>
          <w:b/>
          <w:sz w:val="22"/>
          <w:szCs w:val="22"/>
        </w:rPr>
        <w:t xml:space="preserve"> a profesní</w:t>
      </w:r>
      <w:r w:rsidRPr="00C030F8">
        <w:rPr>
          <w:rFonts w:ascii="Franklin Gothic Book" w:hAnsi="Franklin Gothic Book" w:cs="Arial"/>
          <w:b/>
          <w:sz w:val="22"/>
          <w:szCs w:val="22"/>
        </w:rPr>
        <w:t xml:space="preserve"> způsobilosti</w:t>
      </w:r>
      <w:r w:rsidR="00DD2F3E">
        <w:rPr>
          <w:rFonts w:ascii="Franklin Gothic Book" w:hAnsi="Franklin Gothic Book" w:cs="Arial"/>
          <w:b/>
          <w:sz w:val="22"/>
          <w:szCs w:val="22"/>
        </w:rPr>
        <w:t xml:space="preserve"> a technické kvalifikace</w:t>
      </w:r>
      <w:r w:rsidRPr="00C030F8">
        <w:rPr>
          <w:rFonts w:ascii="Franklin Gothic Book" w:hAnsi="Franklin Gothic Book" w:cs="Arial"/>
          <w:b/>
          <w:sz w:val="22"/>
          <w:szCs w:val="22"/>
        </w:rPr>
        <w:t>;</w:t>
      </w:r>
      <w:r w:rsidRPr="00C030F8">
        <w:rPr>
          <w:rFonts w:ascii="Franklin Gothic Book" w:hAnsi="Franklin Gothic Book" w:cs="Arial"/>
          <w:sz w:val="22"/>
          <w:szCs w:val="22"/>
        </w:rPr>
        <w:t xml:space="preserve"> </w:t>
      </w:r>
    </w:p>
    <w:p w14:paraId="31499EEC" w14:textId="63FAF42F" w:rsidR="007D284D" w:rsidRPr="00DD2F3E" w:rsidRDefault="007D284D" w:rsidP="004471B1">
      <w:pPr>
        <w:pStyle w:val="BodySingle"/>
        <w:widowControl w:val="0"/>
        <w:numPr>
          <w:ilvl w:val="0"/>
          <w:numId w:val="24"/>
        </w:numPr>
        <w:suppressAutoHyphens/>
        <w:spacing w:before="0" w:line="240" w:lineRule="auto"/>
        <w:rPr>
          <w:rFonts w:ascii="Franklin Gothic Book" w:hAnsi="Franklin Gothic Book" w:cs="Arial"/>
          <w:b/>
          <w:sz w:val="22"/>
          <w:szCs w:val="22"/>
        </w:rPr>
      </w:pPr>
      <w:r w:rsidRPr="00DD2F3E">
        <w:rPr>
          <w:rFonts w:ascii="Franklin Gothic Book" w:hAnsi="Franklin Gothic Book" w:cs="Arial"/>
          <w:b/>
          <w:sz w:val="22"/>
          <w:szCs w:val="22"/>
        </w:rPr>
        <w:t>Návrh smlouvy</w:t>
      </w:r>
      <w:r w:rsidR="00D77949" w:rsidRPr="00DD2F3E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D77949" w:rsidRPr="00DD2F3E">
        <w:rPr>
          <w:rFonts w:ascii="Franklin Gothic Book" w:hAnsi="Franklin Gothic Book" w:cs="Arial"/>
          <w:bCs/>
          <w:sz w:val="22"/>
          <w:szCs w:val="22"/>
        </w:rPr>
        <w:t>doplněn</w:t>
      </w:r>
      <w:r w:rsidR="00A404A5" w:rsidRPr="00DD2F3E">
        <w:rPr>
          <w:rFonts w:ascii="Franklin Gothic Book" w:hAnsi="Franklin Gothic Book" w:cs="Arial"/>
          <w:bCs/>
          <w:sz w:val="22"/>
          <w:szCs w:val="22"/>
        </w:rPr>
        <w:t>ý</w:t>
      </w:r>
      <w:r w:rsidR="00D77949" w:rsidRPr="00DD2F3E">
        <w:rPr>
          <w:rFonts w:ascii="Franklin Gothic Book" w:hAnsi="Franklin Gothic Book" w:cs="Arial"/>
          <w:bCs/>
          <w:sz w:val="22"/>
          <w:szCs w:val="22"/>
        </w:rPr>
        <w:t xml:space="preserve"> dle čl. 8</w:t>
      </w:r>
      <w:r w:rsidR="00A404A5" w:rsidRPr="00DD2F3E">
        <w:rPr>
          <w:rFonts w:ascii="Franklin Gothic Book" w:hAnsi="Franklin Gothic Book" w:cs="Arial"/>
          <w:bCs/>
          <w:sz w:val="22"/>
          <w:szCs w:val="22"/>
        </w:rPr>
        <w:t xml:space="preserve"> zadávací dokumentace.</w:t>
      </w:r>
    </w:p>
    <w:p w14:paraId="5113C1C0" w14:textId="33B7938E" w:rsidR="00BF6717" w:rsidRPr="00BF6717" w:rsidRDefault="00BF6717" w:rsidP="00BF6717">
      <w:pPr>
        <w:pStyle w:val="StyleNadpis2PPPAuto"/>
        <w:numPr>
          <w:ilvl w:val="0"/>
          <w:numId w:val="0"/>
        </w:numPr>
        <w:spacing w:before="0" w:after="120"/>
        <w:jc w:val="both"/>
        <w:rPr>
          <w:rFonts w:ascii="Franklin Gothic Book" w:hAnsi="Franklin Gothic Book" w:cs="Arial"/>
          <w:sz w:val="22"/>
          <w:szCs w:val="22"/>
        </w:rPr>
      </w:pPr>
      <w:bookmarkStart w:id="31" w:name="_Toc526499484"/>
      <w:r w:rsidRPr="00BF6717">
        <w:rPr>
          <w:rFonts w:ascii="Franklin Gothic Book" w:hAnsi="Franklin Gothic Book" w:cs="Arial"/>
          <w:sz w:val="22"/>
          <w:szCs w:val="22"/>
        </w:rPr>
        <w:t xml:space="preserve">Zadavatel uvádí, že pro možnost podat nabídku a komunikovat se zadavatelem prostřednictvím elektronického nástroje E-ZAK musí být dodavatel řádně registrovaným dodavatelem. Pro získání možnosti přihlášení do systému E-ZAK je zapotřebí se registrovat do Centrální databáze </w:t>
      </w:r>
      <w:r>
        <w:rPr>
          <w:rFonts w:ascii="Franklin Gothic Book" w:hAnsi="Franklin Gothic Book" w:cs="Arial"/>
          <w:sz w:val="22"/>
          <w:szCs w:val="22"/>
        </w:rPr>
        <w:t>d</w:t>
      </w:r>
      <w:r w:rsidRPr="00BF6717">
        <w:rPr>
          <w:rFonts w:ascii="Franklin Gothic Book" w:hAnsi="Franklin Gothic Book" w:cs="Arial"/>
          <w:sz w:val="22"/>
          <w:szCs w:val="22"/>
        </w:rPr>
        <w:t>odavatelů (CDD) systému FEN.cz na adrese https://fen.cz/#/registrace, kde lze nalézt všechny podrobnosti a návody k registraci.</w:t>
      </w:r>
    </w:p>
    <w:p w14:paraId="7DFCC979" w14:textId="0A1D05C8" w:rsidR="00BF6717" w:rsidRPr="00BF6717" w:rsidRDefault="00BF6717" w:rsidP="00BF6717">
      <w:pPr>
        <w:pStyle w:val="StyleNadpis2PPPAuto"/>
        <w:numPr>
          <w:ilvl w:val="0"/>
          <w:numId w:val="0"/>
        </w:numPr>
        <w:spacing w:before="0" w:after="120"/>
        <w:jc w:val="both"/>
        <w:rPr>
          <w:rFonts w:ascii="Franklin Gothic Book" w:hAnsi="Franklin Gothic Book" w:cs="Arial"/>
          <w:sz w:val="22"/>
          <w:szCs w:val="22"/>
        </w:rPr>
      </w:pPr>
      <w:r w:rsidRPr="00BF6717">
        <w:rPr>
          <w:rFonts w:ascii="Franklin Gothic Book" w:hAnsi="Franklin Gothic Book" w:cs="Arial"/>
          <w:sz w:val="22"/>
          <w:szCs w:val="22"/>
        </w:rPr>
        <w:t>Po vyplnění povinných polí zaregistruje dodavatel svou organizaci, kterou pak musí nechat ověřit, aby si mohl vytvořit uživatele a získat možnost přihlásit se do E-</w:t>
      </w:r>
      <w:proofErr w:type="spellStart"/>
      <w:r w:rsidRPr="00BF6717">
        <w:rPr>
          <w:rFonts w:ascii="Franklin Gothic Book" w:hAnsi="Franklin Gothic Book" w:cs="Arial"/>
          <w:sz w:val="22"/>
          <w:szCs w:val="22"/>
        </w:rPr>
        <w:t>ZAKu</w:t>
      </w:r>
      <w:proofErr w:type="spellEnd"/>
      <w:r w:rsidRPr="00BF6717">
        <w:rPr>
          <w:rFonts w:ascii="Franklin Gothic Book" w:hAnsi="Franklin Gothic Book" w:cs="Arial"/>
          <w:sz w:val="22"/>
          <w:szCs w:val="22"/>
        </w:rPr>
        <w:t xml:space="preserve"> a posílat zprávy či nabídky. Zadavatel upozorňuje, že </w:t>
      </w:r>
      <w:r w:rsidR="002E648E">
        <w:rPr>
          <w:rFonts w:ascii="Franklin Gothic Book" w:hAnsi="Franklin Gothic Book" w:cs="Arial"/>
          <w:sz w:val="22"/>
          <w:szCs w:val="22"/>
        </w:rPr>
        <w:t>r</w:t>
      </w:r>
      <w:r w:rsidRPr="00BF6717">
        <w:rPr>
          <w:rFonts w:ascii="Franklin Gothic Book" w:hAnsi="Franklin Gothic Book" w:cs="Arial"/>
          <w:sz w:val="22"/>
          <w:szCs w:val="22"/>
        </w:rPr>
        <w:t>egistrační proces trvá do 48 hodin (počítáno v pracovní dny).</w:t>
      </w:r>
    </w:p>
    <w:p w14:paraId="65CA2848" w14:textId="25890B06" w:rsidR="00BF6717" w:rsidRPr="00BF6717" w:rsidRDefault="00BF6717" w:rsidP="002E648E">
      <w:pPr>
        <w:pStyle w:val="StyleNadpis2PPPAuto"/>
        <w:numPr>
          <w:ilvl w:val="0"/>
          <w:numId w:val="0"/>
        </w:numPr>
        <w:spacing w:before="0" w:after="120"/>
        <w:jc w:val="both"/>
        <w:rPr>
          <w:rFonts w:ascii="Franklin Gothic Book" w:hAnsi="Franklin Gothic Book" w:cs="Arial"/>
          <w:sz w:val="22"/>
          <w:szCs w:val="22"/>
        </w:rPr>
      </w:pPr>
      <w:r w:rsidRPr="00BF6717">
        <w:rPr>
          <w:rFonts w:ascii="Franklin Gothic Book" w:hAnsi="Franklin Gothic Book" w:cs="Arial"/>
          <w:sz w:val="22"/>
          <w:szCs w:val="22"/>
        </w:rPr>
        <w:t xml:space="preserve">Případné podmínky a informace týkající se elektronického nástroje E-ZAK jsou dostupné na URL adrese </w:t>
      </w:r>
      <w:r w:rsidR="002E648E" w:rsidRPr="002E648E">
        <w:rPr>
          <w:rFonts w:ascii="Franklin Gothic Book" w:hAnsi="Franklin Gothic Book" w:cs="Arial"/>
          <w:sz w:val="22"/>
          <w:szCs w:val="22"/>
        </w:rPr>
        <w:t>https://zakazky.praha12.cz/</w:t>
      </w:r>
      <w:r w:rsidRPr="00BF6717">
        <w:rPr>
          <w:rFonts w:ascii="Franklin Gothic Book" w:hAnsi="Franklin Gothic Book" w:cs="Arial"/>
          <w:sz w:val="22"/>
          <w:szCs w:val="22"/>
        </w:rPr>
        <w:t>, zejména v sekci „Manuály“.</w:t>
      </w:r>
    </w:p>
    <w:p w14:paraId="08BF3C4A" w14:textId="77777777" w:rsidR="002E648E" w:rsidRDefault="00BF6717" w:rsidP="002E648E">
      <w:pPr>
        <w:pStyle w:val="StyleNadpis2PPPAuto"/>
        <w:numPr>
          <w:ilvl w:val="0"/>
          <w:numId w:val="0"/>
        </w:numPr>
        <w:spacing w:before="0" w:after="120"/>
        <w:jc w:val="both"/>
        <w:rPr>
          <w:rFonts w:ascii="Franklin Gothic Book" w:hAnsi="Franklin Gothic Book" w:cs="Arial"/>
          <w:sz w:val="22"/>
          <w:szCs w:val="22"/>
        </w:rPr>
      </w:pPr>
      <w:r w:rsidRPr="00BF6717">
        <w:rPr>
          <w:rFonts w:ascii="Franklin Gothic Book" w:hAnsi="Franklin Gothic Book" w:cs="Arial"/>
          <w:sz w:val="22"/>
          <w:szCs w:val="22"/>
        </w:rPr>
        <w:t>Zadavatel nenese odpovědnost za technické podmínky na straně dodavatele. Zadavatel doporučuje dodavatelům zohlednit zejména rychlost jejich připojení k internetu při podávání nabídky tak, aby tato byla podána ve lhůtě pro podání nabídek (podáním nabídky se rozumí finální odeslání nabídky do nástroje po nahrání veškerých příloh!).</w:t>
      </w:r>
    </w:p>
    <w:p w14:paraId="4B0AC628" w14:textId="77777777" w:rsidR="002E648E" w:rsidRDefault="002E648E" w:rsidP="002E648E">
      <w:pPr>
        <w:pStyle w:val="StyleNadpis2PPPAuto"/>
        <w:numPr>
          <w:ilvl w:val="0"/>
          <w:numId w:val="0"/>
        </w:numPr>
        <w:spacing w:before="0" w:after="120"/>
        <w:jc w:val="both"/>
        <w:rPr>
          <w:rFonts w:ascii="Franklin Gothic Book" w:hAnsi="Franklin Gothic Book" w:cs="Arial"/>
          <w:sz w:val="22"/>
          <w:szCs w:val="22"/>
        </w:rPr>
      </w:pPr>
    </w:p>
    <w:p w14:paraId="55B866EB" w14:textId="304629A9" w:rsidR="002E648E" w:rsidRPr="002E648E" w:rsidRDefault="002E648E" w:rsidP="002E648E">
      <w:pPr>
        <w:pStyle w:val="StyleNadpis2PPPAuto"/>
        <w:numPr>
          <w:ilvl w:val="0"/>
          <w:numId w:val="0"/>
        </w:numPr>
        <w:spacing w:before="0" w:after="120"/>
        <w:jc w:val="both"/>
        <w:rPr>
          <w:rFonts w:ascii="Franklin Gothic Book" w:hAnsi="Franklin Gothic Book" w:cs="Arial"/>
          <w:b/>
          <w:bCs w:val="0"/>
          <w:sz w:val="22"/>
          <w:szCs w:val="22"/>
        </w:rPr>
      </w:pPr>
      <w:r w:rsidRPr="002E648E">
        <w:rPr>
          <w:rFonts w:ascii="Franklin Gothic Book" w:hAnsi="Franklin Gothic Book" w:cs="Arial"/>
          <w:b/>
          <w:bCs w:val="0"/>
          <w:sz w:val="22"/>
          <w:szCs w:val="22"/>
        </w:rPr>
        <w:t>Další informace a požadavky zadavatele na zpracování nabídky</w:t>
      </w:r>
    </w:p>
    <w:bookmarkEnd w:id="31"/>
    <w:p w14:paraId="39E53A86" w14:textId="7D0842B6" w:rsidR="00364958" w:rsidRDefault="00364958" w:rsidP="00B847D1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2E648E">
        <w:rPr>
          <w:rFonts w:ascii="Franklin Gothic Book" w:hAnsi="Franklin Gothic Book"/>
          <w:color w:val="000000"/>
          <w:sz w:val="22"/>
          <w:szCs w:val="22"/>
        </w:rPr>
        <w:t xml:space="preserve">Dodavatel je povinen jako součást své nabídky předložit </w:t>
      </w:r>
      <w:r w:rsidRPr="002E648E">
        <w:rPr>
          <w:rFonts w:ascii="Franklin Gothic Book" w:hAnsi="Franklin Gothic Book"/>
          <w:b/>
          <w:bCs/>
          <w:color w:val="000000"/>
          <w:sz w:val="22"/>
          <w:szCs w:val="22"/>
        </w:rPr>
        <w:t>Čestné prohlášení ve vztahu k ruským/běloruským subjektům</w:t>
      </w:r>
      <w:r w:rsidRPr="002E648E">
        <w:rPr>
          <w:rFonts w:ascii="Franklin Gothic Book" w:hAnsi="Franklin Gothic Book"/>
          <w:color w:val="000000"/>
          <w:sz w:val="22"/>
          <w:szCs w:val="22"/>
        </w:rPr>
        <w:t xml:space="preserve">, </w:t>
      </w:r>
      <w:r w:rsidR="00F17EE1">
        <w:rPr>
          <w:rFonts w:ascii="Franklin Gothic Book" w:hAnsi="Franklin Gothic Book"/>
          <w:color w:val="000000"/>
          <w:sz w:val="22"/>
          <w:szCs w:val="22"/>
        </w:rPr>
        <w:t>jehož</w:t>
      </w:r>
      <w:r w:rsidRPr="002E648E">
        <w:rPr>
          <w:rFonts w:ascii="Franklin Gothic Book" w:hAnsi="Franklin Gothic Book"/>
          <w:color w:val="000000"/>
          <w:sz w:val="22"/>
          <w:szCs w:val="22"/>
        </w:rPr>
        <w:t xml:space="preserve"> znění je uvedeno v příloze č. </w:t>
      </w:r>
      <w:r w:rsidR="00F17EE1">
        <w:rPr>
          <w:rFonts w:ascii="Franklin Gothic Book" w:hAnsi="Franklin Gothic Book"/>
          <w:color w:val="000000"/>
          <w:sz w:val="22"/>
          <w:szCs w:val="22"/>
        </w:rPr>
        <w:t>3</w:t>
      </w:r>
      <w:r w:rsidR="008E6F6E" w:rsidRPr="002E648E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Pr="002E648E">
        <w:rPr>
          <w:rFonts w:ascii="Franklin Gothic Book" w:hAnsi="Franklin Gothic Book"/>
          <w:color w:val="000000"/>
          <w:sz w:val="22"/>
          <w:szCs w:val="22"/>
        </w:rPr>
        <w:t>této zadávací dokumentace.</w:t>
      </w:r>
    </w:p>
    <w:p w14:paraId="722EC4E8" w14:textId="4FC1AD81" w:rsidR="00DD2F3E" w:rsidRDefault="00DD2F3E" w:rsidP="00B847D1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color w:val="000000"/>
          <w:sz w:val="22"/>
          <w:szCs w:val="22"/>
        </w:rPr>
      </w:pPr>
      <w:r>
        <w:rPr>
          <w:rFonts w:ascii="Franklin Gothic Book" w:hAnsi="Franklin Gothic Book"/>
          <w:color w:val="000000"/>
          <w:sz w:val="22"/>
          <w:szCs w:val="22"/>
        </w:rPr>
        <w:t xml:space="preserve">Dodavatel uvede v nabídce </w:t>
      </w:r>
      <w:r w:rsidRPr="00DD2F3E">
        <w:rPr>
          <w:rFonts w:ascii="Franklin Gothic Book" w:hAnsi="Franklin Gothic Book"/>
          <w:b/>
          <w:bCs/>
          <w:color w:val="000000"/>
          <w:sz w:val="22"/>
          <w:szCs w:val="22"/>
        </w:rPr>
        <w:t>seznam poddodavatelů</w:t>
      </w:r>
      <w:r>
        <w:rPr>
          <w:rFonts w:ascii="Franklin Gothic Book" w:hAnsi="Franklin Gothic Book"/>
          <w:color w:val="000000"/>
          <w:sz w:val="22"/>
          <w:szCs w:val="22"/>
        </w:rPr>
        <w:t>, kteří jsou mu známi ke dni podání nabídky včetně uvedení jejich identifikačních údajů a části veřejné zakázky, kterou budou příslušní poddodavatelé plnit vč. uvedení podílu příslušných poddodavatelů na realizaci veřejné zakázky; v případě, že dodavatel nehodlá část plnění plnit poddodavatelsky, uvede tuto skutečnost ve své nabídce.</w:t>
      </w:r>
    </w:p>
    <w:p w14:paraId="6C8769C6" w14:textId="77777777" w:rsidR="00DD2F3E" w:rsidRDefault="00DD2F3E" w:rsidP="00DD2F3E">
      <w:pPr>
        <w:spacing w:after="120"/>
        <w:rPr>
          <w:rFonts w:ascii="Franklin Gothic Book" w:eastAsia="SimSun" w:hAnsi="Franklin Gothic Book"/>
          <w:sz w:val="22"/>
          <w:szCs w:val="22"/>
        </w:rPr>
      </w:pPr>
    </w:p>
    <w:p w14:paraId="25525573" w14:textId="542A0ED2" w:rsidR="00DD2F3E" w:rsidRPr="001326C8" w:rsidRDefault="00DD2F3E" w:rsidP="00DD2F3E">
      <w:pPr>
        <w:spacing w:after="120"/>
        <w:rPr>
          <w:rFonts w:ascii="Franklin Gothic Book" w:eastAsia="SimSun" w:hAnsi="Franklin Gothic Book"/>
          <w:sz w:val="22"/>
          <w:szCs w:val="22"/>
        </w:rPr>
      </w:pPr>
      <w:r w:rsidRPr="001326C8">
        <w:rPr>
          <w:rFonts w:ascii="Franklin Gothic Book" w:eastAsia="SimSun" w:hAnsi="Franklin Gothic Book"/>
          <w:sz w:val="22"/>
          <w:szCs w:val="22"/>
        </w:rPr>
        <w:t xml:space="preserve">Zadavatel nepřipouští varianty nabídky. </w:t>
      </w:r>
    </w:p>
    <w:p w14:paraId="274D64B6" w14:textId="5377E6FC" w:rsidR="00CC7673" w:rsidRPr="001326C8" w:rsidRDefault="007D284D" w:rsidP="00B847D1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1326C8">
        <w:rPr>
          <w:rFonts w:ascii="Franklin Gothic Book" w:hAnsi="Franklin Gothic Book"/>
          <w:color w:val="000000"/>
          <w:sz w:val="22"/>
          <w:szCs w:val="22"/>
        </w:rPr>
        <w:t xml:space="preserve">Dodavatel je oprávněn podat pouze jednu nabídku. </w:t>
      </w:r>
    </w:p>
    <w:p w14:paraId="07F645F6" w14:textId="77777777" w:rsidR="00CC7673" w:rsidRPr="001326C8" w:rsidRDefault="007D284D" w:rsidP="00B847D1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1326C8">
        <w:rPr>
          <w:rFonts w:ascii="Franklin Gothic Book" w:hAnsi="Franklin Gothic Book"/>
          <w:color w:val="000000"/>
          <w:sz w:val="22"/>
          <w:szCs w:val="22"/>
        </w:rPr>
        <w:t>Dodavatel, který podal nabídku v zadávacím řízení, nesmí být současně osobou, jejímž prostřednictvím jiný dodavatel v tomto zadávacím řízení prokazuje kvalifikaci.</w:t>
      </w:r>
    </w:p>
    <w:p w14:paraId="3D341AF4" w14:textId="10370728" w:rsidR="007D284D" w:rsidRDefault="007D284D" w:rsidP="00B847D1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1326C8">
        <w:rPr>
          <w:rFonts w:ascii="Franklin Gothic Book" w:hAnsi="Franklin Gothic Book"/>
          <w:color w:val="000000"/>
          <w:sz w:val="22"/>
          <w:szCs w:val="22"/>
        </w:rPr>
        <w:lastRenderedPageBreak/>
        <w:t>Dodavatel, který podá více nabídek samostatně nebo společně s jinými dodavateli, nebo podá nabídku a současně je osobou, jejímž prostřednictvím jiný účastník zadávacího řízení prokazuje kvalifikaci, bude ze zadávacího řízení vyloučen.</w:t>
      </w:r>
    </w:p>
    <w:p w14:paraId="4A6FB53C" w14:textId="6947B610" w:rsidR="00E94392" w:rsidRDefault="00E94392" w:rsidP="00B847D1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E94392">
        <w:rPr>
          <w:rFonts w:ascii="Franklin Gothic Book" w:hAnsi="Franklin Gothic Book"/>
          <w:color w:val="000000"/>
          <w:sz w:val="22"/>
          <w:szCs w:val="22"/>
        </w:rPr>
        <w:t>Zadavatel má zájem zadat veřejnou zakázku v souladu se zásadami sociálně odpovědného zadávání veřejných zakázek, z tohoto důvodu se dodavatel zavazuje po celou dobu plnění předmětu veřejné zakázky zajistit důstojné pracovní podmínky a 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předmětu veřejné zakázky budou podílet a bez ohledu na to, zda bude plnění předmětu veřejné zakázky prováděno dodavatelem či jeho poddodavatelem. Aspekty sociálně odpovědného zadávání veřejných zakázek jsou zohledněny v návrhu smlouvy.</w:t>
      </w:r>
    </w:p>
    <w:p w14:paraId="036BCF35" w14:textId="77777777" w:rsidR="002E648E" w:rsidRDefault="002E648E" w:rsidP="00B847D1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color w:val="000000"/>
          <w:sz w:val="22"/>
          <w:szCs w:val="22"/>
        </w:rPr>
      </w:pPr>
    </w:p>
    <w:p w14:paraId="3A6B0911" w14:textId="777D2A9F" w:rsidR="007D284D" w:rsidRPr="001326C8" w:rsidRDefault="007D284D" w:rsidP="00B847D1">
      <w:pPr>
        <w:pStyle w:val="Nadpis1"/>
        <w:spacing w:before="0" w:after="120" w:line="240" w:lineRule="auto"/>
        <w:ind w:left="426"/>
        <w:rPr>
          <w:rFonts w:ascii="Franklin Gothic Book" w:hAnsi="Franklin Gothic Book" w:cs="Arial"/>
          <w:color w:val="000000" w:themeColor="text1"/>
          <w:sz w:val="36"/>
          <w:szCs w:val="36"/>
        </w:rPr>
      </w:pPr>
      <w:bookmarkStart w:id="32" w:name="_Toc526499486"/>
      <w:r w:rsidRPr="001326C8">
        <w:rPr>
          <w:rFonts w:ascii="Franklin Gothic Book" w:hAnsi="Franklin Gothic Book" w:cs="Arial"/>
          <w:color w:val="000000" w:themeColor="text1"/>
          <w:sz w:val="36"/>
          <w:szCs w:val="36"/>
        </w:rPr>
        <w:t>HODNOTÍCÍ KRITÉRIUM</w:t>
      </w:r>
      <w:bookmarkEnd w:id="32"/>
    </w:p>
    <w:p w14:paraId="6D61CDE7" w14:textId="77777777" w:rsidR="003A207B" w:rsidRPr="00DD2F3E" w:rsidRDefault="003A207B" w:rsidP="003A207B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sz w:val="22"/>
          <w:szCs w:val="22"/>
        </w:rPr>
      </w:pPr>
      <w:bookmarkStart w:id="33" w:name="_Toc526499487"/>
      <w:r w:rsidRPr="00DD2F3E">
        <w:rPr>
          <w:rFonts w:ascii="Franklin Gothic Book" w:hAnsi="Franklin Gothic Book"/>
          <w:sz w:val="22"/>
          <w:szCs w:val="22"/>
        </w:rPr>
        <w:t xml:space="preserve">Základním hodnotícím kritériem pro zadání veřejné zakázky je </w:t>
      </w:r>
      <w:r w:rsidRPr="00DD2F3E">
        <w:rPr>
          <w:rFonts w:ascii="Franklin Gothic Book" w:hAnsi="Franklin Gothic Book"/>
          <w:b/>
          <w:sz w:val="22"/>
          <w:szCs w:val="22"/>
        </w:rPr>
        <w:t>ekonomická výhodnost nabídky</w:t>
      </w:r>
      <w:r w:rsidRPr="00DD2F3E">
        <w:rPr>
          <w:rFonts w:ascii="Franklin Gothic Book" w:hAnsi="Franklin Gothic Book"/>
          <w:sz w:val="22"/>
          <w:szCs w:val="22"/>
        </w:rPr>
        <w:t xml:space="preserve"> dle </w:t>
      </w:r>
      <w:r w:rsidRPr="00DD2F3E">
        <w:rPr>
          <w:rFonts w:ascii="Franklin Gothic Book" w:hAnsi="Franklin Gothic Book"/>
          <w:color w:val="000000"/>
          <w:sz w:val="22"/>
          <w:szCs w:val="22"/>
        </w:rPr>
        <w:t>§</w:t>
      </w:r>
      <w:r w:rsidRPr="00DD2F3E">
        <w:rPr>
          <w:rFonts w:ascii="Franklin Gothic Book" w:hAnsi="Franklin Gothic Book"/>
          <w:sz w:val="22"/>
          <w:szCs w:val="22"/>
        </w:rPr>
        <w:t> 114 ZZVZ, přičemž zadavatel stanovuje, že jako ekonomicky nejvýhodnější nabídka bude hodnocena nabídka, která nejlépe splní následující dílčí hodnotící kritéria:</w:t>
      </w:r>
    </w:p>
    <w:p w14:paraId="5C250CA1" w14:textId="77777777" w:rsidR="003A207B" w:rsidRPr="00DD2F3E" w:rsidRDefault="003A207B" w:rsidP="003A207B">
      <w:pPr>
        <w:pStyle w:val="BodySingle"/>
        <w:widowControl w:val="0"/>
        <w:spacing w:before="0" w:line="240" w:lineRule="auto"/>
        <w:ind w:left="360"/>
        <w:rPr>
          <w:rFonts w:ascii="Franklin Gothic Book" w:hAnsi="Franklin Gothic Book"/>
          <w:b/>
          <w:bCs/>
          <w:sz w:val="22"/>
          <w:szCs w:val="22"/>
        </w:rPr>
      </w:pPr>
      <w:r w:rsidRPr="00DD2F3E">
        <w:rPr>
          <w:rFonts w:ascii="Franklin Gothic Book" w:hAnsi="Franklin Gothic Book"/>
          <w:b/>
          <w:bCs/>
          <w:sz w:val="22"/>
          <w:szCs w:val="22"/>
        </w:rPr>
        <w:t>nabídková cena</w:t>
      </w:r>
      <w:r w:rsidRPr="00DD2F3E">
        <w:rPr>
          <w:rFonts w:ascii="Franklin Gothic Book" w:hAnsi="Franklin Gothic Book"/>
          <w:b/>
          <w:bCs/>
          <w:sz w:val="22"/>
          <w:szCs w:val="22"/>
        </w:rPr>
        <w:tab/>
      </w:r>
      <w:r w:rsidRPr="00DD2F3E">
        <w:rPr>
          <w:rFonts w:ascii="Franklin Gothic Book" w:hAnsi="Franklin Gothic Book"/>
          <w:b/>
          <w:bCs/>
          <w:sz w:val="22"/>
          <w:szCs w:val="22"/>
        </w:rPr>
        <w:tab/>
      </w:r>
      <w:r w:rsidRPr="00DD2F3E">
        <w:rPr>
          <w:rFonts w:ascii="Franklin Gothic Book" w:hAnsi="Franklin Gothic Book"/>
          <w:b/>
          <w:bCs/>
          <w:sz w:val="22"/>
          <w:szCs w:val="22"/>
        </w:rPr>
        <w:tab/>
      </w:r>
      <w:r w:rsidRPr="00DD2F3E">
        <w:rPr>
          <w:rFonts w:ascii="Franklin Gothic Book" w:hAnsi="Franklin Gothic Book"/>
          <w:b/>
          <w:bCs/>
          <w:sz w:val="22"/>
          <w:szCs w:val="22"/>
        </w:rPr>
        <w:tab/>
      </w:r>
      <w:r w:rsidRPr="00DD2F3E">
        <w:rPr>
          <w:rFonts w:ascii="Franklin Gothic Book" w:hAnsi="Franklin Gothic Book"/>
          <w:b/>
          <w:bCs/>
          <w:sz w:val="22"/>
          <w:szCs w:val="22"/>
        </w:rPr>
        <w:tab/>
        <w:t>váha 100 %</w:t>
      </w:r>
    </w:p>
    <w:p w14:paraId="1462641E" w14:textId="77777777" w:rsidR="003A207B" w:rsidRPr="00DD2F3E" w:rsidRDefault="003A207B" w:rsidP="003A207B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sz w:val="22"/>
          <w:szCs w:val="22"/>
        </w:rPr>
      </w:pPr>
      <w:r w:rsidRPr="00DD2F3E">
        <w:rPr>
          <w:rFonts w:ascii="Franklin Gothic Book" w:hAnsi="Franklin Gothic Book"/>
          <w:sz w:val="22"/>
          <w:szCs w:val="22"/>
        </w:rPr>
        <w:t xml:space="preserve">Jako </w:t>
      </w:r>
      <w:r w:rsidRPr="00DD2F3E">
        <w:rPr>
          <w:rFonts w:ascii="Franklin Gothic Book" w:hAnsi="Franklin Gothic Book"/>
          <w:color w:val="000000"/>
          <w:sz w:val="22"/>
          <w:szCs w:val="22"/>
        </w:rPr>
        <w:t>ekonomicky</w:t>
      </w:r>
      <w:r w:rsidRPr="00DD2F3E">
        <w:rPr>
          <w:rFonts w:ascii="Franklin Gothic Book" w:hAnsi="Franklin Gothic Book"/>
          <w:sz w:val="22"/>
          <w:szCs w:val="22"/>
        </w:rPr>
        <w:t xml:space="preserve"> nejvýhodnější bude vyhodnocena nabídka s nejnižší celkovou nabídkovou cenou v Kč bez DPH.</w:t>
      </w:r>
    </w:p>
    <w:p w14:paraId="1DA78E65" w14:textId="77777777" w:rsidR="003A207B" w:rsidRPr="00DD2F3E" w:rsidRDefault="003A207B" w:rsidP="003A207B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DD2F3E">
        <w:rPr>
          <w:rFonts w:ascii="Franklin Gothic Book" w:hAnsi="Franklin Gothic Book"/>
          <w:color w:val="000000"/>
          <w:sz w:val="22"/>
          <w:szCs w:val="22"/>
        </w:rPr>
        <w:t xml:space="preserve">V </w:t>
      </w:r>
      <w:r w:rsidRPr="00DD2F3E">
        <w:rPr>
          <w:rFonts w:ascii="Franklin Gothic Book" w:hAnsi="Franklin Gothic Book"/>
          <w:sz w:val="22"/>
          <w:szCs w:val="22"/>
        </w:rPr>
        <w:t>rámci</w:t>
      </w:r>
      <w:r w:rsidRPr="00DD2F3E">
        <w:rPr>
          <w:rFonts w:ascii="Franklin Gothic Book" w:hAnsi="Franklin Gothic Book"/>
          <w:color w:val="000000"/>
          <w:sz w:val="22"/>
          <w:szCs w:val="22"/>
        </w:rPr>
        <w:t xml:space="preserve"> tohoto dílčího kritéria bude zadavatel hodnotit výši celkové nabídkové ceny </w:t>
      </w:r>
      <w:r w:rsidRPr="00DD2F3E">
        <w:rPr>
          <w:rFonts w:ascii="Franklin Gothic Book" w:hAnsi="Franklin Gothic Book"/>
          <w:b/>
          <w:bCs/>
          <w:color w:val="000000"/>
          <w:sz w:val="22"/>
          <w:szCs w:val="22"/>
        </w:rPr>
        <w:t>v Kč bez DPH</w:t>
      </w:r>
      <w:r w:rsidRPr="00DD2F3E">
        <w:rPr>
          <w:rFonts w:ascii="Franklin Gothic Book" w:hAnsi="Franklin Gothic Book"/>
          <w:color w:val="000000"/>
          <w:sz w:val="22"/>
          <w:szCs w:val="22"/>
        </w:rPr>
        <w:t>.</w:t>
      </w:r>
    </w:p>
    <w:p w14:paraId="400E74B6" w14:textId="2C794E82" w:rsidR="003A207B" w:rsidRPr="00DD2F3E" w:rsidRDefault="003A207B" w:rsidP="003A207B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F14E4E">
        <w:rPr>
          <w:rFonts w:ascii="Franklin Gothic Book" w:hAnsi="Franklin Gothic Book"/>
          <w:color w:val="000000"/>
          <w:sz w:val="22"/>
          <w:szCs w:val="22"/>
        </w:rPr>
        <w:t>Dodavatel stanoví</w:t>
      </w:r>
      <w:r w:rsidR="00D77A44" w:rsidRPr="00F14E4E">
        <w:rPr>
          <w:rFonts w:ascii="Franklin Gothic Book" w:hAnsi="Franklin Gothic Book"/>
          <w:color w:val="000000"/>
          <w:sz w:val="22"/>
          <w:szCs w:val="22"/>
        </w:rPr>
        <w:t xml:space="preserve"> nabídkovou cenu oceněním</w:t>
      </w:r>
      <w:r w:rsidRPr="00F14E4E">
        <w:rPr>
          <w:rFonts w:ascii="Franklin Gothic Book" w:hAnsi="Franklin Gothic Book"/>
          <w:color w:val="000000"/>
          <w:sz w:val="22"/>
          <w:szCs w:val="22"/>
        </w:rPr>
        <w:t xml:space="preserve"> jednotliv</w:t>
      </w:r>
      <w:r w:rsidR="00D77A44" w:rsidRPr="00F14E4E">
        <w:rPr>
          <w:rFonts w:ascii="Franklin Gothic Book" w:hAnsi="Franklin Gothic Book"/>
          <w:color w:val="000000"/>
          <w:sz w:val="22"/>
          <w:szCs w:val="22"/>
        </w:rPr>
        <w:t>ých</w:t>
      </w:r>
      <w:r w:rsidRPr="00F14E4E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D77A44" w:rsidRPr="00F14E4E">
        <w:rPr>
          <w:rFonts w:ascii="Franklin Gothic Book" w:hAnsi="Franklin Gothic Book"/>
          <w:color w:val="000000"/>
          <w:sz w:val="22"/>
          <w:szCs w:val="22"/>
        </w:rPr>
        <w:t>prací a dodávek v čle</w:t>
      </w:r>
      <w:r w:rsidR="00DD6463" w:rsidRPr="00F14E4E">
        <w:rPr>
          <w:rFonts w:ascii="Franklin Gothic Book" w:hAnsi="Franklin Gothic Book"/>
          <w:color w:val="000000"/>
          <w:sz w:val="22"/>
          <w:szCs w:val="22"/>
        </w:rPr>
        <w:t>ně</w:t>
      </w:r>
      <w:r w:rsidR="00D77A44" w:rsidRPr="00F14E4E">
        <w:rPr>
          <w:rFonts w:ascii="Franklin Gothic Book" w:hAnsi="Franklin Gothic Book"/>
          <w:color w:val="000000"/>
          <w:sz w:val="22"/>
          <w:szCs w:val="22"/>
        </w:rPr>
        <w:t>ní dle položkového rozpočtu (žádná z položek nesmí být oceněna nulou), který je přílohou textu návrhu smlouvy</w:t>
      </w:r>
      <w:r w:rsidRPr="00F14E4E">
        <w:rPr>
          <w:rFonts w:ascii="Franklin Gothic Book" w:hAnsi="Franklin Gothic Book"/>
          <w:color w:val="000000"/>
          <w:sz w:val="22"/>
          <w:szCs w:val="22"/>
        </w:rPr>
        <w:t>, a to absolutní částkou v korunách českých (CZK) bez DPH.</w:t>
      </w:r>
      <w:r w:rsidR="00D77A44" w:rsidRPr="00F14E4E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D77A44" w:rsidRPr="00F14E4E">
        <w:rPr>
          <w:rFonts w:ascii="Franklin Gothic Book" w:hAnsi="Franklin Gothic Book"/>
          <w:color w:val="000000"/>
          <w:sz w:val="22"/>
          <w:szCs w:val="22"/>
          <w:u w:val="single"/>
        </w:rPr>
        <w:t>Pro účely hodnocení</w:t>
      </w:r>
      <w:r w:rsidR="00D77A44" w:rsidRPr="00F14E4E">
        <w:rPr>
          <w:rFonts w:ascii="Franklin Gothic Book" w:hAnsi="Franklin Gothic Book"/>
          <w:color w:val="000000"/>
          <w:sz w:val="22"/>
          <w:szCs w:val="22"/>
        </w:rPr>
        <w:t xml:space="preserve"> zadavatel stanovil předpokládané počty poskytnutých jednotlivých služeb.</w:t>
      </w:r>
    </w:p>
    <w:p w14:paraId="05A0308E" w14:textId="0CE8313B" w:rsidR="003A207B" w:rsidRPr="00DD2F3E" w:rsidRDefault="003A207B" w:rsidP="003A207B">
      <w:pPr>
        <w:shd w:val="clear" w:color="auto" w:fill="FFFFFF"/>
        <w:spacing w:after="120"/>
        <w:ind w:right="14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DD2F3E">
        <w:rPr>
          <w:rFonts w:ascii="Franklin Gothic Book" w:hAnsi="Franklin Gothic Book"/>
          <w:sz w:val="22"/>
          <w:szCs w:val="22"/>
        </w:rPr>
        <w:t>Dodavatel</w:t>
      </w:r>
      <w:r w:rsidRPr="00DD2F3E">
        <w:rPr>
          <w:rFonts w:ascii="Franklin Gothic Book" w:hAnsi="Franklin Gothic Book"/>
          <w:color w:val="000000"/>
          <w:sz w:val="22"/>
          <w:szCs w:val="22"/>
        </w:rPr>
        <w:t xml:space="preserve"> uvede celkovou nabídkovou cenu v krycím listu</w:t>
      </w:r>
      <w:r w:rsidR="00D77A44">
        <w:rPr>
          <w:rFonts w:ascii="Franklin Gothic Book" w:hAnsi="Franklin Gothic Book"/>
          <w:color w:val="000000"/>
          <w:sz w:val="22"/>
          <w:szCs w:val="22"/>
        </w:rPr>
        <w:t>.</w:t>
      </w:r>
      <w:r w:rsidRPr="00DD2F3E">
        <w:rPr>
          <w:rFonts w:ascii="Franklin Gothic Book" w:hAnsi="Franklin Gothic Book"/>
          <w:color w:val="000000"/>
          <w:sz w:val="22"/>
          <w:szCs w:val="22"/>
        </w:rPr>
        <w:t xml:space="preserve"> </w:t>
      </w:r>
    </w:p>
    <w:p w14:paraId="52D4BCF4" w14:textId="77777777" w:rsidR="00ED4BA8" w:rsidRDefault="00ED4BA8" w:rsidP="002E648E">
      <w:pPr>
        <w:pStyle w:val="BodySingle"/>
        <w:widowControl w:val="0"/>
        <w:spacing w:before="0" w:line="240" w:lineRule="auto"/>
        <w:rPr>
          <w:rFonts w:ascii="Franklin Gothic Book" w:hAnsi="Franklin Gothic Book"/>
          <w:sz w:val="22"/>
          <w:szCs w:val="22"/>
        </w:rPr>
      </w:pPr>
    </w:p>
    <w:p w14:paraId="45B8EA27" w14:textId="6213ACC3" w:rsidR="007D284D" w:rsidRPr="001326C8" w:rsidRDefault="007D284D" w:rsidP="00B847D1">
      <w:pPr>
        <w:pStyle w:val="Nadpis1"/>
        <w:spacing w:before="0" w:after="120" w:line="240" w:lineRule="auto"/>
        <w:ind w:left="426"/>
        <w:rPr>
          <w:rFonts w:ascii="Franklin Gothic Book" w:hAnsi="Franklin Gothic Book" w:cs="Arial"/>
          <w:color w:val="000000" w:themeColor="text1"/>
          <w:sz w:val="36"/>
          <w:szCs w:val="36"/>
        </w:rPr>
      </w:pPr>
      <w:bookmarkStart w:id="34" w:name="_Toc526499491"/>
      <w:bookmarkEnd w:id="33"/>
      <w:r w:rsidRPr="001326C8">
        <w:rPr>
          <w:rFonts w:ascii="Franklin Gothic Book" w:hAnsi="Franklin Gothic Book" w:cs="Arial"/>
          <w:color w:val="000000" w:themeColor="text1"/>
          <w:sz w:val="36"/>
          <w:szCs w:val="36"/>
        </w:rPr>
        <w:t>OSTATNÍ INFORMACE</w:t>
      </w:r>
      <w:bookmarkEnd w:id="34"/>
    </w:p>
    <w:p w14:paraId="61FBAB04" w14:textId="43DA6BA3" w:rsidR="007D284D" w:rsidRPr="001326C8" w:rsidRDefault="007D284D" w:rsidP="006973CA">
      <w:pPr>
        <w:pStyle w:val="StyleNadpis2PPPAuto"/>
        <w:numPr>
          <w:ilvl w:val="1"/>
          <w:numId w:val="16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bookmarkStart w:id="35" w:name="_Toc526499492"/>
      <w:r w:rsidRPr="001326C8">
        <w:rPr>
          <w:rFonts w:ascii="Franklin Gothic Book" w:hAnsi="Franklin Gothic Book"/>
          <w:b/>
          <w:color w:val="000000" w:themeColor="text1"/>
        </w:rPr>
        <w:t>Lhůta, způsob a místo pro podání nabídek</w:t>
      </w:r>
      <w:bookmarkEnd w:id="35"/>
    </w:p>
    <w:p w14:paraId="0EDC91EC" w14:textId="66A7D88D" w:rsidR="007D284D" w:rsidRPr="00440842" w:rsidRDefault="21C7417A" w:rsidP="00B847D1">
      <w:pPr>
        <w:pStyle w:val="BodySingle"/>
        <w:spacing w:before="0" w:line="240" w:lineRule="auto"/>
        <w:rPr>
          <w:rFonts w:ascii="Franklin Gothic Book" w:eastAsia="SimSun" w:hAnsi="Franklin Gothic Book" w:cs="Arial"/>
          <w:sz w:val="22"/>
          <w:szCs w:val="22"/>
        </w:rPr>
      </w:pPr>
      <w:r w:rsidRPr="00440842">
        <w:rPr>
          <w:rFonts w:ascii="Franklin Gothic Book" w:eastAsia="SimSun" w:hAnsi="Franklin Gothic Book" w:cs="Arial"/>
          <w:sz w:val="22"/>
          <w:szCs w:val="22"/>
        </w:rPr>
        <w:t xml:space="preserve">Nabídky je možno podávat </w:t>
      </w:r>
      <w:r w:rsidR="000B6A82" w:rsidRPr="00440842">
        <w:rPr>
          <w:rFonts w:ascii="Franklin Gothic Book" w:eastAsia="SimSun" w:hAnsi="Franklin Gothic Book" w:cs="Arial"/>
          <w:sz w:val="22"/>
          <w:szCs w:val="22"/>
        </w:rPr>
        <w:t xml:space="preserve">pouze elektronicky </w:t>
      </w:r>
      <w:r w:rsidR="000B6A82" w:rsidRPr="00571321">
        <w:rPr>
          <w:rFonts w:ascii="Franklin Gothic Book" w:eastAsia="SimSun" w:hAnsi="Franklin Gothic Book" w:cs="Arial"/>
          <w:sz w:val="22"/>
          <w:szCs w:val="22"/>
        </w:rPr>
        <w:t>prostřednictvím</w:t>
      </w:r>
      <w:r w:rsidR="0027158A" w:rsidRPr="00571321">
        <w:rPr>
          <w:rFonts w:ascii="Franklin Gothic Book" w:eastAsia="SimSun" w:hAnsi="Franklin Gothic Book" w:cs="Arial"/>
          <w:sz w:val="22"/>
          <w:szCs w:val="22"/>
        </w:rPr>
        <w:t xml:space="preserve"> elektronického nástroje (URL)</w:t>
      </w:r>
      <w:r w:rsidR="00777332">
        <w:rPr>
          <w:rFonts w:ascii="Franklin Gothic Book" w:eastAsia="SimSun" w:hAnsi="Franklin Gothic Book" w:cs="Arial"/>
          <w:sz w:val="22"/>
          <w:szCs w:val="22"/>
        </w:rPr>
        <w:t xml:space="preserve">: </w:t>
      </w:r>
      <w:hyperlink r:id="rId18" w:history="1">
        <w:r w:rsidR="006973CA" w:rsidRPr="00576C8B">
          <w:rPr>
            <w:rStyle w:val="Hypertextovodkaz"/>
            <w:rFonts w:ascii="Franklin Gothic Book" w:hAnsi="Franklin Gothic Book" w:cs="Arial"/>
            <w:sz w:val="22"/>
            <w:szCs w:val="22"/>
          </w:rPr>
          <w:t>https://zakazky.praha12.cz/</w:t>
        </w:r>
      </w:hyperlink>
      <w:r w:rsidR="00FD5E18" w:rsidRPr="006C18FC">
        <w:rPr>
          <w:rFonts w:ascii="Franklin Gothic Book" w:eastAsia="SimSun" w:hAnsi="Franklin Gothic Book" w:cs="Arial"/>
          <w:sz w:val="22"/>
          <w:szCs w:val="22"/>
        </w:rPr>
        <w:t xml:space="preserve">, </w:t>
      </w:r>
      <w:r w:rsidRPr="006C18FC">
        <w:rPr>
          <w:rFonts w:ascii="Franklin Gothic Book" w:eastAsia="SimSun" w:hAnsi="Franklin Gothic Book" w:cs="Arial"/>
          <w:sz w:val="22"/>
          <w:szCs w:val="22"/>
        </w:rPr>
        <w:t>nejpozději</w:t>
      </w:r>
      <w:r w:rsidRPr="00742CA4">
        <w:rPr>
          <w:rFonts w:ascii="Franklin Gothic Book" w:eastAsia="SimSun" w:hAnsi="Franklin Gothic Book" w:cs="Arial"/>
          <w:sz w:val="22"/>
          <w:szCs w:val="22"/>
        </w:rPr>
        <w:t xml:space="preserve"> však do konce lhůty pro podávání nabídek.</w:t>
      </w:r>
    </w:p>
    <w:p w14:paraId="4E99B74F" w14:textId="5D75711F" w:rsidR="007D284D" w:rsidRPr="001326C8" w:rsidRDefault="00DE00A5" w:rsidP="00B847D1">
      <w:pPr>
        <w:pStyle w:val="BodySingle"/>
        <w:spacing w:before="0" w:line="240" w:lineRule="auto"/>
        <w:rPr>
          <w:rFonts w:ascii="Franklin Gothic Book" w:eastAsia="SimSun" w:hAnsi="Franklin Gothic Book" w:cs="Arial"/>
          <w:b/>
          <w:sz w:val="22"/>
          <w:szCs w:val="22"/>
        </w:rPr>
      </w:pPr>
      <w:r w:rsidRPr="001326C8">
        <w:rPr>
          <w:rFonts w:ascii="Franklin Gothic Book" w:eastAsia="SimSun" w:hAnsi="Franklin Gothic Book" w:cs="Arial"/>
          <w:b/>
          <w:sz w:val="22"/>
          <w:szCs w:val="22"/>
        </w:rPr>
        <w:t xml:space="preserve">Lhůta pro </w:t>
      </w:r>
      <w:r w:rsidRPr="007C609B">
        <w:rPr>
          <w:rFonts w:ascii="Franklin Gothic Book" w:eastAsia="SimSun" w:hAnsi="Franklin Gothic Book" w:cs="Arial"/>
          <w:b/>
          <w:sz w:val="22"/>
          <w:szCs w:val="22"/>
        </w:rPr>
        <w:t xml:space="preserve">podání nabídek </w:t>
      </w:r>
      <w:r w:rsidR="00C74E93" w:rsidRPr="007C609B">
        <w:rPr>
          <w:rFonts w:ascii="Franklin Gothic Book" w:eastAsia="SimSun" w:hAnsi="Franklin Gothic Book" w:cs="Arial"/>
          <w:b/>
          <w:sz w:val="22"/>
          <w:szCs w:val="22"/>
        </w:rPr>
        <w:t>končí</w:t>
      </w:r>
      <w:r w:rsidR="00E408F6" w:rsidRPr="007C609B">
        <w:rPr>
          <w:rFonts w:ascii="Franklin Gothic Book" w:eastAsia="SimSun" w:hAnsi="Franklin Gothic Book" w:cs="Arial"/>
          <w:b/>
          <w:sz w:val="22"/>
          <w:szCs w:val="22"/>
        </w:rPr>
        <w:t xml:space="preserve"> </w:t>
      </w:r>
      <w:r w:rsidR="00F14E4E">
        <w:rPr>
          <w:rFonts w:ascii="Franklin Gothic Book" w:eastAsia="SimSun" w:hAnsi="Franklin Gothic Book" w:cs="Arial"/>
          <w:b/>
          <w:sz w:val="22"/>
          <w:szCs w:val="22"/>
        </w:rPr>
        <w:t>20. 2.</w:t>
      </w:r>
      <w:r w:rsidR="00FD5E18" w:rsidRPr="007C609B">
        <w:rPr>
          <w:rFonts w:ascii="Franklin Gothic Book" w:eastAsia="SimSun" w:hAnsi="Franklin Gothic Book" w:cs="Arial"/>
          <w:b/>
          <w:sz w:val="22"/>
          <w:szCs w:val="22"/>
        </w:rPr>
        <w:t xml:space="preserve"> </w:t>
      </w:r>
      <w:r w:rsidR="006A7100" w:rsidRPr="007C609B">
        <w:rPr>
          <w:rFonts w:ascii="Franklin Gothic Book" w:eastAsia="SimSun" w:hAnsi="Franklin Gothic Book" w:cs="Arial"/>
          <w:b/>
          <w:sz w:val="22"/>
          <w:szCs w:val="22"/>
        </w:rPr>
        <w:t>202</w:t>
      </w:r>
      <w:r w:rsidR="003A207B">
        <w:rPr>
          <w:rFonts w:ascii="Franklin Gothic Book" w:eastAsia="SimSun" w:hAnsi="Franklin Gothic Book" w:cs="Arial"/>
          <w:b/>
          <w:sz w:val="22"/>
          <w:szCs w:val="22"/>
        </w:rPr>
        <w:t>5</w:t>
      </w:r>
      <w:r w:rsidR="00CC7673" w:rsidRPr="007C609B">
        <w:rPr>
          <w:rFonts w:ascii="Franklin Gothic Book" w:eastAsia="SimSun" w:hAnsi="Franklin Gothic Book" w:cs="Arial"/>
          <w:b/>
          <w:sz w:val="22"/>
          <w:szCs w:val="22"/>
        </w:rPr>
        <w:t xml:space="preserve"> </w:t>
      </w:r>
      <w:r w:rsidR="007D284D" w:rsidRPr="007C609B">
        <w:rPr>
          <w:rFonts w:ascii="Franklin Gothic Book" w:eastAsia="SimSun" w:hAnsi="Franklin Gothic Book" w:cs="Arial"/>
          <w:b/>
          <w:sz w:val="22"/>
          <w:szCs w:val="22"/>
        </w:rPr>
        <w:t>v</w:t>
      </w:r>
      <w:r w:rsidR="00E408F6" w:rsidRPr="007C609B">
        <w:rPr>
          <w:rFonts w:ascii="Franklin Gothic Book" w:eastAsia="SimSun" w:hAnsi="Franklin Gothic Book" w:cs="Arial"/>
          <w:b/>
          <w:sz w:val="22"/>
          <w:szCs w:val="22"/>
        </w:rPr>
        <w:t>e</w:t>
      </w:r>
      <w:r w:rsidR="007D284D" w:rsidRPr="007C609B">
        <w:rPr>
          <w:rFonts w:ascii="Franklin Gothic Book" w:eastAsia="SimSun" w:hAnsi="Franklin Gothic Book" w:cs="Arial"/>
          <w:b/>
          <w:sz w:val="22"/>
          <w:szCs w:val="22"/>
        </w:rPr>
        <w:t> 1</w:t>
      </w:r>
      <w:r w:rsidR="00F14E4E">
        <w:rPr>
          <w:rFonts w:ascii="Franklin Gothic Book" w:eastAsia="SimSun" w:hAnsi="Franklin Gothic Book" w:cs="Arial"/>
          <w:b/>
          <w:sz w:val="22"/>
          <w:szCs w:val="22"/>
        </w:rPr>
        <w:t>1</w:t>
      </w:r>
      <w:r w:rsidR="007D284D" w:rsidRPr="007C609B">
        <w:rPr>
          <w:rFonts w:ascii="Franklin Gothic Book" w:eastAsia="SimSun" w:hAnsi="Franklin Gothic Book" w:cs="Arial"/>
          <w:b/>
          <w:sz w:val="22"/>
          <w:szCs w:val="22"/>
        </w:rPr>
        <w:t>:00 hod.</w:t>
      </w:r>
    </w:p>
    <w:p w14:paraId="60B38EFB" w14:textId="77777777" w:rsidR="006C18FC" w:rsidRDefault="006C18FC" w:rsidP="00B847D1">
      <w:pPr>
        <w:pStyle w:val="BodySingle"/>
        <w:spacing w:before="0" w:line="240" w:lineRule="auto"/>
        <w:rPr>
          <w:rFonts w:ascii="Franklin Gothic Book" w:eastAsia="SimSun" w:hAnsi="Franklin Gothic Book" w:cs="Arial"/>
          <w:sz w:val="22"/>
          <w:szCs w:val="22"/>
        </w:rPr>
      </w:pPr>
      <w:r w:rsidRPr="006C18FC">
        <w:rPr>
          <w:rFonts w:ascii="Franklin Gothic Book" w:eastAsia="SimSun" w:hAnsi="Franklin Gothic Book" w:cs="Arial"/>
          <w:sz w:val="22"/>
          <w:szCs w:val="22"/>
        </w:rPr>
        <w:t>K nabídce, která nebyla zadavateli doručena ve lhůtě nebo způsobem stanoveným v této zadávací dokumentaci se nepřihlíží.</w:t>
      </w:r>
    </w:p>
    <w:p w14:paraId="2B5F9F43" w14:textId="572C7C90" w:rsidR="00C52E50" w:rsidRPr="006973CA" w:rsidRDefault="00C52E50" w:rsidP="00B847D1">
      <w:pPr>
        <w:pStyle w:val="BodySingle"/>
        <w:spacing w:before="0" w:line="240" w:lineRule="auto"/>
        <w:rPr>
          <w:rFonts w:ascii="Franklin Gothic Book" w:eastAsia="SimSun" w:hAnsi="Franklin Gothic Book" w:cs="Arial"/>
          <w:bCs/>
          <w:sz w:val="22"/>
          <w:szCs w:val="22"/>
        </w:rPr>
      </w:pPr>
      <w:r w:rsidRPr="006973CA">
        <w:rPr>
          <w:rFonts w:ascii="Franklin Gothic Book" w:eastAsia="SimSun" w:hAnsi="Franklin Gothic Book" w:cs="Arial"/>
          <w:bCs/>
          <w:sz w:val="22"/>
          <w:szCs w:val="22"/>
        </w:rPr>
        <w:t>Dodavatel podáním nabídky uděluje souhlas ke zpracování osobních údajů za účelem posouzení splnění podmínek účasti v zadávacím řízení a dále za účelem hodnocení nabídek.</w:t>
      </w:r>
    </w:p>
    <w:p w14:paraId="1B61E138" w14:textId="77777777" w:rsidR="006973CA" w:rsidRDefault="006973CA" w:rsidP="006973CA">
      <w:pPr>
        <w:pStyle w:val="StyleNadpis2PPPAuto"/>
        <w:numPr>
          <w:ilvl w:val="0"/>
          <w:numId w:val="0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bookmarkStart w:id="36" w:name="_Toc526499493"/>
    </w:p>
    <w:p w14:paraId="7B0E830F" w14:textId="23D772F5" w:rsidR="007D284D" w:rsidRPr="001326C8" w:rsidRDefault="007D284D" w:rsidP="006973CA">
      <w:pPr>
        <w:pStyle w:val="StyleNadpis2PPPAuto"/>
        <w:numPr>
          <w:ilvl w:val="1"/>
          <w:numId w:val="16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r w:rsidRPr="001326C8">
        <w:rPr>
          <w:rFonts w:ascii="Franklin Gothic Book" w:hAnsi="Franklin Gothic Book"/>
          <w:b/>
          <w:color w:val="000000" w:themeColor="text1"/>
        </w:rPr>
        <w:t>Způsob ukončení zadávacího řízení</w:t>
      </w:r>
      <w:bookmarkEnd w:id="36"/>
    </w:p>
    <w:p w14:paraId="76C6DB12" w14:textId="1CE83BFB" w:rsidR="007D284D" w:rsidRPr="001326C8" w:rsidRDefault="007D284D" w:rsidP="00B847D1">
      <w:pPr>
        <w:pStyle w:val="BodySingle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Zadávací řízení na </w:t>
      </w:r>
      <w:r w:rsidR="002F7A46" w:rsidRPr="001326C8">
        <w:rPr>
          <w:rFonts w:ascii="Franklin Gothic Book" w:hAnsi="Franklin Gothic Book" w:cs="Arial"/>
          <w:sz w:val="22"/>
          <w:szCs w:val="22"/>
        </w:rPr>
        <w:t>v</w:t>
      </w:r>
      <w:r w:rsidRPr="001326C8">
        <w:rPr>
          <w:rFonts w:ascii="Franklin Gothic Book" w:hAnsi="Franklin Gothic Book" w:cs="Arial"/>
          <w:sz w:val="22"/>
          <w:szCs w:val="22"/>
        </w:rPr>
        <w:t xml:space="preserve">eřejnou zakázku </w:t>
      </w:r>
      <w:r w:rsidR="000927F0">
        <w:rPr>
          <w:rFonts w:ascii="Franklin Gothic Book" w:hAnsi="Franklin Gothic Book" w:cs="Arial"/>
          <w:sz w:val="22"/>
          <w:szCs w:val="22"/>
        </w:rPr>
        <w:t>je</w:t>
      </w:r>
      <w:r w:rsidRPr="001326C8">
        <w:rPr>
          <w:rFonts w:ascii="Franklin Gothic Book" w:hAnsi="Franklin Gothic Book" w:cs="Arial"/>
          <w:sz w:val="22"/>
          <w:szCs w:val="22"/>
        </w:rPr>
        <w:t xml:space="preserve"> ukončeno:</w:t>
      </w:r>
    </w:p>
    <w:p w14:paraId="45CF2EDC" w14:textId="45E70C2C" w:rsidR="007D284D" w:rsidRPr="001326C8" w:rsidRDefault="007D284D" w:rsidP="00B847D1">
      <w:pPr>
        <w:pStyle w:val="Seznamsodrkami2"/>
        <w:numPr>
          <w:ilvl w:val="0"/>
          <w:numId w:val="26"/>
        </w:numPr>
        <w:spacing w:before="0" w:after="12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uzavřením </w:t>
      </w:r>
      <w:r w:rsidR="002F7A46" w:rsidRPr="001326C8">
        <w:rPr>
          <w:rFonts w:ascii="Franklin Gothic Book" w:hAnsi="Franklin Gothic Book" w:cs="Arial"/>
          <w:sz w:val="22"/>
          <w:szCs w:val="22"/>
        </w:rPr>
        <w:t>s</w:t>
      </w:r>
      <w:r w:rsidRPr="001326C8">
        <w:rPr>
          <w:rFonts w:ascii="Franklin Gothic Book" w:hAnsi="Franklin Gothic Book" w:cs="Arial"/>
          <w:sz w:val="22"/>
          <w:szCs w:val="22"/>
        </w:rPr>
        <w:t xml:space="preserve">mlouvy s vítězným </w:t>
      </w:r>
      <w:r w:rsidR="002F7A46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>odavatelem dle § 124 odst. 1 ZZVZ,</w:t>
      </w:r>
    </w:p>
    <w:p w14:paraId="3845885C" w14:textId="004C5E61" w:rsidR="007D284D" w:rsidRPr="001326C8" w:rsidRDefault="007D284D" w:rsidP="00B847D1">
      <w:pPr>
        <w:pStyle w:val="Seznamsodrkami2"/>
        <w:numPr>
          <w:ilvl w:val="0"/>
          <w:numId w:val="26"/>
        </w:numPr>
        <w:spacing w:before="0" w:after="12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uzavřením </w:t>
      </w:r>
      <w:r w:rsidR="002F7A46" w:rsidRPr="001326C8">
        <w:rPr>
          <w:rFonts w:ascii="Franklin Gothic Book" w:hAnsi="Franklin Gothic Book" w:cs="Arial"/>
          <w:sz w:val="22"/>
          <w:szCs w:val="22"/>
        </w:rPr>
        <w:t>s</w:t>
      </w:r>
      <w:r w:rsidRPr="001326C8">
        <w:rPr>
          <w:rFonts w:ascii="Franklin Gothic Book" w:hAnsi="Franklin Gothic Book" w:cs="Arial"/>
          <w:sz w:val="22"/>
          <w:szCs w:val="22"/>
        </w:rPr>
        <w:t>mlouvy s </w:t>
      </w:r>
      <w:r w:rsidR="002F7A46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>odavatelem</w:t>
      </w:r>
      <w:r w:rsidRPr="001326C8">
        <w:rPr>
          <w:rFonts w:ascii="Franklin Gothic Book" w:eastAsia="SimSun" w:hAnsi="Franklin Gothic Book" w:cs="Arial"/>
          <w:sz w:val="22"/>
          <w:szCs w:val="22"/>
        </w:rPr>
        <w:t xml:space="preserve"> </w:t>
      </w:r>
      <w:r w:rsidRPr="001326C8">
        <w:rPr>
          <w:rFonts w:ascii="Franklin Gothic Book" w:hAnsi="Franklin Gothic Book" w:cs="Arial"/>
          <w:sz w:val="22"/>
          <w:szCs w:val="22"/>
        </w:rPr>
        <w:t xml:space="preserve">umístěným v dalším pořadí, jestliže nedojde k uzavření </w:t>
      </w:r>
      <w:r w:rsidR="002F7A46" w:rsidRPr="001326C8">
        <w:rPr>
          <w:rFonts w:ascii="Franklin Gothic Book" w:hAnsi="Franklin Gothic Book" w:cs="Arial"/>
          <w:sz w:val="22"/>
          <w:szCs w:val="22"/>
        </w:rPr>
        <w:t>s</w:t>
      </w:r>
      <w:r w:rsidRPr="001326C8">
        <w:rPr>
          <w:rFonts w:ascii="Franklin Gothic Book" w:hAnsi="Franklin Gothic Book" w:cs="Arial"/>
          <w:sz w:val="22"/>
          <w:szCs w:val="22"/>
        </w:rPr>
        <w:t xml:space="preserve">mlouvy s vítězným </w:t>
      </w:r>
      <w:r w:rsidR="002F7A46" w:rsidRPr="001326C8">
        <w:rPr>
          <w:rFonts w:ascii="Franklin Gothic Book" w:hAnsi="Franklin Gothic Book" w:cs="Arial"/>
          <w:sz w:val="22"/>
          <w:szCs w:val="22"/>
        </w:rPr>
        <w:t>d</w:t>
      </w:r>
      <w:r w:rsidRPr="001326C8">
        <w:rPr>
          <w:rFonts w:ascii="Franklin Gothic Book" w:hAnsi="Franklin Gothic Book" w:cs="Arial"/>
          <w:sz w:val="22"/>
          <w:szCs w:val="22"/>
        </w:rPr>
        <w:t>odavatelem</w:t>
      </w:r>
      <w:r w:rsidRPr="001326C8">
        <w:rPr>
          <w:rFonts w:ascii="Franklin Gothic Book" w:eastAsia="SimSun" w:hAnsi="Franklin Gothic Book" w:cs="Arial"/>
          <w:sz w:val="22"/>
          <w:szCs w:val="22"/>
        </w:rPr>
        <w:t xml:space="preserve"> </w:t>
      </w:r>
      <w:r w:rsidRPr="001326C8">
        <w:rPr>
          <w:rFonts w:ascii="Franklin Gothic Book" w:hAnsi="Franklin Gothic Book" w:cs="Arial"/>
          <w:sz w:val="22"/>
          <w:szCs w:val="22"/>
        </w:rPr>
        <w:t>(§ 125 odst. 1 ZZVZ),</w:t>
      </w:r>
    </w:p>
    <w:p w14:paraId="5E8D147A" w14:textId="53EB38F9" w:rsidR="007D284D" w:rsidRPr="001326C8" w:rsidRDefault="007D284D" w:rsidP="00B847D1">
      <w:pPr>
        <w:pStyle w:val="Seznamsodrkami2"/>
        <w:numPr>
          <w:ilvl w:val="0"/>
          <w:numId w:val="26"/>
        </w:numPr>
        <w:spacing w:before="0" w:after="12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zrušením zadávacího řízení na </w:t>
      </w:r>
      <w:r w:rsidR="002F7A46" w:rsidRPr="001326C8">
        <w:rPr>
          <w:rFonts w:ascii="Franklin Gothic Book" w:hAnsi="Franklin Gothic Book" w:cs="Arial"/>
          <w:sz w:val="22"/>
          <w:szCs w:val="22"/>
        </w:rPr>
        <w:t>v</w:t>
      </w:r>
      <w:r w:rsidRPr="001326C8">
        <w:rPr>
          <w:rFonts w:ascii="Franklin Gothic Book" w:hAnsi="Franklin Gothic Book" w:cs="Arial"/>
          <w:sz w:val="22"/>
          <w:szCs w:val="22"/>
        </w:rPr>
        <w:t>eřejnou zakázku v souladu s § 127 ZZVZ,</w:t>
      </w:r>
    </w:p>
    <w:p w14:paraId="63C832C0" w14:textId="14B4901F" w:rsidR="006C18FC" w:rsidRDefault="006C18FC" w:rsidP="00B847D1">
      <w:pPr>
        <w:pStyle w:val="Odstavecseseznamem"/>
        <w:numPr>
          <w:ilvl w:val="0"/>
          <w:numId w:val="26"/>
        </w:numPr>
        <w:spacing w:after="120"/>
        <w:jc w:val="both"/>
        <w:rPr>
          <w:rFonts w:ascii="Franklin Gothic Book" w:eastAsia="Times New Roman" w:hAnsi="Franklin Gothic Book" w:cs="Arial"/>
          <w:sz w:val="22"/>
          <w:szCs w:val="22"/>
        </w:rPr>
      </w:pPr>
      <w:r w:rsidRPr="006C18FC">
        <w:rPr>
          <w:rFonts w:ascii="Franklin Gothic Book" w:eastAsia="Times New Roman" w:hAnsi="Franklin Gothic Book" w:cs="Arial"/>
          <w:sz w:val="22"/>
          <w:szCs w:val="22"/>
        </w:rPr>
        <w:lastRenderedPageBreak/>
        <w:t>uplynutím 3 měsíců od skončení zadávací lhůty, neodešle-li zadavatel v zadávací lhůtě oznámení o výběru dodavatele.</w:t>
      </w:r>
    </w:p>
    <w:p w14:paraId="390A81DD" w14:textId="77777777" w:rsidR="006973CA" w:rsidRDefault="006973CA" w:rsidP="006973CA">
      <w:pPr>
        <w:pStyle w:val="StyleNadpis2PPPAuto"/>
        <w:numPr>
          <w:ilvl w:val="0"/>
          <w:numId w:val="0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bookmarkStart w:id="37" w:name="_Toc526499494"/>
    </w:p>
    <w:p w14:paraId="65B4BC07" w14:textId="1509EE5F" w:rsidR="007D284D" w:rsidRPr="001326C8" w:rsidRDefault="007D284D" w:rsidP="006973CA">
      <w:pPr>
        <w:pStyle w:val="StyleNadpis2PPPAuto"/>
        <w:numPr>
          <w:ilvl w:val="1"/>
          <w:numId w:val="16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r w:rsidRPr="001326C8">
        <w:rPr>
          <w:rFonts w:ascii="Franklin Gothic Book" w:hAnsi="Franklin Gothic Book"/>
          <w:b/>
          <w:color w:val="000000" w:themeColor="text1"/>
        </w:rPr>
        <w:t>Vysvětlení zadávací dokumentace</w:t>
      </w:r>
      <w:bookmarkEnd w:id="37"/>
    </w:p>
    <w:p w14:paraId="38502EB5" w14:textId="77777777" w:rsidR="00D965AA" w:rsidRPr="001326C8" w:rsidRDefault="00D965AA" w:rsidP="00B847D1">
      <w:p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1326C8">
        <w:rPr>
          <w:rFonts w:ascii="Franklin Gothic Book" w:hAnsi="Franklin Gothic Book"/>
          <w:sz w:val="22"/>
          <w:szCs w:val="22"/>
        </w:rPr>
        <w:t>Dodavatel je oprávněn zadavatele požádat o vysvětlení zadávací dokumentace. Žádost o vysvětlení zadávací dokumentace musí být ze strany dodavatelů zadavateli zaslána písemně a výhradně v elektronické formě, alespoň 7 pracovních dnů před uplynutím lhůty pro podání nabídek.</w:t>
      </w:r>
    </w:p>
    <w:p w14:paraId="55A8E172" w14:textId="6208CC93" w:rsidR="006973CA" w:rsidRPr="008E6F6E" w:rsidRDefault="00D965AA" w:rsidP="00B847D1">
      <w:pPr>
        <w:spacing w:after="120"/>
        <w:jc w:val="both"/>
        <w:rPr>
          <w:rFonts w:ascii="Franklin Gothic Book" w:hAnsi="Franklin Gothic Book"/>
          <w:b/>
          <w:bCs/>
          <w:sz w:val="22"/>
          <w:szCs w:val="22"/>
        </w:rPr>
      </w:pPr>
      <w:r w:rsidRPr="008E6F6E">
        <w:rPr>
          <w:rFonts w:ascii="Franklin Gothic Book" w:hAnsi="Franklin Gothic Book"/>
          <w:b/>
          <w:bCs/>
          <w:sz w:val="22"/>
          <w:szCs w:val="22"/>
        </w:rPr>
        <w:t>Zadavatel preferuje, aby komunikace mezi ním a dodavateli probíhala prostřednictvím elektronického nástroje</w:t>
      </w:r>
      <w:r w:rsidR="006C18FC" w:rsidRPr="008E6F6E">
        <w:rPr>
          <w:rFonts w:ascii="Franklin Gothic Book" w:hAnsi="Franklin Gothic Book"/>
          <w:b/>
          <w:bCs/>
          <w:sz w:val="22"/>
          <w:szCs w:val="22"/>
        </w:rPr>
        <w:t xml:space="preserve"> </w:t>
      </w:r>
      <w:r w:rsidRPr="008E6F6E">
        <w:rPr>
          <w:rFonts w:ascii="Franklin Gothic Book" w:hAnsi="Franklin Gothic Book"/>
          <w:b/>
          <w:bCs/>
          <w:sz w:val="22"/>
          <w:szCs w:val="22"/>
        </w:rPr>
        <w:t>na URL</w:t>
      </w:r>
      <w:r w:rsidR="006973CA">
        <w:rPr>
          <w:rFonts w:ascii="Franklin Gothic Book" w:hAnsi="Franklin Gothic Book"/>
          <w:b/>
          <w:bCs/>
          <w:sz w:val="22"/>
          <w:szCs w:val="22"/>
        </w:rPr>
        <w:t xml:space="preserve"> </w:t>
      </w:r>
      <w:hyperlink r:id="rId19" w:history="1">
        <w:r w:rsidR="006973CA" w:rsidRPr="00DD3487">
          <w:rPr>
            <w:rStyle w:val="Hypertextovodkaz"/>
            <w:rFonts w:ascii="Franklin Gothic Book" w:hAnsi="Franklin Gothic Book"/>
            <w:b/>
            <w:bCs/>
            <w:sz w:val="22"/>
            <w:szCs w:val="22"/>
          </w:rPr>
          <w:t>https://zakazky.praha12.cz/</w:t>
        </w:r>
      </w:hyperlink>
      <w:r w:rsidR="006973CA">
        <w:rPr>
          <w:rFonts w:ascii="Franklin Gothic Book" w:hAnsi="Franklin Gothic Book"/>
          <w:b/>
          <w:bCs/>
          <w:sz w:val="22"/>
          <w:szCs w:val="22"/>
        </w:rPr>
        <w:t>.</w:t>
      </w:r>
    </w:p>
    <w:p w14:paraId="234CBA1A" w14:textId="77777777" w:rsidR="00D965AA" w:rsidRPr="001326C8" w:rsidRDefault="00D965AA" w:rsidP="00B847D1">
      <w:p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1326C8">
        <w:rPr>
          <w:rFonts w:ascii="Franklin Gothic Book" w:hAnsi="Franklin Gothic Book"/>
          <w:sz w:val="22"/>
          <w:szCs w:val="22"/>
        </w:rPr>
        <w:t xml:space="preserve">Zadavatel vysvětlení zadávací dokumentace, případně související dokumenty uveřejní na profilu zadavatele nejpozději ve lhůtě stanovené ZZVZ. </w:t>
      </w:r>
    </w:p>
    <w:p w14:paraId="518C3C27" w14:textId="77777777" w:rsidR="00D965AA" w:rsidRPr="001326C8" w:rsidRDefault="00D965AA" w:rsidP="00B847D1">
      <w:p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1326C8">
        <w:rPr>
          <w:rFonts w:ascii="Franklin Gothic Book" w:hAnsi="Franklin Gothic Book"/>
          <w:sz w:val="22"/>
          <w:szCs w:val="22"/>
        </w:rPr>
        <w:t xml:space="preserve">Vysvětlení zadávací dokumentace zadavatel uveřejní na profilu zadavatele nejméně 4 pracovní dny před uplynutím lhůty pro podání nabídek. </w:t>
      </w:r>
    </w:p>
    <w:p w14:paraId="482CE41F" w14:textId="77777777" w:rsidR="006973CA" w:rsidRDefault="006973CA" w:rsidP="006973CA">
      <w:pPr>
        <w:pStyle w:val="StyleNadpis2PPPAuto"/>
        <w:numPr>
          <w:ilvl w:val="0"/>
          <w:numId w:val="0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bookmarkStart w:id="38" w:name="_Toc526499495"/>
    </w:p>
    <w:p w14:paraId="7AF0894A" w14:textId="4FF6BFE7" w:rsidR="007D284D" w:rsidRPr="00DC1D4A" w:rsidRDefault="007D284D" w:rsidP="006973CA">
      <w:pPr>
        <w:pStyle w:val="StyleNadpis2PPPAuto"/>
        <w:numPr>
          <w:ilvl w:val="1"/>
          <w:numId w:val="16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r w:rsidRPr="00DC1D4A">
        <w:rPr>
          <w:rFonts w:ascii="Franklin Gothic Book" w:hAnsi="Franklin Gothic Book"/>
          <w:b/>
          <w:color w:val="000000" w:themeColor="text1"/>
        </w:rPr>
        <w:t>Prohlídka místa plnění</w:t>
      </w:r>
      <w:bookmarkEnd w:id="38"/>
    </w:p>
    <w:p w14:paraId="525F8186" w14:textId="3B25DCAC" w:rsidR="00FF2D93" w:rsidRPr="00DC1D4A" w:rsidRDefault="00FF2D93" w:rsidP="00B847D1">
      <w:pPr>
        <w:pStyle w:val="BodySingle"/>
        <w:widowControl w:val="0"/>
        <w:spacing w:before="0"/>
        <w:rPr>
          <w:rFonts w:ascii="Franklin Gothic Book" w:hAnsi="Franklin Gothic Book"/>
          <w:bCs/>
          <w:sz w:val="22"/>
          <w:szCs w:val="22"/>
        </w:rPr>
      </w:pPr>
      <w:r w:rsidRPr="00DC1D4A">
        <w:rPr>
          <w:rFonts w:ascii="Franklin Gothic Book" w:hAnsi="Franklin Gothic Book"/>
          <w:bCs/>
          <w:sz w:val="22"/>
          <w:szCs w:val="22"/>
        </w:rPr>
        <w:t>Prohlídka místa plnění se neuskuteční, místo plnění je veřejně přístupné</w:t>
      </w:r>
      <w:r w:rsidR="00DC1D4A">
        <w:rPr>
          <w:rFonts w:ascii="Franklin Gothic Book" w:hAnsi="Franklin Gothic Book"/>
          <w:bCs/>
          <w:sz w:val="22"/>
          <w:szCs w:val="22"/>
        </w:rPr>
        <w:t>.</w:t>
      </w:r>
    </w:p>
    <w:p w14:paraId="1225F93E" w14:textId="77777777" w:rsidR="00C35B4E" w:rsidRPr="00A43845" w:rsidRDefault="00C35B4E" w:rsidP="00B847D1">
      <w:pPr>
        <w:pStyle w:val="BodySingle"/>
        <w:widowControl w:val="0"/>
        <w:spacing w:before="0" w:line="240" w:lineRule="auto"/>
        <w:rPr>
          <w:rFonts w:ascii="Franklin Gothic Book" w:hAnsi="Franklin Gothic Book"/>
          <w:b/>
          <w:sz w:val="22"/>
          <w:szCs w:val="22"/>
        </w:rPr>
      </w:pPr>
    </w:p>
    <w:p w14:paraId="2DD48AC6" w14:textId="41E0EEF9" w:rsidR="007D284D" w:rsidRPr="001326C8" w:rsidRDefault="007D284D" w:rsidP="006973CA">
      <w:pPr>
        <w:pStyle w:val="StyleNadpis2PPPAuto"/>
        <w:numPr>
          <w:ilvl w:val="1"/>
          <w:numId w:val="16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bookmarkStart w:id="39" w:name="_Toc526499496"/>
      <w:r w:rsidRPr="001326C8">
        <w:rPr>
          <w:rFonts w:ascii="Franklin Gothic Book" w:hAnsi="Franklin Gothic Book"/>
          <w:b/>
          <w:color w:val="000000" w:themeColor="text1"/>
        </w:rPr>
        <w:t>Práva</w:t>
      </w:r>
      <w:r w:rsidR="00D154CC" w:rsidRPr="001326C8">
        <w:rPr>
          <w:rFonts w:ascii="Franklin Gothic Book" w:hAnsi="Franklin Gothic Book"/>
          <w:b/>
          <w:color w:val="000000" w:themeColor="text1"/>
        </w:rPr>
        <w:t xml:space="preserve"> a výhrady</w:t>
      </w:r>
      <w:r w:rsidRPr="001326C8">
        <w:rPr>
          <w:rFonts w:ascii="Franklin Gothic Book" w:hAnsi="Franklin Gothic Book"/>
          <w:b/>
          <w:color w:val="000000" w:themeColor="text1"/>
        </w:rPr>
        <w:t xml:space="preserve"> zadavatele</w:t>
      </w:r>
      <w:bookmarkEnd w:id="39"/>
    </w:p>
    <w:bookmarkEnd w:id="20"/>
    <w:p w14:paraId="320F7073" w14:textId="2712D2EE" w:rsidR="009C267C" w:rsidRPr="001326C8" w:rsidRDefault="009C267C" w:rsidP="00B847D1">
      <w:pPr>
        <w:pStyle w:val="BodySingle"/>
        <w:widowControl w:val="0"/>
        <w:spacing w:before="0" w:line="240" w:lineRule="auto"/>
        <w:rPr>
          <w:rFonts w:ascii="Franklin Gothic Book" w:hAnsi="Franklin Gothic Book"/>
          <w:sz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Zadavatel si vyhrazuje </w:t>
      </w:r>
      <w:r w:rsidRPr="006973CA">
        <w:rPr>
          <w:rFonts w:ascii="Franklin Gothic Book" w:hAnsi="Franklin Gothic Book"/>
          <w:bCs/>
          <w:sz w:val="22"/>
        </w:rPr>
        <w:t>právo nevracet</w:t>
      </w:r>
      <w:r w:rsidRPr="001326C8">
        <w:rPr>
          <w:rFonts w:ascii="Franklin Gothic Book" w:hAnsi="Franklin Gothic Book"/>
          <w:sz w:val="22"/>
        </w:rPr>
        <w:t xml:space="preserve"> pod</w:t>
      </w:r>
      <w:r w:rsidR="00850986" w:rsidRPr="001326C8">
        <w:rPr>
          <w:rFonts w:ascii="Franklin Gothic Book" w:hAnsi="Franklin Gothic Book"/>
          <w:sz w:val="22"/>
        </w:rPr>
        <w:t>ané n</w:t>
      </w:r>
      <w:r w:rsidRPr="001326C8">
        <w:rPr>
          <w:rFonts w:ascii="Franklin Gothic Book" w:hAnsi="Franklin Gothic Book"/>
          <w:sz w:val="22"/>
        </w:rPr>
        <w:t>abídky.</w:t>
      </w:r>
    </w:p>
    <w:p w14:paraId="49A2713C" w14:textId="5C040F87" w:rsidR="006676DB" w:rsidRPr="006676DB" w:rsidRDefault="009C267C" w:rsidP="00B847D1">
      <w:pPr>
        <w:pStyle w:val="BodySingle"/>
        <w:widowControl w:val="0"/>
        <w:spacing w:before="0" w:line="240" w:lineRule="auto"/>
        <w:rPr>
          <w:rFonts w:ascii="Franklin Gothic Book" w:hAnsi="Franklin Gothic Book"/>
          <w:sz w:val="22"/>
        </w:rPr>
      </w:pPr>
      <w:r w:rsidRPr="001326C8">
        <w:rPr>
          <w:rFonts w:ascii="Franklin Gothic Book" w:hAnsi="Franklin Gothic Book"/>
          <w:sz w:val="22"/>
        </w:rPr>
        <w:t>Zadavatel si vyhrazuje právo uveřejnit oznámení o vyloučení účastníka zadávacího řízení nebo oznámení o výběru dodavatele na profilu zadavatele. V takovém případě se shora uvedená oznámení považují za doručená všem účastníkům zadávacího řízení okamžikem jejich uveřejnění.</w:t>
      </w:r>
      <w:bookmarkStart w:id="40" w:name="_Toc526499497"/>
    </w:p>
    <w:p w14:paraId="03A9F133" w14:textId="77777777" w:rsidR="006973CA" w:rsidRDefault="006973CA" w:rsidP="006973CA">
      <w:pPr>
        <w:pStyle w:val="StyleNadpis2PPPAuto"/>
        <w:numPr>
          <w:ilvl w:val="0"/>
          <w:numId w:val="0"/>
        </w:numPr>
        <w:spacing w:before="0" w:after="120"/>
        <w:ind w:left="360"/>
        <w:rPr>
          <w:rFonts w:ascii="Franklin Gothic Book" w:hAnsi="Franklin Gothic Book"/>
          <w:b/>
          <w:color w:val="000000" w:themeColor="text1"/>
        </w:rPr>
      </w:pPr>
    </w:p>
    <w:p w14:paraId="10D43FC6" w14:textId="76039CF9" w:rsidR="007D284D" w:rsidRPr="001326C8" w:rsidRDefault="007D284D" w:rsidP="006973CA">
      <w:pPr>
        <w:pStyle w:val="StyleNadpis2PPPAuto"/>
        <w:numPr>
          <w:ilvl w:val="1"/>
          <w:numId w:val="16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r w:rsidRPr="001326C8">
        <w:rPr>
          <w:rFonts w:ascii="Franklin Gothic Book" w:hAnsi="Franklin Gothic Book"/>
          <w:b/>
          <w:color w:val="000000" w:themeColor="text1"/>
        </w:rPr>
        <w:t>Zadávací lhůta</w:t>
      </w:r>
      <w:bookmarkEnd w:id="40"/>
    </w:p>
    <w:p w14:paraId="399F5AFC" w14:textId="3EC8BB94" w:rsidR="007D284D" w:rsidRPr="001326C8" w:rsidRDefault="007D284D" w:rsidP="00B847D1">
      <w:pPr>
        <w:pStyle w:val="Seznamsodrkami2"/>
        <w:numPr>
          <w:ilvl w:val="0"/>
          <w:numId w:val="0"/>
        </w:numPr>
        <w:spacing w:before="0" w:after="120" w:line="240" w:lineRule="auto"/>
        <w:rPr>
          <w:rFonts w:ascii="Franklin Gothic Book" w:hAnsi="Franklin Gothic Book" w:cs="Arial"/>
          <w:sz w:val="22"/>
          <w:szCs w:val="22"/>
        </w:rPr>
      </w:pPr>
      <w:bookmarkStart w:id="41" w:name="_Toc122340391"/>
      <w:r w:rsidRPr="001326C8">
        <w:rPr>
          <w:rFonts w:ascii="Franklin Gothic Book" w:hAnsi="Franklin Gothic Book"/>
          <w:sz w:val="22"/>
          <w:szCs w:val="22"/>
        </w:rPr>
        <w:t xml:space="preserve">Délka zadávací lhůty je stanovena zadavatelem v souladu s ustanovením § </w:t>
      </w:r>
      <w:r w:rsidR="002D63BB" w:rsidRPr="001326C8">
        <w:rPr>
          <w:rFonts w:ascii="Franklin Gothic Book" w:hAnsi="Franklin Gothic Book"/>
          <w:sz w:val="22"/>
          <w:szCs w:val="22"/>
        </w:rPr>
        <w:t xml:space="preserve">40 odst. 1 ZZVZ v délce trvání </w:t>
      </w:r>
      <w:r w:rsidR="00115DF4" w:rsidRPr="001326C8">
        <w:rPr>
          <w:rFonts w:ascii="Franklin Gothic Book" w:hAnsi="Franklin Gothic Book"/>
          <w:sz w:val="22"/>
          <w:szCs w:val="22"/>
        </w:rPr>
        <w:t xml:space="preserve">3 </w:t>
      </w:r>
      <w:r w:rsidRPr="001326C8">
        <w:rPr>
          <w:rFonts w:ascii="Franklin Gothic Book" w:hAnsi="Franklin Gothic Book"/>
          <w:sz w:val="22"/>
          <w:szCs w:val="22"/>
        </w:rPr>
        <w:t xml:space="preserve">měsíců. </w:t>
      </w:r>
    </w:p>
    <w:p w14:paraId="05B624AC" w14:textId="77777777" w:rsidR="007D284D" w:rsidRPr="001326C8" w:rsidRDefault="007D284D" w:rsidP="00B847D1">
      <w:p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1326C8">
        <w:rPr>
          <w:rFonts w:ascii="Franklin Gothic Book" w:hAnsi="Franklin Gothic Book"/>
          <w:sz w:val="22"/>
          <w:szCs w:val="22"/>
        </w:rPr>
        <w:t>Počátkem zadávací lhůty je konec lhůty pro podání nabídek.</w:t>
      </w:r>
    </w:p>
    <w:p w14:paraId="2538AEFA" w14:textId="77777777" w:rsidR="003B3857" w:rsidRPr="003B3857" w:rsidRDefault="003B3857" w:rsidP="00B847D1">
      <w:p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3B3857">
        <w:rPr>
          <w:rFonts w:ascii="Franklin Gothic Book" w:hAnsi="Franklin Gothic Book"/>
          <w:sz w:val="22"/>
          <w:szCs w:val="22"/>
        </w:rPr>
        <w:t>Zadávací lhůta se prodlužuje o dobu,</w:t>
      </w:r>
    </w:p>
    <w:p w14:paraId="0A9D7F78" w14:textId="407FF9E6" w:rsidR="003B3857" w:rsidRPr="003B3857" w:rsidRDefault="003B3857" w:rsidP="00B847D1">
      <w:pPr>
        <w:pStyle w:val="Seznamsodrkami2"/>
        <w:numPr>
          <w:ilvl w:val="0"/>
          <w:numId w:val="26"/>
        </w:numPr>
        <w:spacing w:before="0" w:after="120" w:line="240" w:lineRule="auto"/>
        <w:rPr>
          <w:rFonts w:ascii="Franklin Gothic Book" w:hAnsi="Franklin Gothic Book" w:cs="Arial"/>
          <w:sz w:val="22"/>
          <w:szCs w:val="22"/>
        </w:rPr>
      </w:pPr>
      <w:r w:rsidRPr="003B3857">
        <w:rPr>
          <w:rFonts w:ascii="Franklin Gothic Book" w:hAnsi="Franklin Gothic Book" w:cs="Arial"/>
          <w:sz w:val="22"/>
          <w:szCs w:val="22"/>
        </w:rPr>
        <w:t>ve které zadavatel nesmí uzavřít smlouvu podle § 246 ZZVZ, podle rozhodnutí Úřadu pro ochranu hospodářské soutěže nebo podle uloženého předběžného opatření, nebo</w:t>
      </w:r>
    </w:p>
    <w:p w14:paraId="67E0055A" w14:textId="6648F1E1" w:rsidR="00850172" w:rsidRPr="003B3857" w:rsidRDefault="003B3857" w:rsidP="00B847D1">
      <w:pPr>
        <w:pStyle w:val="Seznamsodrkami2"/>
        <w:numPr>
          <w:ilvl w:val="0"/>
          <w:numId w:val="26"/>
        </w:numPr>
        <w:spacing w:before="0" w:after="120" w:line="240" w:lineRule="auto"/>
        <w:rPr>
          <w:rFonts w:ascii="Franklin Gothic Book" w:hAnsi="Franklin Gothic Book" w:cs="Arial"/>
          <w:sz w:val="22"/>
          <w:szCs w:val="22"/>
        </w:rPr>
      </w:pPr>
      <w:r w:rsidRPr="003B3857">
        <w:rPr>
          <w:rFonts w:ascii="Franklin Gothic Book" w:hAnsi="Franklin Gothic Book" w:cs="Arial"/>
          <w:sz w:val="22"/>
          <w:szCs w:val="22"/>
        </w:rPr>
        <w:t>na které se zadavatel dohodl s účastníky zadávacího řízení</w:t>
      </w:r>
      <w:bookmarkStart w:id="42" w:name="p_41.3.a"/>
      <w:bookmarkStart w:id="43" w:name="p_41.3.b"/>
      <w:bookmarkStart w:id="44" w:name="p_41.3.c"/>
      <w:bookmarkStart w:id="45" w:name="p_41.4"/>
      <w:bookmarkStart w:id="46" w:name="p_41.4.a"/>
      <w:bookmarkStart w:id="47" w:name="p_41.4.b"/>
      <w:bookmarkStart w:id="48" w:name="p_41.4.c"/>
      <w:bookmarkStart w:id="49" w:name="p_41.5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3B3857">
        <w:rPr>
          <w:rFonts w:ascii="Franklin Gothic Book" w:hAnsi="Franklin Gothic Book" w:cs="Arial"/>
          <w:sz w:val="22"/>
          <w:szCs w:val="22"/>
        </w:rPr>
        <w:t>.</w:t>
      </w:r>
    </w:p>
    <w:p w14:paraId="147CAAE3" w14:textId="77777777" w:rsidR="006973CA" w:rsidRDefault="006973CA" w:rsidP="006973CA">
      <w:pPr>
        <w:pStyle w:val="StyleNadpis2PPPAuto"/>
        <w:numPr>
          <w:ilvl w:val="0"/>
          <w:numId w:val="0"/>
        </w:numPr>
        <w:spacing w:before="0" w:after="120"/>
        <w:ind w:left="792"/>
        <w:rPr>
          <w:rFonts w:ascii="Franklin Gothic Book" w:hAnsi="Franklin Gothic Book"/>
          <w:b/>
          <w:color w:val="000000" w:themeColor="text1"/>
        </w:rPr>
      </w:pPr>
      <w:bookmarkStart w:id="50" w:name="p_41.6"/>
      <w:bookmarkStart w:id="51" w:name="p_41.6.a"/>
      <w:bookmarkStart w:id="52" w:name="p_41.6.b"/>
      <w:bookmarkStart w:id="53" w:name="_Toc526499498"/>
      <w:bookmarkEnd w:id="50"/>
      <w:bookmarkEnd w:id="51"/>
      <w:bookmarkEnd w:id="52"/>
    </w:p>
    <w:p w14:paraId="0D38A83A" w14:textId="1F297510" w:rsidR="007D284D" w:rsidRPr="001326C8" w:rsidRDefault="007D284D" w:rsidP="006973CA">
      <w:pPr>
        <w:pStyle w:val="StyleNadpis2PPPAuto"/>
        <w:numPr>
          <w:ilvl w:val="1"/>
          <w:numId w:val="16"/>
        </w:numPr>
        <w:spacing w:before="0" w:after="120"/>
        <w:ind w:left="426"/>
        <w:rPr>
          <w:rFonts w:ascii="Franklin Gothic Book" w:hAnsi="Franklin Gothic Book"/>
          <w:b/>
          <w:color w:val="000000" w:themeColor="text1"/>
        </w:rPr>
      </w:pPr>
      <w:r w:rsidRPr="001326C8">
        <w:rPr>
          <w:rFonts w:ascii="Franklin Gothic Book" w:hAnsi="Franklin Gothic Book"/>
          <w:b/>
          <w:color w:val="000000" w:themeColor="text1"/>
        </w:rPr>
        <w:t>Ochrana informací</w:t>
      </w:r>
      <w:bookmarkEnd w:id="41"/>
      <w:bookmarkEnd w:id="53"/>
    </w:p>
    <w:p w14:paraId="519A614E" w14:textId="3CA0A0D6" w:rsidR="007D284D" w:rsidRPr="001326C8" w:rsidRDefault="00850986" w:rsidP="00B847D1">
      <w:pPr>
        <w:pStyle w:val="BodySingle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Údaje nebo sdělení, které dodavatel poskytl z</w:t>
      </w:r>
      <w:r w:rsidR="007D284D" w:rsidRPr="001326C8">
        <w:rPr>
          <w:rFonts w:ascii="Franklin Gothic Book" w:hAnsi="Franklin Gothic Book" w:cs="Arial"/>
          <w:sz w:val="22"/>
          <w:szCs w:val="22"/>
        </w:rPr>
        <w:t>adavateli, se</w:t>
      </w:r>
      <w:r w:rsidRPr="001326C8">
        <w:rPr>
          <w:rFonts w:ascii="Franklin Gothic Book" w:hAnsi="Franklin Gothic Book" w:cs="Arial"/>
          <w:sz w:val="22"/>
          <w:szCs w:val="22"/>
        </w:rPr>
        <w:t xml:space="preserve"> považují za důvěrné, pokud je d</w:t>
      </w:r>
      <w:r w:rsidR="007D284D" w:rsidRPr="001326C8">
        <w:rPr>
          <w:rFonts w:ascii="Franklin Gothic Book" w:hAnsi="Franklin Gothic Book" w:cs="Arial"/>
          <w:sz w:val="22"/>
          <w:szCs w:val="22"/>
        </w:rPr>
        <w:t>odavatel jako důvěrné označil.</w:t>
      </w:r>
    </w:p>
    <w:p w14:paraId="283A0F37" w14:textId="3122FD19" w:rsidR="000B68ED" w:rsidRDefault="007D284D" w:rsidP="00B847D1">
      <w:pPr>
        <w:pStyle w:val="BodySingle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Zadavatel není povinen v souladu s ustanovením § 218 odst. 3 ZZVZ uveřejnit informaci dle ZZVZ, pokud by její uveřejnění znamenalo porušení jiného právního předpisu nebo by bylo v rozporu s veřejným zájmem, nebo by takové </w:t>
      </w:r>
      <w:r w:rsidR="00850986" w:rsidRPr="001326C8">
        <w:rPr>
          <w:rFonts w:ascii="Franklin Gothic Book" w:hAnsi="Franklin Gothic Book" w:cs="Arial"/>
          <w:sz w:val="22"/>
          <w:szCs w:val="22"/>
        </w:rPr>
        <w:t>uveřejnění mohlo porušit právo d</w:t>
      </w:r>
      <w:r w:rsidRPr="001326C8">
        <w:rPr>
          <w:rFonts w:ascii="Franklin Gothic Book" w:hAnsi="Franklin Gothic Book" w:cs="Arial"/>
          <w:sz w:val="22"/>
          <w:szCs w:val="22"/>
        </w:rPr>
        <w:t>odavatele na ochranu obchodního tajemství či by mohlo ovlivnit hospodářskou soutěž.</w:t>
      </w:r>
    </w:p>
    <w:p w14:paraId="26547F00" w14:textId="77777777" w:rsidR="00571321" w:rsidRPr="001326C8" w:rsidRDefault="00571321" w:rsidP="00B847D1">
      <w:pPr>
        <w:pStyle w:val="BodySingle"/>
        <w:spacing w:before="0" w:line="240" w:lineRule="auto"/>
        <w:rPr>
          <w:rFonts w:ascii="Franklin Gothic Book" w:hAnsi="Franklin Gothic Book" w:cs="Arial"/>
          <w:sz w:val="22"/>
          <w:szCs w:val="22"/>
        </w:rPr>
      </w:pPr>
    </w:p>
    <w:p w14:paraId="2BABBBEC" w14:textId="03CEE41A" w:rsidR="007D284D" w:rsidRPr="001326C8" w:rsidRDefault="007D284D" w:rsidP="00B847D1">
      <w:pPr>
        <w:pStyle w:val="Nadpis1"/>
        <w:spacing w:before="0" w:after="120" w:line="240" w:lineRule="auto"/>
        <w:ind w:left="426"/>
        <w:rPr>
          <w:rFonts w:ascii="Franklin Gothic Book" w:hAnsi="Franklin Gothic Book" w:cs="Arial"/>
          <w:color w:val="000000" w:themeColor="text1"/>
          <w:sz w:val="36"/>
          <w:szCs w:val="36"/>
        </w:rPr>
      </w:pPr>
      <w:bookmarkStart w:id="54" w:name="_Toc526499501"/>
      <w:r w:rsidRPr="001326C8">
        <w:rPr>
          <w:rFonts w:ascii="Franklin Gothic Book" w:hAnsi="Franklin Gothic Book" w:cs="Arial"/>
          <w:color w:val="000000" w:themeColor="text1"/>
          <w:sz w:val="36"/>
          <w:szCs w:val="36"/>
        </w:rPr>
        <w:lastRenderedPageBreak/>
        <w:t>OBCHODNÍ PODMÍNKY A NÁVRH SMLOUVY</w:t>
      </w:r>
      <w:bookmarkEnd w:id="54"/>
    </w:p>
    <w:p w14:paraId="38460EA6" w14:textId="03BD3D81" w:rsidR="007D284D" w:rsidRPr="001326C8" w:rsidRDefault="007D284D" w:rsidP="00B847D1">
      <w:pPr>
        <w:pStyle w:val="BodySingle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/>
          <w:sz w:val="22"/>
          <w:szCs w:val="22"/>
        </w:rPr>
        <w:t xml:space="preserve">Obchodní podmínky ve smyslu ustanovení § 37 odst. 1 písm. c) ZZVZ, vymezující budoucí rámec smluvního vztahu, jsou podrobně upraveny v návrhu smlouvy o dílo, který je nedílnou součástí zadávací dokumentace. </w:t>
      </w:r>
      <w:r w:rsidRPr="001326C8">
        <w:rPr>
          <w:rFonts w:ascii="Franklin Gothic Book" w:hAnsi="Franklin Gothic Book" w:cs="Arial"/>
          <w:sz w:val="22"/>
          <w:szCs w:val="22"/>
        </w:rPr>
        <w:t xml:space="preserve">Dodavatel v nabídce předloží návrh smlouvy v </w:t>
      </w:r>
      <w:r w:rsidR="000B6A82" w:rsidRPr="001326C8">
        <w:rPr>
          <w:rFonts w:ascii="Franklin Gothic Book" w:hAnsi="Franklin Gothic Book" w:cs="Arial"/>
          <w:sz w:val="22"/>
          <w:szCs w:val="22"/>
        </w:rPr>
        <w:t xml:space="preserve">elektronické </w:t>
      </w:r>
      <w:r w:rsidRPr="001326C8">
        <w:rPr>
          <w:rFonts w:ascii="Franklin Gothic Book" w:hAnsi="Franklin Gothic Book" w:cs="Arial"/>
          <w:sz w:val="22"/>
          <w:szCs w:val="22"/>
        </w:rPr>
        <w:t>podobě.</w:t>
      </w:r>
    </w:p>
    <w:p w14:paraId="69EAF66C" w14:textId="5A722615" w:rsidR="00583E53" w:rsidRPr="001326C8" w:rsidRDefault="007D284D" w:rsidP="00B847D1">
      <w:pPr>
        <w:spacing w:after="120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Účastníci zadávacího řízení jsou oprávněni a povinni návrh smlouvy doplňovat výhradně v částech označených takto: </w:t>
      </w:r>
      <w:r w:rsidRPr="001326C8">
        <w:rPr>
          <w:rFonts w:ascii="Franklin Gothic Book" w:hAnsi="Franklin Gothic Book" w:cs="Arial"/>
          <w:b/>
          <w:sz w:val="22"/>
          <w:szCs w:val="22"/>
        </w:rPr>
        <w:t>[</w:t>
      </w:r>
      <w:r w:rsidRPr="001326C8">
        <w:rPr>
          <w:rFonts w:ascii="Franklin Gothic Book" w:hAnsi="Franklin Gothic Book" w:cs="Arial"/>
          <w:b/>
          <w:sz w:val="22"/>
          <w:szCs w:val="22"/>
          <w:highlight w:val="lightGray"/>
        </w:rPr>
        <w:t xml:space="preserve">doplní </w:t>
      </w:r>
      <w:r w:rsidRPr="001326C8">
        <w:rPr>
          <w:rFonts w:ascii="Franklin Gothic Book" w:hAnsi="Franklin Gothic Book" w:cs="Arial"/>
          <w:b/>
          <w:color w:val="000000"/>
          <w:sz w:val="22"/>
          <w:szCs w:val="22"/>
          <w:highlight w:val="lightGray"/>
        </w:rPr>
        <w:t>účastník</w:t>
      </w:r>
      <w:r w:rsidRPr="001326C8">
        <w:rPr>
          <w:rFonts w:ascii="Franklin Gothic Book" w:hAnsi="Franklin Gothic Book" w:cs="Arial"/>
          <w:b/>
          <w:sz w:val="22"/>
          <w:szCs w:val="22"/>
        </w:rPr>
        <w:t>]</w:t>
      </w:r>
      <w:r w:rsidRPr="001326C8">
        <w:rPr>
          <w:rFonts w:ascii="Franklin Gothic Book" w:hAnsi="Franklin Gothic Book" w:cs="Arial"/>
          <w:sz w:val="22"/>
          <w:szCs w:val="22"/>
        </w:rPr>
        <w:t xml:space="preserve">. </w:t>
      </w:r>
    </w:p>
    <w:p w14:paraId="75FC82F2" w14:textId="267C2AF5" w:rsidR="007D284D" w:rsidRPr="001326C8" w:rsidRDefault="007D284D" w:rsidP="00B847D1">
      <w:pPr>
        <w:spacing w:after="120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Jiná doplnění nebo změny </w:t>
      </w:r>
      <w:r w:rsidR="00047963" w:rsidRPr="001326C8">
        <w:rPr>
          <w:rFonts w:ascii="Franklin Gothic Book" w:hAnsi="Franklin Gothic Book" w:cs="Arial"/>
          <w:sz w:val="22"/>
          <w:szCs w:val="22"/>
        </w:rPr>
        <w:t>s</w:t>
      </w:r>
      <w:r w:rsidRPr="001326C8">
        <w:rPr>
          <w:rFonts w:ascii="Franklin Gothic Book" w:hAnsi="Franklin Gothic Book" w:cs="Arial"/>
          <w:sz w:val="22"/>
          <w:szCs w:val="22"/>
        </w:rPr>
        <w:t>mlouvy nejsou přípustná.</w:t>
      </w:r>
    </w:p>
    <w:p w14:paraId="485E5A7C" w14:textId="77777777" w:rsidR="009C40DA" w:rsidRDefault="009C40DA" w:rsidP="009C40DA">
      <w:pPr>
        <w:pStyle w:val="Nadpis1"/>
        <w:numPr>
          <w:ilvl w:val="0"/>
          <w:numId w:val="0"/>
        </w:numPr>
        <w:spacing w:before="0" w:after="120" w:line="240" w:lineRule="auto"/>
        <w:ind w:left="426"/>
        <w:rPr>
          <w:rFonts w:ascii="Franklin Gothic Book" w:hAnsi="Franklin Gothic Book" w:cs="Arial"/>
          <w:color w:val="000000" w:themeColor="text1"/>
          <w:sz w:val="36"/>
          <w:szCs w:val="36"/>
        </w:rPr>
      </w:pPr>
      <w:bookmarkStart w:id="55" w:name="_Toc526499502"/>
      <w:bookmarkStart w:id="56" w:name="_Toc194463452"/>
      <w:bookmarkStart w:id="57" w:name="_Toc238898456"/>
    </w:p>
    <w:p w14:paraId="356A0474" w14:textId="3051ACC9" w:rsidR="007D284D" w:rsidRPr="001326C8" w:rsidRDefault="007D284D" w:rsidP="00B847D1">
      <w:pPr>
        <w:pStyle w:val="Nadpis1"/>
        <w:spacing w:before="0" w:after="120" w:line="240" w:lineRule="auto"/>
        <w:ind w:left="426"/>
        <w:rPr>
          <w:rFonts w:ascii="Franklin Gothic Book" w:hAnsi="Franklin Gothic Book" w:cs="Arial"/>
          <w:color w:val="000000" w:themeColor="text1"/>
          <w:sz w:val="36"/>
          <w:szCs w:val="36"/>
        </w:rPr>
      </w:pPr>
      <w:r w:rsidRPr="001326C8">
        <w:rPr>
          <w:rFonts w:ascii="Franklin Gothic Book" w:hAnsi="Franklin Gothic Book" w:cs="Arial"/>
          <w:color w:val="000000" w:themeColor="text1"/>
          <w:sz w:val="36"/>
          <w:szCs w:val="36"/>
        </w:rPr>
        <w:t>PŘÍLOHY</w:t>
      </w:r>
      <w:bookmarkEnd w:id="55"/>
    </w:p>
    <w:p w14:paraId="3F39A5F1" w14:textId="77777777" w:rsidR="007D284D" w:rsidRPr="001326C8" w:rsidRDefault="007D284D" w:rsidP="00B847D1">
      <w:pPr>
        <w:spacing w:after="120"/>
        <w:rPr>
          <w:rFonts w:ascii="Franklin Gothic Book" w:hAnsi="Franklin Gothic Book"/>
          <w:color w:val="000000" w:themeColor="text1"/>
        </w:rPr>
      </w:pPr>
    </w:p>
    <w:p w14:paraId="219FD330" w14:textId="0665FAFD" w:rsidR="007D284D" w:rsidRPr="001326C8" w:rsidRDefault="002B7E32" w:rsidP="00B847D1">
      <w:pPr>
        <w:pStyle w:val="Bodysingle1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Nedílnou součástí této z</w:t>
      </w:r>
      <w:r w:rsidR="007D284D" w:rsidRPr="001326C8">
        <w:rPr>
          <w:rFonts w:ascii="Franklin Gothic Book" w:hAnsi="Franklin Gothic Book" w:cs="Arial"/>
          <w:sz w:val="22"/>
          <w:szCs w:val="22"/>
        </w:rPr>
        <w:t>adávací dokumentace jsou následující přílohy:</w:t>
      </w:r>
    </w:p>
    <w:p w14:paraId="0B759A9A" w14:textId="2B9B87C2" w:rsidR="007D284D" w:rsidRPr="001326C8" w:rsidRDefault="007D284D" w:rsidP="00257E7D">
      <w:pPr>
        <w:pStyle w:val="Bodysingle1"/>
        <w:widowControl w:val="0"/>
        <w:spacing w:before="0" w:line="240" w:lineRule="auto"/>
        <w:ind w:left="1276" w:hanging="1276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Příloha č. 1 – </w:t>
      </w:r>
      <w:r w:rsidR="00604587">
        <w:rPr>
          <w:rFonts w:ascii="Franklin Gothic Book" w:hAnsi="Franklin Gothic Book" w:cs="Arial"/>
          <w:sz w:val="22"/>
          <w:szCs w:val="22"/>
        </w:rPr>
        <w:t xml:space="preserve">Text návrhu smlouvy </w:t>
      </w:r>
    </w:p>
    <w:p w14:paraId="39B8C855" w14:textId="77777777" w:rsidR="007D284D" w:rsidRPr="001326C8" w:rsidRDefault="007D284D" w:rsidP="00B847D1">
      <w:pPr>
        <w:pStyle w:val="Bodysingle1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Příloha č. 2 – Krycí list</w:t>
      </w:r>
    </w:p>
    <w:p w14:paraId="00EA3C2D" w14:textId="31C3CBB7" w:rsidR="007D284D" w:rsidRPr="001326C8" w:rsidRDefault="0093536B" w:rsidP="00B847D1">
      <w:pPr>
        <w:pStyle w:val="Bodysingle1"/>
        <w:widowControl w:val="0"/>
        <w:spacing w:before="0" w:line="240" w:lineRule="auto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Příloha č. 3 – Vzor</w:t>
      </w:r>
      <w:r w:rsidR="007D284D" w:rsidRPr="001326C8">
        <w:rPr>
          <w:rFonts w:ascii="Franklin Gothic Book" w:hAnsi="Franklin Gothic Book" w:cs="Arial"/>
          <w:sz w:val="22"/>
          <w:szCs w:val="22"/>
        </w:rPr>
        <w:t xml:space="preserve"> čestného prohlášení</w:t>
      </w:r>
    </w:p>
    <w:p w14:paraId="63F267FE" w14:textId="77777777" w:rsidR="00165C27" w:rsidRPr="001326C8" w:rsidRDefault="00165C27" w:rsidP="00B847D1">
      <w:pPr>
        <w:pStyle w:val="Bodysingle1"/>
        <w:widowControl w:val="0"/>
        <w:spacing w:before="0" w:line="240" w:lineRule="auto"/>
        <w:rPr>
          <w:rFonts w:ascii="Franklin Gothic Book" w:hAnsi="Franklin Gothic Book" w:cs="Arial"/>
          <w:color w:val="000000" w:themeColor="text1"/>
        </w:rPr>
      </w:pPr>
    </w:p>
    <w:p w14:paraId="16F950D0" w14:textId="043B6CFB" w:rsidR="007D284D" w:rsidRDefault="000C0D0E" w:rsidP="00B847D1">
      <w:pPr>
        <w:pStyle w:val="Bodysingle1"/>
        <w:widowControl w:val="0"/>
        <w:spacing w:before="0" w:line="240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V</w:t>
      </w:r>
      <w:r w:rsidR="001D5D72">
        <w:rPr>
          <w:rFonts w:ascii="Franklin Gothic Book" w:hAnsi="Franklin Gothic Book" w:cs="Arial"/>
          <w:color w:val="000000" w:themeColor="text1"/>
          <w:sz w:val="22"/>
          <w:szCs w:val="22"/>
        </w:rPr>
        <w:t> 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Praz</w:t>
      </w:r>
      <w:r w:rsidR="000927F0">
        <w:rPr>
          <w:rFonts w:ascii="Franklin Gothic Book" w:hAnsi="Franklin Gothic Book" w:cs="Arial"/>
          <w:color w:val="000000" w:themeColor="text1"/>
          <w:sz w:val="22"/>
          <w:szCs w:val="22"/>
        </w:rPr>
        <w:t>e</w:t>
      </w:r>
    </w:p>
    <w:p w14:paraId="1B5B1DD6" w14:textId="77777777" w:rsidR="001D5D72" w:rsidRPr="000927F0" w:rsidRDefault="001D5D72" w:rsidP="00B847D1">
      <w:pPr>
        <w:pStyle w:val="Bodysingle1"/>
        <w:widowControl w:val="0"/>
        <w:spacing w:before="0" w:line="240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1A20B2B3" w14:textId="77777777" w:rsidR="007B7747" w:rsidRPr="001326C8" w:rsidRDefault="007B7747" w:rsidP="00B847D1">
      <w:pPr>
        <w:pStyle w:val="Bodysingle1"/>
        <w:widowControl w:val="0"/>
        <w:spacing w:before="0" w:line="240" w:lineRule="auto"/>
        <w:rPr>
          <w:rFonts w:ascii="Franklin Gothic Book" w:hAnsi="Franklin Gothic Book" w:cs="Arial"/>
          <w:color w:val="000000" w:themeColor="text1"/>
        </w:rPr>
      </w:pPr>
    </w:p>
    <w:p w14:paraId="5791C2DA" w14:textId="594F1261" w:rsidR="0012727F" w:rsidRPr="00A5245D" w:rsidRDefault="0012727F" w:rsidP="00B847D1">
      <w:pPr>
        <w:spacing w:after="120"/>
        <w:ind w:left="4395"/>
        <w:rPr>
          <w:rFonts w:ascii="Franklin Gothic Book" w:hAnsi="Franklin Gothic Book"/>
          <w:b/>
          <w:sz w:val="22"/>
          <w:szCs w:val="22"/>
        </w:rPr>
      </w:pPr>
      <w:r w:rsidRPr="00A5245D">
        <w:rPr>
          <w:rFonts w:ascii="Franklin Gothic Book" w:hAnsi="Franklin Gothic Book"/>
          <w:b/>
          <w:sz w:val="22"/>
          <w:szCs w:val="22"/>
        </w:rPr>
        <w:t>________________________</w:t>
      </w:r>
      <w:r>
        <w:rPr>
          <w:rFonts w:ascii="Franklin Gothic Book" w:hAnsi="Franklin Gothic Book"/>
          <w:b/>
          <w:sz w:val="22"/>
          <w:szCs w:val="22"/>
        </w:rPr>
        <w:t>_________</w:t>
      </w:r>
    </w:p>
    <w:p w14:paraId="2EA32D1E" w14:textId="24A919E3" w:rsidR="00D30E7C" w:rsidRDefault="00502C07" w:rsidP="00B847D1">
      <w:pPr>
        <w:spacing w:after="120"/>
        <w:ind w:left="4395"/>
        <w:rPr>
          <w:rFonts w:ascii="Franklin Gothic Book" w:hAnsi="Franklin Gothic Book"/>
          <w:b/>
          <w:color w:val="000000" w:themeColor="text1"/>
          <w:sz w:val="22"/>
          <w:szCs w:val="22"/>
        </w:rPr>
      </w:pPr>
      <w:r>
        <w:rPr>
          <w:rFonts w:ascii="Franklin Gothic Book" w:hAnsi="Franklin Gothic Book"/>
          <w:b/>
          <w:color w:val="000000" w:themeColor="text1"/>
          <w:sz w:val="22"/>
          <w:szCs w:val="22"/>
        </w:rPr>
        <w:t>m</w:t>
      </w:r>
      <w:r w:rsidRPr="00D30E7C">
        <w:rPr>
          <w:rFonts w:ascii="Franklin Gothic Book" w:hAnsi="Franklin Gothic Book"/>
          <w:b/>
          <w:color w:val="000000" w:themeColor="text1"/>
          <w:sz w:val="22"/>
          <w:szCs w:val="22"/>
        </w:rPr>
        <w:t xml:space="preserve">ěstská </w:t>
      </w:r>
      <w:r w:rsidR="00D30E7C" w:rsidRPr="00D30E7C">
        <w:rPr>
          <w:rFonts w:ascii="Franklin Gothic Book" w:hAnsi="Franklin Gothic Book"/>
          <w:b/>
          <w:color w:val="000000" w:themeColor="text1"/>
          <w:sz w:val="22"/>
          <w:szCs w:val="22"/>
        </w:rPr>
        <w:t>část Praha 1</w:t>
      </w:r>
      <w:r w:rsidR="009C40DA">
        <w:rPr>
          <w:rFonts w:ascii="Franklin Gothic Book" w:hAnsi="Franklin Gothic Book"/>
          <w:b/>
          <w:color w:val="000000" w:themeColor="text1"/>
          <w:sz w:val="22"/>
          <w:szCs w:val="22"/>
        </w:rPr>
        <w:t>2</w:t>
      </w:r>
      <w:r w:rsidR="00D30E7C" w:rsidRPr="00D30E7C">
        <w:rPr>
          <w:rFonts w:ascii="Franklin Gothic Book" w:hAnsi="Franklin Gothic Book"/>
          <w:b/>
          <w:color w:val="000000" w:themeColor="text1"/>
          <w:sz w:val="22"/>
          <w:szCs w:val="22"/>
        </w:rPr>
        <w:t xml:space="preserve"> </w:t>
      </w:r>
    </w:p>
    <w:p w14:paraId="599BDB72" w14:textId="7618C0A3" w:rsidR="0012727F" w:rsidRDefault="0012727F" w:rsidP="009C40DA">
      <w:pPr>
        <w:ind w:left="4394"/>
        <w:rPr>
          <w:rFonts w:ascii="Franklin Gothic Book" w:hAnsi="Franklin Gothic Book"/>
          <w:bCs/>
          <w:sz w:val="22"/>
          <w:szCs w:val="22"/>
        </w:rPr>
      </w:pPr>
      <w:proofErr w:type="spellStart"/>
      <w:r w:rsidRPr="00C628E4">
        <w:rPr>
          <w:rFonts w:ascii="Franklin Gothic Book" w:hAnsi="Franklin Gothic Book"/>
          <w:bCs/>
          <w:sz w:val="22"/>
          <w:szCs w:val="22"/>
        </w:rPr>
        <w:t>iora</w:t>
      </w:r>
      <w:proofErr w:type="spellEnd"/>
      <w:r w:rsidRPr="00C628E4">
        <w:rPr>
          <w:rFonts w:ascii="Franklin Gothic Book" w:hAnsi="Franklin Gothic Book"/>
          <w:bCs/>
          <w:sz w:val="22"/>
          <w:szCs w:val="22"/>
        </w:rPr>
        <w:t xml:space="preserve"> </w:t>
      </w:r>
      <w:proofErr w:type="spellStart"/>
      <w:r w:rsidRPr="00C628E4">
        <w:rPr>
          <w:rFonts w:ascii="Franklin Gothic Book" w:hAnsi="Franklin Gothic Book"/>
          <w:bCs/>
          <w:sz w:val="22"/>
          <w:szCs w:val="22"/>
        </w:rPr>
        <w:t>legal</w:t>
      </w:r>
      <w:proofErr w:type="spellEnd"/>
      <w:r w:rsidRPr="00C628E4">
        <w:rPr>
          <w:rFonts w:ascii="Franklin Gothic Book" w:hAnsi="Franklin Gothic Book"/>
          <w:bCs/>
          <w:sz w:val="22"/>
          <w:szCs w:val="22"/>
        </w:rPr>
        <w:t>, advokátní kancelář s.r.o.</w:t>
      </w:r>
    </w:p>
    <w:p w14:paraId="4B3E964E" w14:textId="77777777" w:rsidR="0012727F" w:rsidRPr="00C628E4" w:rsidRDefault="0012727F" w:rsidP="009C40DA">
      <w:pPr>
        <w:ind w:left="4394"/>
        <w:rPr>
          <w:rFonts w:ascii="Franklin Gothic Book" w:hAnsi="Franklin Gothic Book"/>
          <w:bCs/>
          <w:sz w:val="22"/>
          <w:szCs w:val="22"/>
        </w:rPr>
      </w:pPr>
      <w:r>
        <w:rPr>
          <w:rFonts w:ascii="Franklin Gothic Book" w:hAnsi="Franklin Gothic Book"/>
          <w:bCs/>
          <w:sz w:val="22"/>
          <w:szCs w:val="22"/>
        </w:rPr>
        <w:t>na základě plné moci</w:t>
      </w:r>
    </w:p>
    <w:p w14:paraId="453BA755" w14:textId="37CB8251" w:rsidR="00604587" w:rsidRPr="00A976B4" w:rsidRDefault="003A207B" w:rsidP="00A976B4">
      <w:pPr>
        <w:ind w:left="4394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Veronika Žáková</w:t>
      </w:r>
      <w:r w:rsidR="0012727F">
        <w:rPr>
          <w:rFonts w:ascii="Franklin Gothic Book" w:hAnsi="Franklin Gothic Book"/>
          <w:sz w:val="22"/>
          <w:szCs w:val="22"/>
        </w:rPr>
        <w:t>, jednatel</w:t>
      </w:r>
      <w:bookmarkEnd w:id="56"/>
      <w:bookmarkEnd w:id="57"/>
    </w:p>
    <w:sectPr w:rsidR="00604587" w:rsidRPr="00A976B4" w:rsidSect="0056210F">
      <w:footerReference w:type="even" r:id="rId20"/>
      <w:footerReference w:type="defaul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954C7" w14:textId="77777777" w:rsidR="007E529B" w:rsidRDefault="007E529B">
      <w:r>
        <w:separator/>
      </w:r>
    </w:p>
  </w:endnote>
  <w:endnote w:type="continuationSeparator" w:id="0">
    <w:p w14:paraId="70B46FCE" w14:textId="77777777" w:rsidR="007E529B" w:rsidRDefault="007E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7A4EB" w14:textId="31BB4AF4" w:rsidR="004471B1" w:rsidRDefault="004471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46CEA0A4" w14:textId="77777777" w:rsidR="004471B1" w:rsidRDefault="004471B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FE6F2" w14:textId="3A174878" w:rsidR="004471B1" w:rsidRDefault="004471B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B4AE1">
      <w:rPr>
        <w:noProof/>
      </w:rPr>
      <w:t>11</w:t>
    </w:r>
    <w:r>
      <w:fldChar w:fldCharType="end"/>
    </w:r>
  </w:p>
  <w:p w14:paraId="139B894A" w14:textId="77777777" w:rsidR="004471B1" w:rsidRDefault="004471B1">
    <w:pPr>
      <w:pStyle w:val="Zkladntext"/>
      <w:spacing w:after="120"/>
      <w:jc w:val="lef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49EB4" w14:textId="5B5B3556" w:rsidR="004471B1" w:rsidRDefault="004471B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B4AE1">
      <w:rPr>
        <w:noProof/>
      </w:rPr>
      <w:t>1</w:t>
    </w:r>
    <w:r>
      <w:rPr>
        <w:noProof/>
      </w:rPr>
      <w:fldChar w:fldCharType="end"/>
    </w:r>
  </w:p>
  <w:p w14:paraId="0559411A" w14:textId="77777777" w:rsidR="004471B1" w:rsidRDefault="004471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433B1" w14:textId="77777777" w:rsidR="007E529B" w:rsidRDefault="007E529B">
      <w:r>
        <w:separator/>
      </w:r>
    </w:p>
  </w:footnote>
  <w:footnote w:type="continuationSeparator" w:id="0">
    <w:p w14:paraId="2110BE43" w14:textId="77777777" w:rsidR="007E529B" w:rsidRDefault="007E529B">
      <w:r>
        <w:continuationSeparator/>
      </w:r>
    </w:p>
  </w:footnote>
  <w:footnote w:id="1">
    <w:p w14:paraId="10E9DF3E" w14:textId="39CBAD29" w:rsidR="004471B1" w:rsidRDefault="004471B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F079C">
        <w:rPr>
          <w:rFonts w:ascii="Franklin Gothic Book" w:hAnsi="Franklin Gothic Book"/>
          <w:sz w:val="16"/>
          <w:szCs w:val="16"/>
        </w:rPr>
        <w:t>vyjma technických podkladů k veřejné zakázce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upperRoman"/>
      <w:pStyle w:val="nadpishlavni2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2">
      <w:start w:val="1"/>
      <w:numFmt w:val="decimal"/>
      <w:lvlText w:val="%2.%3"/>
      <w:lvlJc w:val="left"/>
      <w:pPr>
        <w:tabs>
          <w:tab w:val="num" w:pos="1080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4">
      <w:start w:val="1"/>
      <w:numFmt w:val="decimal"/>
      <w:lvlText w:val="%5.1.1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1F"/>
    <w:multiLevelType w:val="singleLevel"/>
    <w:tmpl w:val="0000001F"/>
    <w:name w:val="WW8Num31"/>
    <w:lvl w:ilvl="0">
      <w:start w:val="1"/>
      <w:numFmt w:val="lowerLetter"/>
      <w:pStyle w:val="Seznamsodrkami1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2860D7E"/>
    <w:multiLevelType w:val="hybridMultilevel"/>
    <w:tmpl w:val="A4667110"/>
    <w:lvl w:ilvl="0" w:tplc="F022C826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ascii="Times New Roman" w:hAnsi="Times New Roman" w:cs="Times New Roman" w:hint="default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ascii="Times New Roman" w:hAnsi="Times New Roman" w:cs="Times New Roman"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9E71ED4"/>
    <w:multiLevelType w:val="singleLevel"/>
    <w:tmpl w:val="9F446F72"/>
    <w:lvl w:ilvl="0">
      <w:start w:val="1"/>
      <w:numFmt w:val="bullet"/>
      <w:pStyle w:val="Table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 w:hint="default"/>
        <w:sz w:val="18"/>
      </w:rPr>
    </w:lvl>
  </w:abstractNum>
  <w:abstractNum w:abstractNumId="5" w15:restartNumberingAfterBreak="0">
    <w:nsid w:val="13362F5D"/>
    <w:multiLevelType w:val="multilevel"/>
    <w:tmpl w:val="9918CF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44726A5"/>
    <w:multiLevelType w:val="hybridMultilevel"/>
    <w:tmpl w:val="9E72FE48"/>
    <w:lvl w:ilvl="0" w:tplc="D9540CE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E6991"/>
    <w:multiLevelType w:val="hybridMultilevel"/>
    <w:tmpl w:val="AE2C43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F3EFB"/>
    <w:multiLevelType w:val="hybridMultilevel"/>
    <w:tmpl w:val="E1DC35E6"/>
    <w:lvl w:ilvl="0" w:tplc="FFFFFFFF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E765226"/>
    <w:multiLevelType w:val="hybridMultilevel"/>
    <w:tmpl w:val="6C1ABA20"/>
    <w:lvl w:ilvl="0" w:tplc="2312E152">
      <w:start w:val="1"/>
      <w:numFmt w:val="upperRoman"/>
      <w:pStyle w:val="OdrkyI"/>
      <w:lvlText w:val="%1.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FEC0CF8">
      <w:start w:val="1"/>
      <w:numFmt w:val="lowerRoman"/>
      <w:pStyle w:val="OdrkyI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5F36B4"/>
    <w:multiLevelType w:val="multilevel"/>
    <w:tmpl w:val="C93C87D2"/>
    <w:lvl w:ilvl="0">
      <w:start w:val="1"/>
      <w:numFmt w:val="decimal"/>
      <w:lvlRestart w:val="0"/>
      <w:pStyle w:val="Legal2L1"/>
      <w:lvlText w:val="%1."/>
      <w:lvlJc w:val="left"/>
      <w:pPr>
        <w:tabs>
          <w:tab w:val="num" w:pos="720"/>
        </w:tabs>
      </w:pPr>
      <w:rPr>
        <w:rFonts w:ascii="Arial" w:hAnsi="Arial" w:cs="Arial" w:hint="default"/>
        <w:b/>
        <w:i w:val="0"/>
        <w:caps w:val="0"/>
        <w:smallCaps w:val="0"/>
        <w:color w:val="auto"/>
        <w:sz w:val="24"/>
        <w:u w:val="none"/>
      </w:rPr>
    </w:lvl>
    <w:lvl w:ilvl="1">
      <w:start w:val="1"/>
      <w:numFmt w:val="decimal"/>
      <w:pStyle w:val="Legal2L2"/>
      <w:lvlText w:val="%1.%2"/>
      <w:lvlJc w:val="left"/>
      <w:pPr>
        <w:tabs>
          <w:tab w:val="num" w:pos="1080"/>
        </w:tabs>
        <w:ind w:left="36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Legal2L3"/>
      <w:lvlText w:val="(%3)"/>
      <w:lvlJc w:val="left"/>
      <w:pPr>
        <w:tabs>
          <w:tab w:val="num" w:pos="2160"/>
        </w:tabs>
        <w:ind w:firstLine="144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Legal2L4"/>
      <w:lvlText w:val="(%4)"/>
      <w:lvlJc w:val="left"/>
      <w:pPr>
        <w:tabs>
          <w:tab w:val="num" w:pos="2880"/>
        </w:tabs>
        <w:ind w:firstLine="216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decimal"/>
      <w:pStyle w:val="Legal2L5"/>
      <w:lvlText w:val="(%5)"/>
      <w:lvlJc w:val="left"/>
      <w:pPr>
        <w:tabs>
          <w:tab w:val="num" w:pos="3600"/>
        </w:tabs>
        <w:ind w:firstLine="288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lowerLetter"/>
      <w:pStyle w:val="Legal2L6"/>
      <w:lvlText w:val="%6."/>
      <w:lvlJc w:val="left"/>
      <w:pPr>
        <w:tabs>
          <w:tab w:val="num" w:pos="4320"/>
        </w:tabs>
        <w:ind w:firstLine="360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1"/>
      <w:numFmt w:val="lowerRoman"/>
      <w:pStyle w:val="Legal2L7"/>
      <w:lvlText w:val="%7."/>
      <w:lvlJc w:val="left"/>
      <w:pPr>
        <w:tabs>
          <w:tab w:val="num" w:pos="5040"/>
        </w:tabs>
        <w:ind w:firstLine="43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lowerLetter"/>
      <w:pStyle w:val="Legal2L8"/>
      <w:lvlText w:val="%8)"/>
      <w:lvlJc w:val="left"/>
      <w:pPr>
        <w:tabs>
          <w:tab w:val="num" w:pos="5760"/>
        </w:tabs>
        <w:ind w:firstLine="504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pStyle w:val="Legal2L9"/>
      <w:lvlText w:val="%9)"/>
      <w:lvlJc w:val="left"/>
      <w:pPr>
        <w:tabs>
          <w:tab w:val="num" w:pos="6480"/>
        </w:tabs>
        <w:ind w:firstLine="576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12" w15:restartNumberingAfterBreak="0">
    <w:nsid w:val="23941E99"/>
    <w:multiLevelType w:val="hybridMultilevel"/>
    <w:tmpl w:val="C8BC5A6A"/>
    <w:lvl w:ilvl="0" w:tplc="FFFFFFFF">
      <w:start w:val="1"/>
      <w:numFmt w:val="lowerLetter"/>
      <w:pStyle w:val="SeznamAbecedni"/>
      <w:lvlText w:val="%1)"/>
      <w:lvlJc w:val="left"/>
      <w:pPr>
        <w:tabs>
          <w:tab w:val="num" w:pos="851"/>
        </w:tabs>
        <w:ind w:left="851" w:hanging="256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FC5BE2"/>
    <w:multiLevelType w:val="hybridMultilevel"/>
    <w:tmpl w:val="0DA02A7E"/>
    <w:lvl w:ilvl="0" w:tplc="04050015">
      <w:start w:val="1"/>
      <w:numFmt w:val="bullet"/>
      <w:pStyle w:val="Bulletpoints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4C55DA"/>
    <w:multiLevelType w:val="hybridMultilevel"/>
    <w:tmpl w:val="5344F074"/>
    <w:lvl w:ilvl="0" w:tplc="04050005">
      <w:start w:val="1"/>
      <w:numFmt w:val="decimal"/>
      <w:pStyle w:val="smluvnitext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50003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 w15:restartNumberingAfterBreak="0">
    <w:nsid w:val="35D6230E"/>
    <w:multiLevelType w:val="singleLevel"/>
    <w:tmpl w:val="E16EDF16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cs="Times New Roman"/>
      </w:rPr>
    </w:lvl>
  </w:abstractNum>
  <w:abstractNum w:abstractNumId="17" w15:restartNumberingAfterBreak="0">
    <w:nsid w:val="3E60218C"/>
    <w:multiLevelType w:val="hybridMultilevel"/>
    <w:tmpl w:val="98AA4708"/>
    <w:lvl w:ilvl="0" w:tplc="66228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37357FF"/>
    <w:multiLevelType w:val="hybridMultilevel"/>
    <w:tmpl w:val="AE2C432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050E6"/>
    <w:multiLevelType w:val="hybridMultilevel"/>
    <w:tmpl w:val="39FC0786"/>
    <w:lvl w:ilvl="0" w:tplc="04050013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20" w15:restartNumberingAfterBreak="0">
    <w:nsid w:val="57341BA3"/>
    <w:multiLevelType w:val="hybridMultilevel"/>
    <w:tmpl w:val="A4667110"/>
    <w:lvl w:ilvl="0" w:tplc="F022C826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2D70BF"/>
    <w:multiLevelType w:val="multilevel"/>
    <w:tmpl w:val="FA8A1C40"/>
    <w:lvl w:ilvl="0">
      <w:start w:val="1"/>
      <w:numFmt w:val="decimal"/>
      <w:pStyle w:val="StyleSmlouvaVerdana9ptBoldAfter6pt"/>
      <w:lvlText w:val="Článek %1."/>
      <w:lvlJc w:val="left"/>
      <w:pPr>
        <w:tabs>
          <w:tab w:val="num" w:pos="0"/>
        </w:tabs>
      </w:pPr>
      <w:rPr>
        <w:rFonts w:ascii="Arial" w:hAnsi="Arial" w:cs="Times New Roman" w:hint="default"/>
        <w:b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cs="Times New Roman"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22" w15:restartNumberingAfterBreak="0">
    <w:nsid w:val="5C8B135D"/>
    <w:multiLevelType w:val="multilevel"/>
    <w:tmpl w:val="F55E9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C903A64"/>
    <w:multiLevelType w:val="hybridMultilevel"/>
    <w:tmpl w:val="2830154A"/>
    <w:lvl w:ilvl="0" w:tplc="0405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DCCA88C">
      <w:start w:val="1"/>
      <w:numFmt w:val="lowerLetter"/>
      <w:lvlText w:val="%2)"/>
      <w:lvlJc w:val="left"/>
      <w:pPr>
        <w:tabs>
          <w:tab w:val="num" w:pos="1815"/>
        </w:tabs>
        <w:ind w:left="1815" w:hanging="360"/>
      </w:pPr>
      <w:rPr>
        <w:rFonts w:cs="Times New Roman" w:hint="default"/>
        <w:b/>
        <w:bCs/>
      </w:rPr>
    </w:lvl>
    <w:lvl w:ilvl="2" w:tplc="0405001B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  <w:rPr>
        <w:rFonts w:cs="Times New Roman"/>
      </w:rPr>
    </w:lvl>
  </w:abstractNum>
  <w:abstractNum w:abstractNumId="24" w15:restartNumberingAfterBreak="0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</w:pPr>
      <w:rPr>
        <w:rFonts w:cs="Times New Roman"/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abstractNum w:abstractNumId="25" w15:restartNumberingAfterBreak="0">
    <w:nsid w:val="623D7832"/>
    <w:multiLevelType w:val="hybridMultilevel"/>
    <w:tmpl w:val="F520602A"/>
    <w:lvl w:ilvl="0" w:tplc="BCB27090">
      <w:start w:val="1"/>
      <w:numFmt w:val="bullet"/>
      <w:pStyle w:val="TableBullets"/>
      <w:lvlText w:val=""/>
      <w:lvlJc w:val="left"/>
      <w:pPr>
        <w:tabs>
          <w:tab w:val="num" w:pos="2694"/>
        </w:tabs>
        <w:ind w:left="2694" w:hanging="283"/>
      </w:pPr>
      <w:rPr>
        <w:rFonts w:ascii="Wingdings" w:hAnsi="Wingdings" w:hint="default"/>
        <w:color w:val="B40000"/>
      </w:rPr>
    </w:lvl>
    <w:lvl w:ilvl="1" w:tplc="B428DDC2">
      <w:start w:val="1"/>
      <w:numFmt w:val="bullet"/>
      <w:lvlText w:val="o"/>
      <w:lvlJc w:val="left"/>
      <w:pPr>
        <w:tabs>
          <w:tab w:val="num" w:pos="3794"/>
        </w:tabs>
        <w:ind w:left="3794" w:hanging="360"/>
      </w:pPr>
      <w:rPr>
        <w:rFonts w:ascii="Courier New" w:hAnsi="Courier New" w:hint="default"/>
      </w:rPr>
    </w:lvl>
    <w:lvl w:ilvl="2" w:tplc="E612CB72" w:tentative="1">
      <w:start w:val="1"/>
      <w:numFmt w:val="bullet"/>
      <w:lvlText w:val=""/>
      <w:lvlJc w:val="left"/>
      <w:pPr>
        <w:tabs>
          <w:tab w:val="num" w:pos="4514"/>
        </w:tabs>
        <w:ind w:left="4514" w:hanging="360"/>
      </w:pPr>
      <w:rPr>
        <w:rFonts w:ascii="Wingdings" w:hAnsi="Wingdings" w:hint="default"/>
      </w:rPr>
    </w:lvl>
    <w:lvl w:ilvl="3" w:tplc="8C426A52" w:tentative="1">
      <w:start w:val="1"/>
      <w:numFmt w:val="bullet"/>
      <w:lvlText w:val=""/>
      <w:lvlJc w:val="left"/>
      <w:pPr>
        <w:tabs>
          <w:tab w:val="num" w:pos="5234"/>
        </w:tabs>
        <w:ind w:left="5234" w:hanging="360"/>
      </w:pPr>
      <w:rPr>
        <w:rFonts w:ascii="Symbol" w:hAnsi="Symbol" w:hint="default"/>
      </w:rPr>
    </w:lvl>
    <w:lvl w:ilvl="4" w:tplc="6CCE8A5A" w:tentative="1">
      <w:start w:val="1"/>
      <w:numFmt w:val="bullet"/>
      <w:lvlText w:val="o"/>
      <w:lvlJc w:val="left"/>
      <w:pPr>
        <w:tabs>
          <w:tab w:val="num" w:pos="5954"/>
        </w:tabs>
        <w:ind w:left="5954" w:hanging="360"/>
      </w:pPr>
      <w:rPr>
        <w:rFonts w:ascii="Courier New" w:hAnsi="Courier New" w:hint="default"/>
      </w:rPr>
    </w:lvl>
    <w:lvl w:ilvl="5" w:tplc="141E0A2C" w:tentative="1">
      <w:start w:val="1"/>
      <w:numFmt w:val="bullet"/>
      <w:lvlText w:val=""/>
      <w:lvlJc w:val="left"/>
      <w:pPr>
        <w:tabs>
          <w:tab w:val="num" w:pos="6674"/>
        </w:tabs>
        <w:ind w:left="6674" w:hanging="360"/>
      </w:pPr>
      <w:rPr>
        <w:rFonts w:ascii="Wingdings" w:hAnsi="Wingdings" w:hint="default"/>
      </w:rPr>
    </w:lvl>
    <w:lvl w:ilvl="6" w:tplc="991669C6" w:tentative="1">
      <w:start w:val="1"/>
      <w:numFmt w:val="bullet"/>
      <w:lvlText w:val=""/>
      <w:lvlJc w:val="left"/>
      <w:pPr>
        <w:tabs>
          <w:tab w:val="num" w:pos="7394"/>
        </w:tabs>
        <w:ind w:left="7394" w:hanging="360"/>
      </w:pPr>
      <w:rPr>
        <w:rFonts w:ascii="Symbol" w:hAnsi="Symbol" w:hint="default"/>
      </w:rPr>
    </w:lvl>
    <w:lvl w:ilvl="7" w:tplc="522CC546" w:tentative="1">
      <w:start w:val="1"/>
      <w:numFmt w:val="bullet"/>
      <w:lvlText w:val="o"/>
      <w:lvlJc w:val="left"/>
      <w:pPr>
        <w:tabs>
          <w:tab w:val="num" w:pos="8114"/>
        </w:tabs>
        <w:ind w:left="8114" w:hanging="360"/>
      </w:pPr>
      <w:rPr>
        <w:rFonts w:ascii="Courier New" w:hAnsi="Courier New" w:hint="default"/>
      </w:rPr>
    </w:lvl>
    <w:lvl w:ilvl="8" w:tplc="8F3212C4" w:tentative="1">
      <w:start w:val="1"/>
      <w:numFmt w:val="bullet"/>
      <w:lvlText w:val=""/>
      <w:lvlJc w:val="left"/>
      <w:pPr>
        <w:tabs>
          <w:tab w:val="num" w:pos="8834"/>
        </w:tabs>
        <w:ind w:left="8834" w:hanging="360"/>
      </w:pPr>
      <w:rPr>
        <w:rFonts w:ascii="Wingdings" w:hAnsi="Wingdings" w:hint="default"/>
      </w:rPr>
    </w:lvl>
  </w:abstractNum>
  <w:abstractNum w:abstractNumId="26" w15:restartNumberingAfterBreak="0">
    <w:nsid w:val="65F356AD"/>
    <w:multiLevelType w:val="hybridMultilevel"/>
    <w:tmpl w:val="70389C60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E9D5F48"/>
    <w:multiLevelType w:val="hybridMultilevel"/>
    <w:tmpl w:val="1AC8C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ED1C9B"/>
    <w:multiLevelType w:val="multilevel"/>
    <w:tmpl w:val="E126F0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 w:hint="default"/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256"/>
        </w:tabs>
        <w:ind w:left="256" w:hanging="256"/>
      </w:pPr>
      <w:rPr>
        <w:rFonts w:ascii="Wingdings" w:hAnsi="Wingdings" w:hint="default"/>
        <w:color w:val="auto"/>
        <w:sz w:val="18"/>
      </w:rPr>
    </w:lvl>
    <w:lvl w:ilvl="2">
      <w:start w:val="1"/>
      <w:numFmt w:val="bullet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30" w15:restartNumberingAfterBreak="0">
    <w:nsid w:val="7925509C"/>
    <w:multiLevelType w:val="hybridMultilevel"/>
    <w:tmpl w:val="E1DC35E6"/>
    <w:lvl w:ilvl="0" w:tplc="476C6448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49578361">
    <w:abstractNumId w:val="29"/>
  </w:num>
  <w:num w:numId="2" w16cid:durableId="1820535835">
    <w:abstractNumId w:val="4"/>
  </w:num>
  <w:num w:numId="3" w16cid:durableId="638609586">
    <w:abstractNumId w:val="16"/>
  </w:num>
  <w:num w:numId="4" w16cid:durableId="88359340">
    <w:abstractNumId w:val="27"/>
  </w:num>
  <w:num w:numId="5" w16cid:durableId="921571813">
    <w:abstractNumId w:val="25"/>
  </w:num>
  <w:num w:numId="6" w16cid:durableId="274748633">
    <w:abstractNumId w:val="19"/>
  </w:num>
  <w:num w:numId="7" w16cid:durableId="2130777875">
    <w:abstractNumId w:val="12"/>
  </w:num>
  <w:num w:numId="8" w16cid:durableId="2124376098">
    <w:abstractNumId w:val="13"/>
  </w:num>
  <w:num w:numId="9" w16cid:durableId="1367757846">
    <w:abstractNumId w:val="11"/>
  </w:num>
  <w:num w:numId="10" w16cid:durableId="1261109880">
    <w:abstractNumId w:val="21"/>
    <w:lvlOverride w:ilvl="0">
      <w:lvl w:ilvl="0">
        <w:start w:val="1"/>
        <w:numFmt w:val="decimal"/>
        <w:pStyle w:val="StyleSmlouvaVerdana9ptBoldAfter6pt"/>
        <w:lvlText w:val="Článek %1."/>
        <w:lvlJc w:val="left"/>
        <w:pPr>
          <w:tabs>
            <w:tab w:val="num" w:pos="0"/>
          </w:tabs>
        </w:pPr>
        <w:rPr>
          <w:rFonts w:ascii="Times New Roman" w:hAnsi="Times New Roman" w:cs="Times New Roman" w:hint="default"/>
          <w:b/>
          <w:color w:val="auto"/>
          <w:sz w:val="24"/>
          <w:szCs w:val="24"/>
        </w:rPr>
      </w:lvl>
    </w:lvlOverride>
  </w:num>
  <w:num w:numId="11" w16cid:durableId="2016296775">
    <w:abstractNumId w:val="15"/>
  </w:num>
  <w:num w:numId="12" w16cid:durableId="1233394323">
    <w:abstractNumId w:val="1"/>
  </w:num>
  <w:num w:numId="13" w16cid:durableId="448209771">
    <w:abstractNumId w:val="6"/>
  </w:num>
  <w:num w:numId="14" w16cid:durableId="1154955708">
    <w:abstractNumId w:val="2"/>
  </w:num>
  <w:num w:numId="15" w16cid:durableId="1163592824">
    <w:abstractNumId w:val="5"/>
  </w:num>
  <w:num w:numId="16" w16cid:durableId="1212232062">
    <w:abstractNumId w:val="24"/>
  </w:num>
  <w:num w:numId="17" w16cid:durableId="915289804">
    <w:abstractNumId w:val="3"/>
  </w:num>
  <w:num w:numId="18" w16cid:durableId="578828421">
    <w:abstractNumId w:val="0"/>
  </w:num>
  <w:num w:numId="19" w16cid:durableId="617567467">
    <w:abstractNumId w:val="23"/>
  </w:num>
  <w:num w:numId="20" w16cid:durableId="377977510">
    <w:abstractNumId w:val="18"/>
  </w:num>
  <w:num w:numId="21" w16cid:durableId="440490283">
    <w:abstractNumId w:val="17"/>
  </w:num>
  <w:num w:numId="22" w16cid:durableId="16319203">
    <w:abstractNumId w:val="20"/>
  </w:num>
  <w:num w:numId="23" w16cid:durableId="754784734">
    <w:abstractNumId w:val="28"/>
  </w:num>
  <w:num w:numId="24" w16cid:durableId="1931044439">
    <w:abstractNumId w:val="26"/>
  </w:num>
  <w:num w:numId="25" w16cid:durableId="985547657">
    <w:abstractNumId w:val="10"/>
  </w:num>
  <w:num w:numId="26" w16cid:durableId="317613343">
    <w:abstractNumId w:val="14"/>
  </w:num>
  <w:num w:numId="27" w16cid:durableId="341008928">
    <w:abstractNumId w:val="9"/>
  </w:num>
  <w:num w:numId="28" w16cid:durableId="1864979292">
    <w:abstractNumId w:val="30"/>
  </w:num>
  <w:num w:numId="29" w16cid:durableId="1336110487">
    <w:abstractNumId w:val="8"/>
  </w:num>
  <w:num w:numId="30" w16cid:durableId="2137018532">
    <w:abstractNumId w:val="22"/>
  </w:num>
  <w:num w:numId="31" w16cid:durableId="5893910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723244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984659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87568565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84D"/>
    <w:rsid w:val="000022B1"/>
    <w:rsid w:val="000060C9"/>
    <w:rsid w:val="00010235"/>
    <w:rsid w:val="00013633"/>
    <w:rsid w:val="00014CA0"/>
    <w:rsid w:val="000177FC"/>
    <w:rsid w:val="000202E9"/>
    <w:rsid w:val="00020F2E"/>
    <w:rsid w:val="000212AA"/>
    <w:rsid w:val="00026AEE"/>
    <w:rsid w:val="000308A5"/>
    <w:rsid w:val="0003209A"/>
    <w:rsid w:val="00034E39"/>
    <w:rsid w:val="000417F1"/>
    <w:rsid w:val="000425F6"/>
    <w:rsid w:val="000453FF"/>
    <w:rsid w:val="00046C73"/>
    <w:rsid w:val="00047963"/>
    <w:rsid w:val="00047FC9"/>
    <w:rsid w:val="00053845"/>
    <w:rsid w:val="000607B0"/>
    <w:rsid w:val="00064A0C"/>
    <w:rsid w:val="0006523E"/>
    <w:rsid w:val="000664D9"/>
    <w:rsid w:val="00072AF4"/>
    <w:rsid w:val="00076BC5"/>
    <w:rsid w:val="00090E74"/>
    <w:rsid w:val="000927F0"/>
    <w:rsid w:val="00094AFB"/>
    <w:rsid w:val="000A0A80"/>
    <w:rsid w:val="000B099F"/>
    <w:rsid w:val="000B63F1"/>
    <w:rsid w:val="000B68ED"/>
    <w:rsid w:val="000B6A82"/>
    <w:rsid w:val="000C0D0E"/>
    <w:rsid w:val="000C4457"/>
    <w:rsid w:val="000C7F54"/>
    <w:rsid w:val="000D33C8"/>
    <w:rsid w:val="000D6A70"/>
    <w:rsid w:val="000E1664"/>
    <w:rsid w:val="000E415D"/>
    <w:rsid w:val="000E51DE"/>
    <w:rsid w:val="000E70AA"/>
    <w:rsid w:val="000E76DC"/>
    <w:rsid w:val="000F162D"/>
    <w:rsid w:val="000F2DBB"/>
    <w:rsid w:val="000F4129"/>
    <w:rsid w:val="000F47E5"/>
    <w:rsid w:val="000F609E"/>
    <w:rsid w:val="0010042F"/>
    <w:rsid w:val="00102420"/>
    <w:rsid w:val="001133AE"/>
    <w:rsid w:val="001143C3"/>
    <w:rsid w:val="001146D8"/>
    <w:rsid w:val="00115DF4"/>
    <w:rsid w:val="0012256E"/>
    <w:rsid w:val="00123E87"/>
    <w:rsid w:val="00124662"/>
    <w:rsid w:val="001268C5"/>
    <w:rsid w:val="001270A0"/>
    <w:rsid w:val="0012727F"/>
    <w:rsid w:val="001326C8"/>
    <w:rsid w:val="00137B58"/>
    <w:rsid w:val="001517FC"/>
    <w:rsid w:val="00155712"/>
    <w:rsid w:val="00161FF2"/>
    <w:rsid w:val="00165B75"/>
    <w:rsid w:val="00165C27"/>
    <w:rsid w:val="00170F5F"/>
    <w:rsid w:val="001767E5"/>
    <w:rsid w:val="001778F6"/>
    <w:rsid w:val="001831D2"/>
    <w:rsid w:val="0018440B"/>
    <w:rsid w:val="001870D5"/>
    <w:rsid w:val="00192282"/>
    <w:rsid w:val="001A1E3A"/>
    <w:rsid w:val="001A28C2"/>
    <w:rsid w:val="001A5719"/>
    <w:rsid w:val="001A6330"/>
    <w:rsid w:val="001B02D7"/>
    <w:rsid w:val="001B1498"/>
    <w:rsid w:val="001B1674"/>
    <w:rsid w:val="001B2E87"/>
    <w:rsid w:val="001C1875"/>
    <w:rsid w:val="001C4CDA"/>
    <w:rsid w:val="001C71D6"/>
    <w:rsid w:val="001C7B5E"/>
    <w:rsid w:val="001D5D72"/>
    <w:rsid w:val="001E6009"/>
    <w:rsid w:val="001F0B61"/>
    <w:rsid w:val="001F1683"/>
    <w:rsid w:val="001F4D26"/>
    <w:rsid w:val="001F5509"/>
    <w:rsid w:val="00201CD6"/>
    <w:rsid w:val="00202281"/>
    <w:rsid w:val="00205AAF"/>
    <w:rsid w:val="00212445"/>
    <w:rsid w:val="002165F1"/>
    <w:rsid w:val="00222215"/>
    <w:rsid w:val="00230A65"/>
    <w:rsid w:val="002323B2"/>
    <w:rsid w:val="002461D7"/>
    <w:rsid w:val="00253D56"/>
    <w:rsid w:val="00257E7D"/>
    <w:rsid w:val="00264496"/>
    <w:rsid w:val="00264C91"/>
    <w:rsid w:val="0027158A"/>
    <w:rsid w:val="00273D59"/>
    <w:rsid w:val="002768BA"/>
    <w:rsid w:val="0027717C"/>
    <w:rsid w:val="002826D2"/>
    <w:rsid w:val="00284C0A"/>
    <w:rsid w:val="00291358"/>
    <w:rsid w:val="00292ECA"/>
    <w:rsid w:val="00296A9B"/>
    <w:rsid w:val="00296C3D"/>
    <w:rsid w:val="002A1CDD"/>
    <w:rsid w:val="002A2E8E"/>
    <w:rsid w:val="002A64D7"/>
    <w:rsid w:val="002A678C"/>
    <w:rsid w:val="002A6EC1"/>
    <w:rsid w:val="002B084C"/>
    <w:rsid w:val="002B1056"/>
    <w:rsid w:val="002B7E32"/>
    <w:rsid w:val="002C239B"/>
    <w:rsid w:val="002C2A46"/>
    <w:rsid w:val="002C5FBE"/>
    <w:rsid w:val="002D63BB"/>
    <w:rsid w:val="002D6A04"/>
    <w:rsid w:val="002E648E"/>
    <w:rsid w:val="002F5CAE"/>
    <w:rsid w:val="002F664B"/>
    <w:rsid w:val="002F7A46"/>
    <w:rsid w:val="00305658"/>
    <w:rsid w:val="0030793B"/>
    <w:rsid w:val="00335BEC"/>
    <w:rsid w:val="00337399"/>
    <w:rsid w:val="003433BF"/>
    <w:rsid w:val="00347A74"/>
    <w:rsid w:val="00351F3C"/>
    <w:rsid w:val="00354FCC"/>
    <w:rsid w:val="0036200E"/>
    <w:rsid w:val="003621BC"/>
    <w:rsid w:val="00364958"/>
    <w:rsid w:val="0037126A"/>
    <w:rsid w:val="00382955"/>
    <w:rsid w:val="0038444A"/>
    <w:rsid w:val="00395F9F"/>
    <w:rsid w:val="003971D9"/>
    <w:rsid w:val="00397FB8"/>
    <w:rsid w:val="003A207B"/>
    <w:rsid w:val="003A65DE"/>
    <w:rsid w:val="003A78FE"/>
    <w:rsid w:val="003B3857"/>
    <w:rsid w:val="003B7AA7"/>
    <w:rsid w:val="003C3626"/>
    <w:rsid w:val="003C36BF"/>
    <w:rsid w:val="003C47DF"/>
    <w:rsid w:val="003D14D9"/>
    <w:rsid w:val="003D1564"/>
    <w:rsid w:val="003D2225"/>
    <w:rsid w:val="003D6069"/>
    <w:rsid w:val="003D63DE"/>
    <w:rsid w:val="003E0992"/>
    <w:rsid w:val="003E1A23"/>
    <w:rsid w:val="003E2473"/>
    <w:rsid w:val="003F09D8"/>
    <w:rsid w:val="003F5572"/>
    <w:rsid w:val="003F6F3D"/>
    <w:rsid w:val="003F70D5"/>
    <w:rsid w:val="003F789E"/>
    <w:rsid w:val="0040090A"/>
    <w:rsid w:val="00407A4E"/>
    <w:rsid w:val="00413DDE"/>
    <w:rsid w:val="004147F8"/>
    <w:rsid w:val="00416E9A"/>
    <w:rsid w:val="0042765F"/>
    <w:rsid w:val="00432CB8"/>
    <w:rsid w:val="00437F55"/>
    <w:rsid w:val="00440842"/>
    <w:rsid w:val="004471B1"/>
    <w:rsid w:val="00451FB0"/>
    <w:rsid w:val="0045344C"/>
    <w:rsid w:val="00453C7B"/>
    <w:rsid w:val="004632AF"/>
    <w:rsid w:val="00464AEF"/>
    <w:rsid w:val="00466A6A"/>
    <w:rsid w:val="00473138"/>
    <w:rsid w:val="004775C2"/>
    <w:rsid w:val="0048045D"/>
    <w:rsid w:val="004817E9"/>
    <w:rsid w:val="004850D5"/>
    <w:rsid w:val="00485FB3"/>
    <w:rsid w:val="00490E7E"/>
    <w:rsid w:val="004913A7"/>
    <w:rsid w:val="0049300D"/>
    <w:rsid w:val="004A6C10"/>
    <w:rsid w:val="004A6E6C"/>
    <w:rsid w:val="004B27EC"/>
    <w:rsid w:val="004B42BC"/>
    <w:rsid w:val="004B671C"/>
    <w:rsid w:val="004C2324"/>
    <w:rsid w:val="004C3B45"/>
    <w:rsid w:val="004C5667"/>
    <w:rsid w:val="004D49D2"/>
    <w:rsid w:val="004D6F62"/>
    <w:rsid w:val="004D73DA"/>
    <w:rsid w:val="004D7470"/>
    <w:rsid w:val="004F1BB9"/>
    <w:rsid w:val="004F6BEE"/>
    <w:rsid w:val="004F77F8"/>
    <w:rsid w:val="00502C07"/>
    <w:rsid w:val="00502F85"/>
    <w:rsid w:val="00522EC5"/>
    <w:rsid w:val="00525306"/>
    <w:rsid w:val="0053210A"/>
    <w:rsid w:val="005376B9"/>
    <w:rsid w:val="005429A2"/>
    <w:rsid w:val="005430C7"/>
    <w:rsid w:val="00550CEC"/>
    <w:rsid w:val="00552C5E"/>
    <w:rsid w:val="0055737C"/>
    <w:rsid w:val="0056210F"/>
    <w:rsid w:val="00563069"/>
    <w:rsid w:val="00570C70"/>
    <w:rsid w:val="00571321"/>
    <w:rsid w:val="00572B08"/>
    <w:rsid w:val="005733B1"/>
    <w:rsid w:val="005734CE"/>
    <w:rsid w:val="0057677D"/>
    <w:rsid w:val="005769BA"/>
    <w:rsid w:val="00583E53"/>
    <w:rsid w:val="00592DB9"/>
    <w:rsid w:val="0059519E"/>
    <w:rsid w:val="005963A2"/>
    <w:rsid w:val="005A248F"/>
    <w:rsid w:val="005A5252"/>
    <w:rsid w:val="005B2ECA"/>
    <w:rsid w:val="005B486B"/>
    <w:rsid w:val="005C3CC7"/>
    <w:rsid w:val="005D1E37"/>
    <w:rsid w:val="005F125D"/>
    <w:rsid w:val="005F4FE0"/>
    <w:rsid w:val="00604587"/>
    <w:rsid w:val="00605EAD"/>
    <w:rsid w:val="00616B7C"/>
    <w:rsid w:val="0063213B"/>
    <w:rsid w:val="00633420"/>
    <w:rsid w:val="00637B66"/>
    <w:rsid w:val="00644715"/>
    <w:rsid w:val="00647E70"/>
    <w:rsid w:val="0065140F"/>
    <w:rsid w:val="006536D6"/>
    <w:rsid w:val="006554BD"/>
    <w:rsid w:val="00665A90"/>
    <w:rsid w:val="006676DB"/>
    <w:rsid w:val="006677D3"/>
    <w:rsid w:val="00677FFA"/>
    <w:rsid w:val="006848EE"/>
    <w:rsid w:val="00685E59"/>
    <w:rsid w:val="00691FBA"/>
    <w:rsid w:val="00693B3C"/>
    <w:rsid w:val="0069555D"/>
    <w:rsid w:val="006973CA"/>
    <w:rsid w:val="006A0629"/>
    <w:rsid w:val="006A2F34"/>
    <w:rsid w:val="006A3568"/>
    <w:rsid w:val="006A7100"/>
    <w:rsid w:val="006B375E"/>
    <w:rsid w:val="006B6023"/>
    <w:rsid w:val="006B64E6"/>
    <w:rsid w:val="006C18FC"/>
    <w:rsid w:val="006C7432"/>
    <w:rsid w:val="006C76B1"/>
    <w:rsid w:val="006D2B2E"/>
    <w:rsid w:val="006D6019"/>
    <w:rsid w:val="006D7E50"/>
    <w:rsid w:val="006E02C5"/>
    <w:rsid w:val="006E1700"/>
    <w:rsid w:val="006E44A6"/>
    <w:rsid w:val="006F2FF6"/>
    <w:rsid w:val="00700507"/>
    <w:rsid w:val="00705DF5"/>
    <w:rsid w:val="007212C2"/>
    <w:rsid w:val="007279AA"/>
    <w:rsid w:val="0073131A"/>
    <w:rsid w:val="007314A6"/>
    <w:rsid w:val="00733311"/>
    <w:rsid w:val="00742CA4"/>
    <w:rsid w:val="00745402"/>
    <w:rsid w:val="00745675"/>
    <w:rsid w:val="0074784A"/>
    <w:rsid w:val="00757D71"/>
    <w:rsid w:val="00770946"/>
    <w:rsid w:val="00776C7E"/>
    <w:rsid w:val="00777332"/>
    <w:rsid w:val="00783A05"/>
    <w:rsid w:val="00783B59"/>
    <w:rsid w:val="007858B8"/>
    <w:rsid w:val="00794A0B"/>
    <w:rsid w:val="007A18C0"/>
    <w:rsid w:val="007A4656"/>
    <w:rsid w:val="007A4F7A"/>
    <w:rsid w:val="007B170B"/>
    <w:rsid w:val="007B610C"/>
    <w:rsid w:val="007B662B"/>
    <w:rsid w:val="007B6F04"/>
    <w:rsid w:val="007B7747"/>
    <w:rsid w:val="007B7FAC"/>
    <w:rsid w:val="007C170D"/>
    <w:rsid w:val="007C3050"/>
    <w:rsid w:val="007C37A6"/>
    <w:rsid w:val="007C42AF"/>
    <w:rsid w:val="007C4655"/>
    <w:rsid w:val="007C5B81"/>
    <w:rsid w:val="007C609B"/>
    <w:rsid w:val="007D284D"/>
    <w:rsid w:val="007D5A68"/>
    <w:rsid w:val="007E529B"/>
    <w:rsid w:val="007F05AC"/>
    <w:rsid w:val="007F3611"/>
    <w:rsid w:val="007F3782"/>
    <w:rsid w:val="007F6DCE"/>
    <w:rsid w:val="0080392B"/>
    <w:rsid w:val="008046BB"/>
    <w:rsid w:val="0081006F"/>
    <w:rsid w:val="0082069E"/>
    <w:rsid w:val="00822F3A"/>
    <w:rsid w:val="00823C4D"/>
    <w:rsid w:val="0082618E"/>
    <w:rsid w:val="008316BC"/>
    <w:rsid w:val="0083396E"/>
    <w:rsid w:val="008341BE"/>
    <w:rsid w:val="008411A5"/>
    <w:rsid w:val="00850172"/>
    <w:rsid w:val="00850986"/>
    <w:rsid w:val="00882AD0"/>
    <w:rsid w:val="00886699"/>
    <w:rsid w:val="00887A57"/>
    <w:rsid w:val="00894B45"/>
    <w:rsid w:val="008A13EC"/>
    <w:rsid w:val="008A6473"/>
    <w:rsid w:val="008A6E1D"/>
    <w:rsid w:val="008A6E62"/>
    <w:rsid w:val="008B7CF5"/>
    <w:rsid w:val="008C2D73"/>
    <w:rsid w:val="008D28F1"/>
    <w:rsid w:val="008D3CC3"/>
    <w:rsid w:val="008D52F5"/>
    <w:rsid w:val="008D78F9"/>
    <w:rsid w:val="008E1A24"/>
    <w:rsid w:val="008E4302"/>
    <w:rsid w:val="008E6F6E"/>
    <w:rsid w:val="009017BA"/>
    <w:rsid w:val="00901C67"/>
    <w:rsid w:val="00902363"/>
    <w:rsid w:val="0090449D"/>
    <w:rsid w:val="009049AB"/>
    <w:rsid w:val="00905C3C"/>
    <w:rsid w:val="009148EA"/>
    <w:rsid w:val="00920011"/>
    <w:rsid w:val="009211D4"/>
    <w:rsid w:val="00923AF4"/>
    <w:rsid w:val="00924474"/>
    <w:rsid w:val="00925CD1"/>
    <w:rsid w:val="00926307"/>
    <w:rsid w:val="00930498"/>
    <w:rsid w:val="0093536B"/>
    <w:rsid w:val="00935437"/>
    <w:rsid w:val="00945174"/>
    <w:rsid w:val="00952160"/>
    <w:rsid w:val="00956F28"/>
    <w:rsid w:val="009611F1"/>
    <w:rsid w:val="009700B6"/>
    <w:rsid w:val="009773CA"/>
    <w:rsid w:val="00977CD7"/>
    <w:rsid w:val="00982DD4"/>
    <w:rsid w:val="00983013"/>
    <w:rsid w:val="0098482F"/>
    <w:rsid w:val="00985E69"/>
    <w:rsid w:val="00986E1E"/>
    <w:rsid w:val="0098789E"/>
    <w:rsid w:val="00990233"/>
    <w:rsid w:val="00992839"/>
    <w:rsid w:val="00994DEA"/>
    <w:rsid w:val="00996DE0"/>
    <w:rsid w:val="009A39D4"/>
    <w:rsid w:val="009B5ABC"/>
    <w:rsid w:val="009B7D57"/>
    <w:rsid w:val="009C04B9"/>
    <w:rsid w:val="009C0D56"/>
    <w:rsid w:val="009C0F10"/>
    <w:rsid w:val="009C15F7"/>
    <w:rsid w:val="009C267C"/>
    <w:rsid w:val="009C40DA"/>
    <w:rsid w:val="009C56C1"/>
    <w:rsid w:val="009C5DE9"/>
    <w:rsid w:val="009C7243"/>
    <w:rsid w:val="009E0002"/>
    <w:rsid w:val="009E04B6"/>
    <w:rsid w:val="009E0EA7"/>
    <w:rsid w:val="009E1189"/>
    <w:rsid w:val="009E4954"/>
    <w:rsid w:val="009E6ACF"/>
    <w:rsid w:val="009E7F19"/>
    <w:rsid w:val="00A077CE"/>
    <w:rsid w:val="00A11DD2"/>
    <w:rsid w:val="00A131A6"/>
    <w:rsid w:val="00A13B8A"/>
    <w:rsid w:val="00A16D34"/>
    <w:rsid w:val="00A30996"/>
    <w:rsid w:val="00A34AB0"/>
    <w:rsid w:val="00A372C8"/>
    <w:rsid w:val="00A404A5"/>
    <w:rsid w:val="00A41DD4"/>
    <w:rsid w:val="00A43845"/>
    <w:rsid w:val="00A45488"/>
    <w:rsid w:val="00A61817"/>
    <w:rsid w:val="00A672D4"/>
    <w:rsid w:val="00A703BD"/>
    <w:rsid w:val="00A72A9D"/>
    <w:rsid w:val="00A73854"/>
    <w:rsid w:val="00A806D4"/>
    <w:rsid w:val="00A90D0E"/>
    <w:rsid w:val="00A95B23"/>
    <w:rsid w:val="00A969E2"/>
    <w:rsid w:val="00A976B4"/>
    <w:rsid w:val="00AA20AB"/>
    <w:rsid w:val="00AA2C99"/>
    <w:rsid w:val="00AA433D"/>
    <w:rsid w:val="00AA4D00"/>
    <w:rsid w:val="00AA7ADA"/>
    <w:rsid w:val="00AB0D76"/>
    <w:rsid w:val="00AC424D"/>
    <w:rsid w:val="00AD10AB"/>
    <w:rsid w:val="00AD283D"/>
    <w:rsid w:val="00AD6D39"/>
    <w:rsid w:val="00AE17DA"/>
    <w:rsid w:val="00AE1822"/>
    <w:rsid w:val="00AE1A96"/>
    <w:rsid w:val="00AE25AA"/>
    <w:rsid w:val="00AF74EF"/>
    <w:rsid w:val="00B16C0D"/>
    <w:rsid w:val="00B20CBA"/>
    <w:rsid w:val="00B234C3"/>
    <w:rsid w:val="00B25A5D"/>
    <w:rsid w:val="00B31996"/>
    <w:rsid w:val="00B3324B"/>
    <w:rsid w:val="00B36552"/>
    <w:rsid w:val="00B37AAF"/>
    <w:rsid w:val="00B438B4"/>
    <w:rsid w:val="00B50D99"/>
    <w:rsid w:val="00B542A3"/>
    <w:rsid w:val="00B57072"/>
    <w:rsid w:val="00B61F50"/>
    <w:rsid w:val="00B63142"/>
    <w:rsid w:val="00B73376"/>
    <w:rsid w:val="00B760D9"/>
    <w:rsid w:val="00B83ABF"/>
    <w:rsid w:val="00B847D1"/>
    <w:rsid w:val="00B850DA"/>
    <w:rsid w:val="00B87EDE"/>
    <w:rsid w:val="00B91E07"/>
    <w:rsid w:val="00B941AB"/>
    <w:rsid w:val="00BA1766"/>
    <w:rsid w:val="00BA1C5F"/>
    <w:rsid w:val="00BA3F78"/>
    <w:rsid w:val="00BA52A4"/>
    <w:rsid w:val="00BA5802"/>
    <w:rsid w:val="00BA598C"/>
    <w:rsid w:val="00BA60A6"/>
    <w:rsid w:val="00BA7E2F"/>
    <w:rsid w:val="00BB6D91"/>
    <w:rsid w:val="00BB77FE"/>
    <w:rsid w:val="00BC0902"/>
    <w:rsid w:val="00BC1193"/>
    <w:rsid w:val="00BC4627"/>
    <w:rsid w:val="00BD13A6"/>
    <w:rsid w:val="00BD2B57"/>
    <w:rsid w:val="00BD3315"/>
    <w:rsid w:val="00BE0B73"/>
    <w:rsid w:val="00BE1F00"/>
    <w:rsid w:val="00BE5DF2"/>
    <w:rsid w:val="00BF544E"/>
    <w:rsid w:val="00BF6717"/>
    <w:rsid w:val="00C030F8"/>
    <w:rsid w:val="00C06F7B"/>
    <w:rsid w:val="00C14C77"/>
    <w:rsid w:val="00C15387"/>
    <w:rsid w:val="00C163CE"/>
    <w:rsid w:val="00C20CCB"/>
    <w:rsid w:val="00C245C2"/>
    <w:rsid w:val="00C27223"/>
    <w:rsid w:val="00C27EA6"/>
    <w:rsid w:val="00C306C8"/>
    <w:rsid w:val="00C30F0C"/>
    <w:rsid w:val="00C31DE5"/>
    <w:rsid w:val="00C328DD"/>
    <w:rsid w:val="00C35B4E"/>
    <w:rsid w:val="00C41F80"/>
    <w:rsid w:val="00C420AC"/>
    <w:rsid w:val="00C4516F"/>
    <w:rsid w:val="00C4535B"/>
    <w:rsid w:val="00C46F85"/>
    <w:rsid w:val="00C47D3B"/>
    <w:rsid w:val="00C50381"/>
    <w:rsid w:val="00C5212D"/>
    <w:rsid w:val="00C52E50"/>
    <w:rsid w:val="00C552CE"/>
    <w:rsid w:val="00C6263A"/>
    <w:rsid w:val="00C65643"/>
    <w:rsid w:val="00C657CD"/>
    <w:rsid w:val="00C74E93"/>
    <w:rsid w:val="00C800C0"/>
    <w:rsid w:val="00C80E2A"/>
    <w:rsid w:val="00C83E3B"/>
    <w:rsid w:val="00C91FA4"/>
    <w:rsid w:val="00C92F7B"/>
    <w:rsid w:val="00C94D98"/>
    <w:rsid w:val="00CA0DC6"/>
    <w:rsid w:val="00CA59E8"/>
    <w:rsid w:val="00CB0D5A"/>
    <w:rsid w:val="00CB44B4"/>
    <w:rsid w:val="00CC01ED"/>
    <w:rsid w:val="00CC0805"/>
    <w:rsid w:val="00CC1B0D"/>
    <w:rsid w:val="00CC4418"/>
    <w:rsid w:val="00CC49EC"/>
    <w:rsid w:val="00CC51ED"/>
    <w:rsid w:val="00CC7673"/>
    <w:rsid w:val="00CD0E3B"/>
    <w:rsid w:val="00CD3848"/>
    <w:rsid w:val="00CD5148"/>
    <w:rsid w:val="00CD7906"/>
    <w:rsid w:val="00CF3635"/>
    <w:rsid w:val="00CF48A4"/>
    <w:rsid w:val="00CF621F"/>
    <w:rsid w:val="00D02DF3"/>
    <w:rsid w:val="00D07591"/>
    <w:rsid w:val="00D07B97"/>
    <w:rsid w:val="00D07C82"/>
    <w:rsid w:val="00D154CC"/>
    <w:rsid w:val="00D24372"/>
    <w:rsid w:val="00D30E7C"/>
    <w:rsid w:val="00D30F3C"/>
    <w:rsid w:val="00D30FAC"/>
    <w:rsid w:val="00D33A41"/>
    <w:rsid w:val="00D36632"/>
    <w:rsid w:val="00D415FC"/>
    <w:rsid w:val="00D43053"/>
    <w:rsid w:val="00D4526D"/>
    <w:rsid w:val="00D53FC3"/>
    <w:rsid w:val="00D60DDA"/>
    <w:rsid w:val="00D64B4B"/>
    <w:rsid w:val="00D706D1"/>
    <w:rsid w:val="00D740BF"/>
    <w:rsid w:val="00D7490F"/>
    <w:rsid w:val="00D76CB9"/>
    <w:rsid w:val="00D77949"/>
    <w:rsid w:val="00D77A44"/>
    <w:rsid w:val="00D86581"/>
    <w:rsid w:val="00D965AA"/>
    <w:rsid w:val="00D9742B"/>
    <w:rsid w:val="00DA3EFD"/>
    <w:rsid w:val="00DB1575"/>
    <w:rsid w:val="00DB1D7B"/>
    <w:rsid w:val="00DB357C"/>
    <w:rsid w:val="00DB3898"/>
    <w:rsid w:val="00DB5491"/>
    <w:rsid w:val="00DB71D4"/>
    <w:rsid w:val="00DC1D4A"/>
    <w:rsid w:val="00DC2ADF"/>
    <w:rsid w:val="00DC4E46"/>
    <w:rsid w:val="00DC6F77"/>
    <w:rsid w:val="00DC7E59"/>
    <w:rsid w:val="00DD2F3E"/>
    <w:rsid w:val="00DD31FA"/>
    <w:rsid w:val="00DD6463"/>
    <w:rsid w:val="00DD75EF"/>
    <w:rsid w:val="00DE00A5"/>
    <w:rsid w:val="00DE0462"/>
    <w:rsid w:val="00DE0BCB"/>
    <w:rsid w:val="00DE2460"/>
    <w:rsid w:val="00DE2902"/>
    <w:rsid w:val="00DE5D2B"/>
    <w:rsid w:val="00DE613D"/>
    <w:rsid w:val="00DE741D"/>
    <w:rsid w:val="00DF1359"/>
    <w:rsid w:val="00DF2092"/>
    <w:rsid w:val="00DF4E9F"/>
    <w:rsid w:val="00DF7E0B"/>
    <w:rsid w:val="00E0369B"/>
    <w:rsid w:val="00E03E00"/>
    <w:rsid w:val="00E05AB7"/>
    <w:rsid w:val="00E13C86"/>
    <w:rsid w:val="00E14E02"/>
    <w:rsid w:val="00E15A85"/>
    <w:rsid w:val="00E22130"/>
    <w:rsid w:val="00E2445A"/>
    <w:rsid w:val="00E317A1"/>
    <w:rsid w:val="00E32B18"/>
    <w:rsid w:val="00E32BE7"/>
    <w:rsid w:val="00E36215"/>
    <w:rsid w:val="00E408F6"/>
    <w:rsid w:val="00E4292E"/>
    <w:rsid w:val="00E4550E"/>
    <w:rsid w:val="00E46E30"/>
    <w:rsid w:val="00E60B29"/>
    <w:rsid w:val="00E61AC1"/>
    <w:rsid w:val="00E61AD6"/>
    <w:rsid w:val="00E666B4"/>
    <w:rsid w:val="00E8405A"/>
    <w:rsid w:val="00E94392"/>
    <w:rsid w:val="00E95667"/>
    <w:rsid w:val="00EA09B7"/>
    <w:rsid w:val="00EA3FCD"/>
    <w:rsid w:val="00EA4673"/>
    <w:rsid w:val="00EB2E7F"/>
    <w:rsid w:val="00EB4C99"/>
    <w:rsid w:val="00EC23A8"/>
    <w:rsid w:val="00ED2E0B"/>
    <w:rsid w:val="00ED4BA8"/>
    <w:rsid w:val="00ED66BE"/>
    <w:rsid w:val="00EE248D"/>
    <w:rsid w:val="00EE5F16"/>
    <w:rsid w:val="00EF2A9D"/>
    <w:rsid w:val="00EF3CCA"/>
    <w:rsid w:val="00F04E71"/>
    <w:rsid w:val="00F078B8"/>
    <w:rsid w:val="00F11F4D"/>
    <w:rsid w:val="00F14312"/>
    <w:rsid w:val="00F14D75"/>
    <w:rsid w:val="00F14E4E"/>
    <w:rsid w:val="00F17EE1"/>
    <w:rsid w:val="00F2470B"/>
    <w:rsid w:val="00F35915"/>
    <w:rsid w:val="00F3761C"/>
    <w:rsid w:val="00F4387F"/>
    <w:rsid w:val="00F44BF5"/>
    <w:rsid w:val="00F560CF"/>
    <w:rsid w:val="00F565EF"/>
    <w:rsid w:val="00F61400"/>
    <w:rsid w:val="00F6650E"/>
    <w:rsid w:val="00F6672D"/>
    <w:rsid w:val="00F671B0"/>
    <w:rsid w:val="00F71685"/>
    <w:rsid w:val="00F80A86"/>
    <w:rsid w:val="00F83D72"/>
    <w:rsid w:val="00F8779F"/>
    <w:rsid w:val="00F91FE5"/>
    <w:rsid w:val="00FA27E5"/>
    <w:rsid w:val="00FA3C93"/>
    <w:rsid w:val="00FA4780"/>
    <w:rsid w:val="00FA4AA7"/>
    <w:rsid w:val="00FA73D0"/>
    <w:rsid w:val="00FB1215"/>
    <w:rsid w:val="00FB2BDC"/>
    <w:rsid w:val="00FB4AE1"/>
    <w:rsid w:val="00FB643A"/>
    <w:rsid w:val="00FD3EED"/>
    <w:rsid w:val="00FD4F89"/>
    <w:rsid w:val="00FD5E18"/>
    <w:rsid w:val="00FD67CB"/>
    <w:rsid w:val="00FF2D93"/>
    <w:rsid w:val="00FF445B"/>
    <w:rsid w:val="21C7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24DF9"/>
  <w15:docId w15:val="{08195301-212A-4D2E-AF5C-FFF81C3A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D284D"/>
    <w:pPr>
      <w:keepNext/>
      <w:keepLines/>
      <w:numPr>
        <w:numId w:val="16"/>
      </w:numPr>
      <w:spacing w:before="480" w:line="360" w:lineRule="auto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aliases w:val="Text,Heading 2 PPP"/>
    <w:basedOn w:val="Normln"/>
    <w:next w:val="Normln"/>
    <w:link w:val="Nadpis2Char"/>
    <w:uiPriority w:val="99"/>
    <w:qFormat/>
    <w:rsid w:val="007D284D"/>
    <w:pPr>
      <w:keepNext/>
      <w:keepLines/>
      <w:spacing w:before="200" w:line="360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qFormat/>
    <w:rsid w:val="007D284D"/>
    <w:pPr>
      <w:keepNext/>
      <w:numPr>
        <w:ilvl w:val="2"/>
        <w:numId w:val="16"/>
      </w:numPr>
      <w:spacing w:before="60" w:after="60" w:line="360" w:lineRule="auto"/>
      <w:jc w:val="both"/>
      <w:outlineLvl w:val="2"/>
    </w:pPr>
    <w:rPr>
      <w:rFonts w:ascii="Verdana" w:hAnsi="Verdana"/>
      <w:sz w:val="16"/>
      <w:szCs w:val="18"/>
    </w:rPr>
  </w:style>
  <w:style w:type="paragraph" w:styleId="Nadpis4">
    <w:name w:val="heading 4"/>
    <w:basedOn w:val="Normln"/>
    <w:next w:val="Zkladntext"/>
    <w:link w:val="Nadpis4Char"/>
    <w:qFormat/>
    <w:rsid w:val="007D284D"/>
    <w:pPr>
      <w:keepNext/>
      <w:numPr>
        <w:ilvl w:val="3"/>
        <w:numId w:val="16"/>
      </w:numPr>
      <w:spacing w:before="60" w:after="60" w:line="360" w:lineRule="auto"/>
      <w:jc w:val="both"/>
      <w:outlineLvl w:val="3"/>
    </w:pPr>
    <w:rPr>
      <w:rFonts w:ascii="Verdana" w:hAnsi="Verdana"/>
      <w:sz w:val="16"/>
    </w:rPr>
  </w:style>
  <w:style w:type="paragraph" w:styleId="Nadpis5">
    <w:name w:val="heading 5"/>
    <w:basedOn w:val="Normln"/>
    <w:next w:val="Zkladntext"/>
    <w:link w:val="Nadpis5Char"/>
    <w:qFormat/>
    <w:rsid w:val="007D284D"/>
    <w:pPr>
      <w:keepNext/>
      <w:numPr>
        <w:ilvl w:val="4"/>
        <w:numId w:val="16"/>
      </w:numPr>
      <w:spacing w:before="60" w:after="60" w:line="360" w:lineRule="auto"/>
      <w:jc w:val="both"/>
      <w:outlineLvl w:val="4"/>
    </w:pPr>
    <w:rPr>
      <w:rFonts w:ascii="Verdana" w:hAnsi="Verdana"/>
      <w:sz w:val="16"/>
    </w:rPr>
  </w:style>
  <w:style w:type="paragraph" w:styleId="Nadpis6">
    <w:name w:val="heading 6"/>
    <w:basedOn w:val="Normln"/>
    <w:next w:val="Zkladntext"/>
    <w:link w:val="Nadpis6Char"/>
    <w:qFormat/>
    <w:rsid w:val="007D284D"/>
    <w:pPr>
      <w:keepNext/>
      <w:numPr>
        <w:ilvl w:val="5"/>
        <w:numId w:val="16"/>
      </w:numPr>
      <w:spacing w:before="60" w:after="60" w:line="360" w:lineRule="auto"/>
      <w:jc w:val="both"/>
      <w:outlineLvl w:val="5"/>
    </w:pPr>
    <w:rPr>
      <w:rFonts w:ascii="Verdana" w:hAnsi="Verdana"/>
      <w:sz w:val="16"/>
    </w:rPr>
  </w:style>
  <w:style w:type="paragraph" w:styleId="Nadpis7">
    <w:name w:val="heading 7"/>
    <w:basedOn w:val="Normln"/>
    <w:next w:val="Zkladntext"/>
    <w:link w:val="Nadpis7Char"/>
    <w:qFormat/>
    <w:rsid w:val="007D284D"/>
    <w:pPr>
      <w:keepNext/>
      <w:numPr>
        <w:ilvl w:val="6"/>
        <w:numId w:val="16"/>
      </w:numPr>
      <w:spacing w:before="60" w:after="60" w:line="360" w:lineRule="auto"/>
      <w:jc w:val="both"/>
      <w:outlineLvl w:val="6"/>
    </w:pPr>
    <w:rPr>
      <w:rFonts w:ascii="Verdana" w:hAnsi="Verdana"/>
      <w:sz w:val="16"/>
    </w:rPr>
  </w:style>
  <w:style w:type="paragraph" w:styleId="Nadpis8">
    <w:name w:val="heading 8"/>
    <w:basedOn w:val="Normln"/>
    <w:next w:val="Zkladntext"/>
    <w:link w:val="Nadpis8Char"/>
    <w:qFormat/>
    <w:rsid w:val="007D284D"/>
    <w:pPr>
      <w:keepNext/>
      <w:numPr>
        <w:ilvl w:val="7"/>
        <w:numId w:val="16"/>
      </w:numPr>
      <w:spacing w:before="60" w:after="60" w:line="360" w:lineRule="auto"/>
      <w:jc w:val="both"/>
      <w:outlineLvl w:val="7"/>
    </w:pPr>
    <w:rPr>
      <w:rFonts w:ascii="Verdana" w:hAnsi="Verdana"/>
      <w:sz w:val="16"/>
    </w:rPr>
  </w:style>
  <w:style w:type="paragraph" w:styleId="Nadpis9">
    <w:name w:val="heading 9"/>
    <w:basedOn w:val="Normln"/>
    <w:next w:val="Zkladntext"/>
    <w:link w:val="Nadpis9Char"/>
    <w:qFormat/>
    <w:rsid w:val="007D284D"/>
    <w:pPr>
      <w:keepNext/>
      <w:numPr>
        <w:ilvl w:val="8"/>
        <w:numId w:val="16"/>
      </w:numPr>
      <w:spacing w:before="60" w:after="60" w:line="360" w:lineRule="auto"/>
      <w:jc w:val="both"/>
      <w:outlineLvl w:val="8"/>
    </w:pPr>
    <w:rPr>
      <w:rFonts w:ascii="Verdana" w:hAnsi="Verdana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D284D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2Char">
    <w:name w:val="Nadpis 2 Char"/>
    <w:aliases w:val="Text Char,Heading 2 PPP Char"/>
    <w:basedOn w:val="Standardnpsmoodstavce"/>
    <w:link w:val="Nadpis2"/>
    <w:uiPriority w:val="99"/>
    <w:rsid w:val="007D284D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7D284D"/>
    <w:pPr>
      <w:spacing w:before="60" w:after="290" w:line="360" w:lineRule="auto"/>
      <w:jc w:val="both"/>
    </w:pPr>
    <w:rPr>
      <w:rFonts w:ascii="Verdana" w:hAnsi="Verdana"/>
      <w:sz w:val="16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3Char">
    <w:name w:val="Nadpis 3 Char"/>
    <w:aliases w:val="Heading 3 PPP Char"/>
    <w:basedOn w:val="Standardnpsmoodstavce"/>
    <w:link w:val="Nadpis3"/>
    <w:rsid w:val="007D284D"/>
    <w:rPr>
      <w:rFonts w:ascii="Verdana" w:eastAsia="Times New Roman" w:hAnsi="Verdana" w:cs="Times New Roman"/>
      <w:sz w:val="16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7D284D"/>
    <w:pPr>
      <w:tabs>
        <w:tab w:val="center" w:pos="4400"/>
        <w:tab w:val="right" w:pos="8780"/>
      </w:tabs>
      <w:spacing w:before="60" w:after="200" w:line="200" w:lineRule="atLeast"/>
      <w:jc w:val="both"/>
    </w:pPr>
    <w:rPr>
      <w:rFonts w:ascii="Verdana" w:hAnsi="Verdana"/>
      <w:sz w:val="16"/>
    </w:rPr>
  </w:style>
  <w:style w:type="paragraph" w:styleId="Zpat">
    <w:name w:val="footer"/>
    <w:basedOn w:val="Normln"/>
    <w:link w:val="ZpatChar"/>
    <w:uiPriority w:val="99"/>
    <w:rsid w:val="007D284D"/>
    <w:pPr>
      <w:tabs>
        <w:tab w:val="center" w:pos="4400"/>
        <w:tab w:val="right" w:pos="8780"/>
      </w:tabs>
      <w:spacing w:line="180" w:lineRule="atLeast"/>
      <w:jc w:val="both"/>
    </w:pPr>
    <w:rPr>
      <w:rFonts w:ascii="Verdana" w:hAnsi="Verdana"/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7D284D"/>
    <w:rPr>
      <w:rFonts w:ascii="Verdana" w:eastAsia="Times New Roman" w:hAnsi="Verdana" w:cs="Times New Roman"/>
      <w:sz w:val="14"/>
      <w:szCs w:val="24"/>
      <w:lang w:eastAsia="cs-CZ"/>
    </w:rPr>
  </w:style>
  <w:style w:type="character" w:styleId="slostrnky">
    <w:name w:val="page number"/>
    <w:uiPriority w:val="99"/>
    <w:semiHidden/>
    <w:rsid w:val="007D284D"/>
    <w:rPr>
      <w:rFonts w:cs="Times New Roman"/>
    </w:rPr>
  </w:style>
  <w:style w:type="paragraph" w:styleId="Obsah1">
    <w:name w:val="toc 1"/>
    <w:basedOn w:val="Normln"/>
    <w:next w:val="Normln"/>
    <w:autoRedefine/>
    <w:uiPriority w:val="39"/>
    <w:rsid w:val="007D284D"/>
    <w:pPr>
      <w:tabs>
        <w:tab w:val="left" w:pos="400"/>
        <w:tab w:val="right" w:leader="dot" w:pos="8210"/>
      </w:tabs>
      <w:spacing w:before="40" w:after="40"/>
      <w:jc w:val="both"/>
    </w:pPr>
    <w:rPr>
      <w:rFonts w:ascii="Arial" w:hAnsi="Arial" w:cs="Arial"/>
      <w:b/>
      <w:noProof/>
    </w:rPr>
  </w:style>
  <w:style w:type="paragraph" w:styleId="Obsah2">
    <w:name w:val="toc 2"/>
    <w:basedOn w:val="Normln"/>
    <w:next w:val="Normln"/>
    <w:autoRedefine/>
    <w:uiPriority w:val="39"/>
    <w:rsid w:val="007D284D"/>
    <w:pPr>
      <w:spacing w:before="20" w:after="20"/>
      <w:ind w:left="397"/>
      <w:jc w:val="both"/>
    </w:pPr>
    <w:rPr>
      <w:rFonts w:ascii="Verdana" w:hAnsi="Verdana"/>
      <w:sz w:val="16"/>
    </w:rPr>
  </w:style>
  <w:style w:type="character" w:customStyle="1" w:styleId="CharChar">
    <w:name w:val="Char Char"/>
    <w:uiPriority w:val="99"/>
    <w:rsid w:val="007D284D"/>
    <w:rPr>
      <w:rFonts w:ascii="Arial" w:hAnsi="Arial"/>
      <w:b/>
      <w:color w:val="B40000"/>
      <w:kern w:val="28"/>
      <w:sz w:val="24"/>
      <w:lang w:val="cs-CZ" w:eastAsia="cs-CZ"/>
    </w:rPr>
  </w:style>
  <w:style w:type="character" w:styleId="Hypertextovodkaz">
    <w:name w:val="Hyperlink"/>
    <w:uiPriority w:val="99"/>
    <w:rsid w:val="007D284D"/>
    <w:rPr>
      <w:rFonts w:cs="Times New Roman"/>
      <w:color w:val="0000FF"/>
      <w:u w:val="single"/>
    </w:rPr>
  </w:style>
  <w:style w:type="paragraph" w:customStyle="1" w:styleId="Nadpis1bezcisla">
    <w:name w:val="Nadpis 1 bez cisla"/>
    <w:basedOn w:val="Nadpis1"/>
    <w:next w:val="Zkladntext"/>
    <w:uiPriority w:val="99"/>
    <w:rsid w:val="007D284D"/>
    <w:pPr>
      <w:tabs>
        <w:tab w:val="left" w:pos="851"/>
      </w:tabs>
      <w:spacing w:before="120" w:after="360" w:line="370" w:lineRule="atLeast"/>
      <w:jc w:val="left"/>
    </w:pPr>
    <w:rPr>
      <w:rFonts w:ascii="Arial" w:hAnsi="Arial"/>
      <w:b w:val="0"/>
      <w:bCs w:val="0"/>
      <w:color w:val="B40000"/>
      <w:kern w:val="28"/>
      <w:sz w:val="44"/>
      <w:szCs w:val="44"/>
    </w:rPr>
  </w:style>
  <w:style w:type="paragraph" w:customStyle="1" w:styleId="NormalJustified">
    <w:name w:val="Normal (Justified)"/>
    <w:basedOn w:val="Normln"/>
    <w:uiPriority w:val="99"/>
    <w:rsid w:val="007D284D"/>
    <w:pPr>
      <w:widowControl w:val="0"/>
      <w:jc w:val="both"/>
    </w:pPr>
    <w:rPr>
      <w:kern w:val="28"/>
      <w:szCs w:val="20"/>
    </w:rPr>
  </w:style>
  <w:style w:type="paragraph" w:customStyle="1" w:styleId="BodySingle">
    <w:name w:val="Body Single"/>
    <w:basedOn w:val="Zkladntext"/>
    <w:uiPriority w:val="99"/>
    <w:qFormat/>
    <w:rsid w:val="007D284D"/>
    <w:pPr>
      <w:spacing w:before="80" w:after="120" w:line="240" w:lineRule="exact"/>
    </w:pPr>
    <w:rPr>
      <w:rFonts w:ascii="Times New Roman" w:hAnsi="Times New Roman"/>
      <w:sz w:val="24"/>
      <w:szCs w:val="16"/>
    </w:rPr>
  </w:style>
  <w:style w:type="paragraph" w:customStyle="1" w:styleId="Nadpis2PPP">
    <w:name w:val="Nadpis 2 PPP"/>
    <w:basedOn w:val="Nadpis2"/>
    <w:next w:val="Zkladntext"/>
    <w:rsid w:val="007D284D"/>
    <w:pPr>
      <w:keepNext w:val="0"/>
      <w:widowControl w:val="0"/>
      <w:numPr>
        <w:ilvl w:val="1"/>
        <w:numId w:val="16"/>
      </w:numPr>
      <w:spacing w:before="360" w:after="200" w:line="240" w:lineRule="auto"/>
      <w:jc w:val="left"/>
    </w:pPr>
    <w:rPr>
      <w:rFonts w:ascii="Arial" w:hAnsi="Arial"/>
      <w:b w:val="0"/>
      <w:bCs w:val="0"/>
      <w:color w:val="B40000"/>
      <w:sz w:val="24"/>
      <w:szCs w:val="28"/>
    </w:rPr>
  </w:style>
  <w:style w:type="paragraph" w:customStyle="1" w:styleId="StyleNadpis2PPPAuto">
    <w:name w:val="Style Nadpis 2 PPP + Auto"/>
    <w:basedOn w:val="Nadpis2PPP"/>
    <w:uiPriority w:val="99"/>
    <w:rsid w:val="007D284D"/>
    <w:pPr>
      <w:numPr>
        <w:numId w:val="0"/>
      </w:numPr>
      <w:tabs>
        <w:tab w:val="num" w:pos="851"/>
      </w:tabs>
    </w:pPr>
    <w:rPr>
      <w:rFonts w:ascii="Times New Roman" w:hAnsi="Times New Roman"/>
      <w:bCs/>
      <w:color w:val="auto"/>
      <w:sz w:val="28"/>
    </w:rPr>
  </w:style>
  <w:style w:type="character" w:customStyle="1" w:styleId="BodySingleChar">
    <w:name w:val="Body Single Char"/>
    <w:uiPriority w:val="99"/>
    <w:rsid w:val="007D284D"/>
    <w:rPr>
      <w:sz w:val="16"/>
      <w:lang w:val="cs-CZ" w:eastAsia="cs-CZ"/>
    </w:rPr>
  </w:style>
  <w:style w:type="character" w:customStyle="1" w:styleId="WW8Num1z0">
    <w:name w:val="WW8Num1z0"/>
    <w:uiPriority w:val="99"/>
    <w:rsid w:val="007D284D"/>
    <w:rPr>
      <w:rFonts w:ascii="Franklin Gothic Book" w:hAnsi="Franklin Gothic Book"/>
      <w:b/>
      <w:color w:val="auto"/>
      <w:sz w:val="36"/>
    </w:rPr>
  </w:style>
  <w:style w:type="paragraph" w:customStyle="1" w:styleId="Address">
    <w:name w:val="Address"/>
    <w:basedOn w:val="Normln"/>
    <w:uiPriority w:val="99"/>
    <w:rsid w:val="007D284D"/>
    <w:pPr>
      <w:framePr w:w="3005" w:h="567" w:hSpace="181" w:vSpace="181" w:wrap="around" w:hAnchor="page" w:xAlign="right" w:yAlign="top" w:anchorLock="1"/>
      <w:pBdr>
        <w:left w:val="single" w:sz="4" w:space="9" w:color="auto"/>
      </w:pBdr>
      <w:spacing w:before="60" w:after="60" w:line="200" w:lineRule="exact"/>
      <w:ind w:right="284"/>
      <w:jc w:val="both"/>
    </w:pPr>
    <w:rPr>
      <w:rFonts w:ascii="Verdana" w:hAnsi="Verdana"/>
      <w:sz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7D284D"/>
    <w:pPr>
      <w:spacing w:after="290" w:line="480" w:lineRule="auto"/>
    </w:pPr>
  </w:style>
  <w:style w:type="character" w:customStyle="1" w:styleId="Zkladntext3Char">
    <w:name w:val="Základní text 3 Char"/>
    <w:basedOn w:val="Standardnpsmoodstavce"/>
    <w:link w:val="Zkladntext3"/>
    <w:semiHidden/>
    <w:rsid w:val="007D284D"/>
    <w:rPr>
      <w:rFonts w:ascii="Verdana" w:eastAsia="Times New Roman" w:hAnsi="Verdana" w:cs="Times New Roman"/>
      <w:sz w:val="18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7D284D"/>
    <w:pPr>
      <w:spacing w:after="220" w:line="220" w:lineRule="atLeast"/>
    </w:pPr>
    <w:rPr>
      <w:sz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7D284D"/>
    <w:pPr>
      <w:ind w:firstLine="595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odsazen">
    <w:name w:val="Body Text Indent"/>
    <w:basedOn w:val="Zkladntext"/>
    <w:link w:val="ZkladntextodsazenChar"/>
    <w:uiPriority w:val="99"/>
    <w:semiHidden/>
    <w:rsid w:val="007D284D"/>
    <w:pPr>
      <w:ind w:left="595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-prvnodsazen2">
    <w:name w:val="Body Text First Indent 2"/>
    <w:basedOn w:val="Zkladntext2"/>
    <w:link w:val="Zkladntext-prvnodsazen2Char"/>
    <w:uiPriority w:val="99"/>
    <w:semiHidden/>
    <w:rsid w:val="007D284D"/>
    <w:pPr>
      <w:ind w:firstLine="595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odsazen2">
    <w:name w:val="Body Text Indent 2"/>
    <w:basedOn w:val="Zkladntext2"/>
    <w:link w:val="Zkladntextodsazen2Char"/>
    <w:uiPriority w:val="99"/>
    <w:semiHidden/>
    <w:rsid w:val="007D284D"/>
    <w:pPr>
      <w:ind w:left="595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D284D"/>
    <w:rPr>
      <w:rFonts w:ascii="Verdana" w:eastAsia="Times New Roman" w:hAnsi="Verdana" w:cs="Times New Roman"/>
      <w:sz w:val="18"/>
      <w:szCs w:val="24"/>
      <w:lang w:eastAsia="cs-CZ"/>
    </w:rPr>
  </w:style>
  <w:style w:type="paragraph" w:styleId="Zkladntextodsazen3">
    <w:name w:val="Body Text Indent 3"/>
    <w:basedOn w:val="Zkladntext3"/>
    <w:link w:val="Zkladntextodsazen3Char"/>
    <w:uiPriority w:val="99"/>
    <w:semiHidden/>
    <w:rsid w:val="007D284D"/>
    <w:pPr>
      <w:ind w:left="595"/>
    </w:pPr>
  </w:style>
  <w:style w:type="character" w:customStyle="1" w:styleId="ZvrChar">
    <w:name w:val="Závěr Char"/>
    <w:basedOn w:val="Standardnpsmoodstavce"/>
    <w:link w:val="Zvr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vr">
    <w:name w:val="Closing"/>
    <w:basedOn w:val="Normln"/>
    <w:link w:val="ZvrChar"/>
    <w:uiPriority w:val="99"/>
    <w:semiHidden/>
    <w:rsid w:val="007D284D"/>
  </w:style>
  <w:style w:type="character" w:customStyle="1" w:styleId="DatumChar">
    <w:name w:val="Datum Char"/>
    <w:basedOn w:val="Standardnpsmoodstavce"/>
    <w:link w:val="Datum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Datum">
    <w:name w:val="Date"/>
    <w:basedOn w:val="Normln"/>
    <w:next w:val="Normln"/>
    <w:link w:val="DatumChar"/>
    <w:uiPriority w:val="99"/>
    <w:semiHidden/>
    <w:rsid w:val="007D284D"/>
  </w:style>
  <w:style w:type="paragraph" w:styleId="Adresanaoblku">
    <w:name w:val="envelope address"/>
    <w:basedOn w:val="Normln"/>
    <w:uiPriority w:val="99"/>
    <w:semiHidden/>
    <w:rsid w:val="007D284D"/>
    <w:pPr>
      <w:framePr w:w="7920" w:h="1980" w:hRule="exact" w:hSpace="180" w:wrap="auto" w:hAnchor="page" w:xAlign="center" w:yAlign="bottom"/>
      <w:spacing w:before="60" w:after="60" w:line="360" w:lineRule="auto"/>
      <w:ind w:left="2976"/>
      <w:jc w:val="both"/>
    </w:pPr>
    <w:rPr>
      <w:rFonts w:ascii="Verdana" w:hAnsi="Verdana"/>
      <w:sz w:val="16"/>
    </w:rPr>
  </w:style>
  <w:style w:type="paragraph" w:styleId="Seznam">
    <w:name w:val="List"/>
    <w:basedOn w:val="Normln"/>
    <w:autoRedefine/>
    <w:uiPriority w:val="99"/>
    <w:semiHidden/>
    <w:rsid w:val="007D284D"/>
    <w:pPr>
      <w:spacing w:before="60" w:after="290" w:line="360" w:lineRule="auto"/>
      <w:ind w:left="1985" w:hanging="1985"/>
      <w:jc w:val="both"/>
    </w:pPr>
    <w:rPr>
      <w:rFonts w:ascii="Verdana" w:hAnsi="Verdana"/>
      <w:b/>
      <w:sz w:val="20"/>
      <w:szCs w:val="16"/>
    </w:rPr>
  </w:style>
  <w:style w:type="paragraph" w:styleId="Seznamsodrkami">
    <w:name w:val="List Bullet"/>
    <w:basedOn w:val="Normln"/>
    <w:uiPriority w:val="99"/>
    <w:rsid w:val="007D284D"/>
    <w:pPr>
      <w:numPr>
        <w:numId w:val="6"/>
      </w:numPr>
      <w:spacing w:before="60" w:after="60" w:line="360" w:lineRule="auto"/>
      <w:jc w:val="both"/>
    </w:pPr>
    <w:rPr>
      <w:rFonts w:ascii="Verdana" w:hAnsi="Verdana"/>
      <w:sz w:val="16"/>
      <w:szCs w:val="16"/>
    </w:rPr>
  </w:style>
  <w:style w:type="character" w:customStyle="1" w:styleId="SeznamsodrkamiChar">
    <w:name w:val="Seznam s odrážkami Char"/>
    <w:uiPriority w:val="99"/>
    <w:rsid w:val="007D284D"/>
    <w:rPr>
      <w:rFonts w:ascii="Verdana" w:hAnsi="Verdana"/>
      <w:sz w:val="16"/>
    </w:rPr>
  </w:style>
  <w:style w:type="paragraph" w:styleId="Seznamsodrkami2">
    <w:name w:val="List Bullet 2"/>
    <w:basedOn w:val="Normln"/>
    <w:semiHidden/>
    <w:rsid w:val="007D284D"/>
    <w:pPr>
      <w:numPr>
        <w:ilvl w:val="1"/>
        <w:numId w:val="1"/>
      </w:numPr>
      <w:spacing w:before="60" w:after="60" w:line="240" w:lineRule="exact"/>
      <w:jc w:val="both"/>
    </w:pPr>
    <w:rPr>
      <w:szCs w:val="16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7D284D"/>
    <w:rPr>
      <w:rFonts w:ascii="Arial" w:eastAsia="Times New Roman" w:hAnsi="Arial" w:cs="Times New Roman"/>
      <w:sz w:val="16"/>
      <w:szCs w:val="24"/>
      <w:shd w:val="pct20" w:color="auto" w:fill="auto"/>
      <w:lang w:eastAsia="cs-CZ"/>
    </w:rPr>
  </w:style>
  <w:style w:type="paragraph" w:styleId="Zhlavzprvy">
    <w:name w:val="Message Header"/>
    <w:basedOn w:val="Normln"/>
    <w:link w:val="ZhlavzprvyChar"/>
    <w:uiPriority w:val="99"/>
    <w:semiHidden/>
    <w:rsid w:val="007D28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uiPriority w:val="99"/>
    <w:semiHidden/>
    <w:rsid w:val="007D284D"/>
    <w:pPr>
      <w:spacing w:before="60" w:after="60" w:line="360" w:lineRule="auto"/>
      <w:ind w:left="595"/>
      <w:jc w:val="both"/>
    </w:pPr>
    <w:rPr>
      <w:rFonts w:ascii="Verdana" w:hAnsi="Verdana"/>
      <w:sz w:val="16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7D284D"/>
  </w:style>
  <w:style w:type="paragraph" w:styleId="Prosttext">
    <w:name w:val="Plain Text"/>
    <w:basedOn w:val="Normln"/>
    <w:link w:val="ProsttextChar"/>
    <w:uiPriority w:val="99"/>
    <w:rsid w:val="007D284D"/>
    <w:pPr>
      <w:spacing w:before="60" w:after="60" w:line="360" w:lineRule="auto"/>
      <w:jc w:val="both"/>
    </w:pPr>
    <w:rPr>
      <w:rFonts w:ascii="Courier New" w:hAnsi="Courier New"/>
      <w:sz w:val="16"/>
    </w:rPr>
  </w:style>
  <w:style w:type="character" w:customStyle="1" w:styleId="ProsttextChar">
    <w:name w:val="Prostý text Char"/>
    <w:basedOn w:val="Standardnpsmoodstavce"/>
    <w:link w:val="Prosttext"/>
    <w:uiPriority w:val="99"/>
    <w:rsid w:val="007D284D"/>
    <w:rPr>
      <w:rFonts w:ascii="Courier New" w:eastAsia="Times New Roman" w:hAnsi="Courier New" w:cs="Times New Roman"/>
      <w:sz w:val="16"/>
      <w:szCs w:val="24"/>
      <w:lang w:eastAsia="cs-CZ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7D284D"/>
  </w:style>
  <w:style w:type="character" w:customStyle="1" w:styleId="PodpisChar">
    <w:name w:val="Podpis Char"/>
    <w:basedOn w:val="Standardnpsmoodstavce"/>
    <w:link w:val="Podpis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Podpis">
    <w:name w:val="Signature"/>
    <w:basedOn w:val="Normln"/>
    <w:link w:val="PodpisChar"/>
    <w:uiPriority w:val="99"/>
    <w:semiHidden/>
    <w:rsid w:val="007D284D"/>
  </w:style>
  <w:style w:type="paragraph" w:styleId="Podnadpis">
    <w:name w:val="Subtitle"/>
    <w:basedOn w:val="Normln"/>
    <w:next w:val="Nadpis2"/>
    <w:link w:val="PodnadpisChar"/>
    <w:qFormat/>
    <w:rsid w:val="007D284D"/>
    <w:pPr>
      <w:keepNext/>
      <w:spacing w:before="60" w:after="600" w:line="370" w:lineRule="atLeast"/>
      <w:jc w:val="both"/>
    </w:pPr>
    <w:rPr>
      <w:rFonts w:ascii="Verdana" w:hAnsi="Verdana"/>
      <w:i/>
      <w:sz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7D284D"/>
    <w:rPr>
      <w:rFonts w:ascii="Verdana" w:eastAsia="Times New Roman" w:hAnsi="Verdana" w:cs="Times New Roman"/>
      <w:i/>
      <w:sz w:val="30"/>
      <w:szCs w:val="24"/>
      <w:lang w:eastAsia="cs-CZ"/>
    </w:rPr>
  </w:style>
  <w:style w:type="paragraph" w:customStyle="1" w:styleId="TableText">
    <w:name w:val="Table Text"/>
    <w:basedOn w:val="Normln"/>
    <w:uiPriority w:val="99"/>
    <w:rsid w:val="007D284D"/>
    <w:pPr>
      <w:spacing w:before="120" w:after="170" w:line="360" w:lineRule="auto"/>
      <w:jc w:val="both"/>
    </w:pPr>
    <w:rPr>
      <w:rFonts w:ascii="Verdana" w:hAnsi="Verdana"/>
      <w:sz w:val="16"/>
    </w:rPr>
  </w:style>
  <w:style w:type="paragraph" w:customStyle="1" w:styleId="TableBullet">
    <w:name w:val="Table Bullet"/>
    <w:basedOn w:val="TableText"/>
    <w:uiPriority w:val="99"/>
    <w:rsid w:val="007D284D"/>
    <w:pPr>
      <w:numPr>
        <w:numId w:val="2"/>
      </w:numPr>
      <w:tabs>
        <w:tab w:val="left" w:pos="298"/>
      </w:tabs>
    </w:pPr>
  </w:style>
  <w:style w:type="paragraph" w:customStyle="1" w:styleId="TableColumnHeader">
    <w:name w:val="Table Column Header"/>
    <w:basedOn w:val="TableText"/>
    <w:uiPriority w:val="99"/>
    <w:rsid w:val="007D284D"/>
    <w:rPr>
      <w:b/>
    </w:rPr>
  </w:style>
  <w:style w:type="paragraph" w:customStyle="1" w:styleId="TableFigure">
    <w:name w:val="Table Figure"/>
    <w:basedOn w:val="TableText"/>
    <w:rsid w:val="007D284D"/>
    <w:pPr>
      <w:tabs>
        <w:tab w:val="decimal" w:pos="595"/>
      </w:tabs>
    </w:pPr>
  </w:style>
  <w:style w:type="paragraph" w:customStyle="1" w:styleId="TableFigure2">
    <w:name w:val="Table Figure 2"/>
    <w:basedOn w:val="TableFigure"/>
    <w:uiPriority w:val="99"/>
    <w:rsid w:val="007D284D"/>
    <w:rPr>
      <w:b/>
    </w:rPr>
  </w:style>
  <w:style w:type="paragraph" w:customStyle="1" w:styleId="TableListNumber">
    <w:name w:val="Table List Number"/>
    <w:basedOn w:val="TableText"/>
    <w:uiPriority w:val="99"/>
    <w:rsid w:val="007D284D"/>
    <w:pPr>
      <w:numPr>
        <w:numId w:val="3"/>
      </w:numPr>
      <w:tabs>
        <w:tab w:val="clear" w:pos="360"/>
        <w:tab w:val="left" w:pos="298"/>
      </w:tabs>
    </w:pPr>
  </w:style>
  <w:style w:type="paragraph" w:customStyle="1" w:styleId="TableRowHeader">
    <w:name w:val="Table Row Header"/>
    <w:basedOn w:val="TableText"/>
    <w:uiPriority w:val="99"/>
    <w:rsid w:val="007D284D"/>
  </w:style>
  <w:style w:type="paragraph" w:customStyle="1" w:styleId="TableSubTotal">
    <w:name w:val="Table SubTotal"/>
    <w:basedOn w:val="TableFigure"/>
    <w:uiPriority w:val="99"/>
    <w:rsid w:val="007D284D"/>
    <w:pPr>
      <w:pBdr>
        <w:top w:val="single" w:sz="2" w:space="2" w:color="auto"/>
      </w:pBdr>
    </w:pPr>
  </w:style>
  <w:style w:type="paragraph" w:customStyle="1" w:styleId="TableSubtotal2">
    <w:name w:val="Table Subtotal 2"/>
    <w:basedOn w:val="TableSubTotal"/>
    <w:uiPriority w:val="99"/>
    <w:rsid w:val="007D284D"/>
    <w:rPr>
      <w:b/>
    </w:rPr>
  </w:style>
  <w:style w:type="paragraph" w:customStyle="1" w:styleId="TableTotal">
    <w:name w:val="Table Total"/>
    <w:basedOn w:val="TableFigure"/>
    <w:uiPriority w:val="99"/>
    <w:rsid w:val="007D284D"/>
    <w:pPr>
      <w:pBdr>
        <w:top w:val="single" w:sz="2" w:space="2" w:color="auto"/>
        <w:bottom w:val="single" w:sz="12" w:space="2" w:color="auto"/>
      </w:pBdr>
    </w:pPr>
  </w:style>
  <w:style w:type="paragraph" w:customStyle="1" w:styleId="TableTotal2">
    <w:name w:val="Table Total 2"/>
    <w:basedOn w:val="TableTotal"/>
    <w:uiPriority w:val="99"/>
    <w:rsid w:val="007D284D"/>
    <w:rPr>
      <w:b/>
    </w:rPr>
  </w:style>
  <w:style w:type="paragraph" w:styleId="Nzev">
    <w:name w:val="Title"/>
    <w:basedOn w:val="Normln"/>
    <w:next w:val="Podnadpis"/>
    <w:link w:val="NzevChar"/>
    <w:uiPriority w:val="99"/>
    <w:qFormat/>
    <w:rsid w:val="007D284D"/>
    <w:pPr>
      <w:keepNext/>
      <w:pageBreakBefore/>
      <w:spacing w:before="60" w:after="600" w:line="600" w:lineRule="atLeast"/>
      <w:jc w:val="both"/>
      <w:outlineLvl w:val="0"/>
    </w:pPr>
    <w:rPr>
      <w:rFonts w:ascii="Verdana" w:hAnsi="Verdana"/>
      <w:b/>
      <w:kern w:val="28"/>
      <w:sz w:val="50"/>
    </w:rPr>
  </w:style>
  <w:style w:type="character" w:customStyle="1" w:styleId="NzevChar">
    <w:name w:val="Název Char"/>
    <w:basedOn w:val="Standardnpsmoodstavce"/>
    <w:link w:val="Nzev"/>
    <w:uiPriority w:val="99"/>
    <w:rsid w:val="007D284D"/>
    <w:rPr>
      <w:rFonts w:ascii="Verdana" w:eastAsia="Times New Roman" w:hAnsi="Verdana" w:cs="Times New Roman"/>
      <w:b/>
      <w:kern w:val="28"/>
      <w:sz w:val="50"/>
      <w:szCs w:val="24"/>
      <w:lang w:eastAsia="cs-CZ"/>
    </w:rPr>
  </w:style>
  <w:style w:type="paragraph" w:customStyle="1" w:styleId="Disclaimer">
    <w:name w:val="Disclaimer"/>
    <w:uiPriority w:val="99"/>
    <w:rsid w:val="007D284D"/>
    <w:pPr>
      <w:spacing w:after="60" w:line="240" w:lineRule="auto"/>
    </w:pPr>
    <w:rPr>
      <w:rFonts w:ascii="Times New Roman" w:eastAsia="Times New Roman" w:hAnsi="Times New Roman" w:cs="Times New Roman"/>
      <w:noProof/>
      <w:sz w:val="12"/>
      <w:szCs w:val="20"/>
      <w:lang w:val="en-GB"/>
    </w:rPr>
  </w:style>
  <w:style w:type="character" w:customStyle="1" w:styleId="TextCharChar">
    <w:name w:val="Text Char Char"/>
    <w:uiPriority w:val="99"/>
    <w:rsid w:val="007D284D"/>
    <w:rPr>
      <w:rFonts w:ascii="Verdana" w:hAnsi="Verdana"/>
      <w:sz w:val="24"/>
      <w:lang w:val="cs-CZ" w:eastAsia="cs-CZ"/>
    </w:rPr>
  </w:style>
  <w:style w:type="paragraph" w:customStyle="1" w:styleId="Nadpisvlevo">
    <w:name w:val="Nadpis vlevo"/>
    <w:basedOn w:val="Normln"/>
    <w:uiPriority w:val="99"/>
    <w:rsid w:val="007D284D"/>
    <w:pPr>
      <w:spacing w:before="60" w:after="60"/>
      <w:jc w:val="right"/>
    </w:pPr>
    <w:rPr>
      <w:rFonts w:ascii="Verdana" w:hAnsi="Verdana"/>
      <w:b/>
      <w:color w:val="B40000"/>
      <w:sz w:val="16"/>
      <w:szCs w:val="16"/>
    </w:rPr>
  </w:style>
  <w:style w:type="paragraph" w:customStyle="1" w:styleId="Nadpisbezcisla">
    <w:name w:val="Nadpis bez cisla"/>
    <w:basedOn w:val="Nadpis2"/>
    <w:next w:val="Nadpis2"/>
    <w:uiPriority w:val="99"/>
    <w:rsid w:val="007D284D"/>
    <w:pPr>
      <w:keepNext w:val="0"/>
      <w:keepLines w:val="0"/>
      <w:widowControl w:val="0"/>
      <w:spacing w:before="240" w:line="240" w:lineRule="auto"/>
      <w:jc w:val="left"/>
    </w:pPr>
    <w:rPr>
      <w:rFonts w:ascii="Franklin Gothic Book" w:hAnsi="Franklin Gothic Book"/>
      <w:bCs w:val="0"/>
      <w:color w:val="B40000"/>
      <w:szCs w:val="24"/>
    </w:rPr>
  </w:style>
  <w:style w:type="paragraph" w:customStyle="1" w:styleId="Nadpiskapitoly">
    <w:name w:val="Nadpis kapitoly"/>
    <w:basedOn w:val="BodySingle"/>
    <w:next w:val="Nadpis2"/>
    <w:uiPriority w:val="99"/>
    <w:rsid w:val="007D284D"/>
    <w:pPr>
      <w:spacing w:before="120"/>
      <w:jc w:val="left"/>
    </w:pPr>
    <w:rPr>
      <w:b/>
      <w:i/>
      <w:sz w:val="18"/>
    </w:rPr>
  </w:style>
  <w:style w:type="character" w:customStyle="1" w:styleId="Nadpis1bezcislaChar">
    <w:name w:val="Nadpis 1 bez cisla Char"/>
    <w:uiPriority w:val="99"/>
    <w:rsid w:val="007D284D"/>
    <w:rPr>
      <w:rFonts w:ascii="Cambria" w:hAnsi="Cambria"/>
      <w:b/>
      <w:color w:val="365F91"/>
      <w:sz w:val="28"/>
    </w:rPr>
  </w:style>
  <w:style w:type="paragraph" w:customStyle="1" w:styleId="StylNadpisbezcisla">
    <w:name w:val="Styl Nadpis bez cisla"/>
    <w:basedOn w:val="Nadpisbezcisla"/>
    <w:next w:val="BodySingle"/>
    <w:uiPriority w:val="99"/>
    <w:rsid w:val="007D284D"/>
    <w:pPr>
      <w:keepNext/>
      <w:keepLines/>
      <w:spacing w:before="200" w:after="200"/>
    </w:pPr>
    <w:rPr>
      <w:rFonts w:ascii="Arial" w:hAnsi="Arial"/>
      <w:b w:val="0"/>
      <w:sz w:val="30"/>
    </w:rPr>
  </w:style>
  <w:style w:type="character" w:customStyle="1" w:styleId="Nadpis2PPPCharChar">
    <w:name w:val="Nadpis 2 PPP Char Char"/>
    <w:uiPriority w:val="99"/>
    <w:rsid w:val="007D284D"/>
    <w:rPr>
      <w:rFonts w:ascii="Arial" w:hAnsi="Arial"/>
      <w:b/>
      <w:color w:val="B40000"/>
      <w:sz w:val="28"/>
      <w:lang w:val="cs-CZ" w:eastAsia="cs-CZ"/>
    </w:rPr>
  </w:style>
  <w:style w:type="paragraph" w:customStyle="1" w:styleId="poznmky">
    <w:name w:val="poznámky"/>
    <w:basedOn w:val="Zkladntext"/>
    <w:uiPriority w:val="99"/>
    <w:rsid w:val="007D284D"/>
    <w:pPr>
      <w:spacing w:before="0" w:after="120" w:line="240" w:lineRule="auto"/>
    </w:pPr>
    <w:rPr>
      <w:i/>
      <w:sz w:val="14"/>
    </w:rPr>
  </w:style>
  <w:style w:type="paragraph" w:customStyle="1" w:styleId="Styltabulek">
    <w:name w:val="Styl tabulek"/>
    <w:basedOn w:val="BodySingle"/>
    <w:autoRedefine/>
    <w:uiPriority w:val="99"/>
    <w:rsid w:val="007D284D"/>
    <w:pPr>
      <w:keepNext/>
      <w:spacing w:before="100" w:after="100"/>
      <w:jc w:val="left"/>
    </w:pPr>
    <w:rPr>
      <w:rFonts w:cs="Courier New"/>
      <w:i/>
      <w:szCs w:val="20"/>
    </w:rPr>
  </w:style>
  <w:style w:type="paragraph" w:customStyle="1" w:styleId="Stylst">
    <w:name w:val="Styl část"/>
    <w:basedOn w:val="Nadpis1"/>
    <w:autoRedefine/>
    <w:uiPriority w:val="99"/>
    <w:rsid w:val="007D284D"/>
    <w:pPr>
      <w:tabs>
        <w:tab w:val="left" w:pos="851"/>
      </w:tabs>
      <w:spacing w:before="3600" w:line="370" w:lineRule="atLeast"/>
      <w:ind w:left="2268" w:right="2268"/>
      <w:jc w:val="center"/>
    </w:pPr>
    <w:rPr>
      <w:rFonts w:ascii="Arial" w:hAnsi="Arial"/>
      <w:b w:val="0"/>
      <w:bCs w:val="0"/>
      <w:color w:val="B40000"/>
      <w:kern w:val="28"/>
      <w:sz w:val="44"/>
      <w:szCs w:val="44"/>
    </w:rPr>
  </w:style>
  <w:style w:type="paragraph" w:customStyle="1" w:styleId="Nadpisploha">
    <w:name w:val="Nadpis příloha"/>
    <w:basedOn w:val="Nadpis2PPP"/>
    <w:next w:val="BodySingle"/>
    <w:autoRedefine/>
    <w:uiPriority w:val="99"/>
    <w:rsid w:val="007D284D"/>
    <w:pPr>
      <w:tabs>
        <w:tab w:val="clear" w:pos="851"/>
      </w:tabs>
      <w:spacing w:before="120"/>
    </w:pPr>
    <w:rPr>
      <w:sz w:val="26"/>
      <w:szCs w:val="26"/>
    </w:rPr>
  </w:style>
  <w:style w:type="paragraph" w:customStyle="1" w:styleId="Nadpis3PPP">
    <w:name w:val="Nadpis 3 PPP"/>
    <w:basedOn w:val="Nadpis3"/>
    <w:next w:val="BodySingle"/>
    <w:uiPriority w:val="99"/>
    <w:rsid w:val="007D284D"/>
    <w:pPr>
      <w:keepLines/>
      <w:tabs>
        <w:tab w:val="clear" w:pos="737"/>
      </w:tabs>
      <w:spacing w:before="200" w:after="200" w:line="240" w:lineRule="auto"/>
      <w:ind w:left="0" w:firstLine="0"/>
    </w:pPr>
    <w:rPr>
      <w:rFonts w:ascii="Arial" w:hAnsi="Arial"/>
      <w:b/>
      <w:color w:val="B40000"/>
      <w:sz w:val="24"/>
      <w:szCs w:val="16"/>
    </w:rPr>
  </w:style>
  <w:style w:type="character" w:customStyle="1" w:styleId="BodySingleChar2">
    <w:name w:val="Body Single Char2"/>
    <w:uiPriority w:val="99"/>
    <w:rsid w:val="007D284D"/>
    <w:rPr>
      <w:rFonts w:ascii="Verdana" w:hAnsi="Verdana"/>
      <w:spacing w:val="-8"/>
      <w:sz w:val="16"/>
      <w:lang w:val="cs-CZ" w:eastAsia="cs-CZ"/>
    </w:rPr>
  </w:style>
  <w:style w:type="paragraph" w:customStyle="1" w:styleId="Normal1">
    <w:name w:val="Normal 1"/>
    <w:basedOn w:val="Normln"/>
    <w:uiPriority w:val="99"/>
    <w:rsid w:val="007D284D"/>
    <w:pPr>
      <w:spacing w:before="120" w:after="120"/>
      <w:ind w:left="709"/>
      <w:jc w:val="both"/>
    </w:pPr>
    <w:rPr>
      <w:sz w:val="22"/>
      <w:szCs w:val="20"/>
      <w:lang w:val="en-GB" w:eastAsia="en-US"/>
    </w:rPr>
  </w:style>
  <w:style w:type="paragraph" w:customStyle="1" w:styleId="Normal4">
    <w:name w:val="Normal 4"/>
    <w:basedOn w:val="Normln"/>
    <w:uiPriority w:val="99"/>
    <w:rsid w:val="007D284D"/>
    <w:pPr>
      <w:spacing w:before="120" w:after="120"/>
      <w:ind w:left="2835"/>
      <w:jc w:val="both"/>
    </w:pPr>
    <w:rPr>
      <w:sz w:val="22"/>
      <w:szCs w:val="20"/>
      <w:lang w:val="en-GB" w:eastAsia="en-US"/>
    </w:rPr>
  </w:style>
  <w:style w:type="paragraph" w:customStyle="1" w:styleId="Textpsmene">
    <w:name w:val="Text písmene"/>
    <w:basedOn w:val="Normln"/>
    <w:uiPriority w:val="99"/>
    <w:rsid w:val="007D284D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uiPriority w:val="99"/>
    <w:rsid w:val="007D284D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ableBullets">
    <w:name w:val="Table Bullets"/>
    <w:basedOn w:val="Normln"/>
    <w:uiPriority w:val="99"/>
    <w:rsid w:val="007D284D"/>
    <w:pPr>
      <w:numPr>
        <w:numId w:val="5"/>
      </w:numPr>
      <w:spacing w:line="360" w:lineRule="auto"/>
    </w:pPr>
    <w:rPr>
      <w:rFonts w:ascii="Arial Narrow" w:hAnsi="Arial Narrow"/>
      <w:sz w:val="18"/>
    </w:rPr>
  </w:style>
  <w:style w:type="paragraph" w:customStyle="1" w:styleId="BodyText22">
    <w:name w:val="Body Text 22"/>
    <w:basedOn w:val="Normln"/>
    <w:uiPriority w:val="99"/>
    <w:rsid w:val="007D284D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b/>
      <w:sz w:val="18"/>
      <w:szCs w:val="20"/>
    </w:rPr>
  </w:style>
  <w:style w:type="paragraph" w:customStyle="1" w:styleId="Seznamspismeny">
    <w:name w:val="Seznam s pismeny"/>
    <w:basedOn w:val="Seznamsodrkami"/>
    <w:uiPriority w:val="99"/>
    <w:rsid w:val="007D284D"/>
    <w:pPr>
      <w:spacing w:before="80" w:line="240" w:lineRule="exact"/>
    </w:pPr>
    <w:rPr>
      <w:bCs/>
    </w:rPr>
  </w:style>
  <w:style w:type="character" w:customStyle="1" w:styleId="SeznamspismenyChar">
    <w:name w:val="Seznam s pismeny Char"/>
    <w:uiPriority w:val="99"/>
    <w:rsid w:val="007D284D"/>
    <w:rPr>
      <w:rFonts w:ascii="Verdana" w:hAnsi="Verdana"/>
      <w:sz w:val="16"/>
    </w:rPr>
  </w:style>
  <w:style w:type="paragraph" w:customStyle="1" w:styleId="Pismenaseznam">
    <w:name w:val="Pismena seznam"/>
    <w:basedOn w:val="Seznamsodrkami"/>
    <w:next w:val="BodySingle"/>
    <w:uiPriority w:val="99"/>
    <w:rsid w:val="007D284D"/>
    <w:rPr>
      <w:rFonts w:eastAsia="SimSun"/>
    </w:rPr>
  </w:style>
  <w:style w:type="paragraph" w:customStyle="1" w:styleId="bodysingle0">
    <w:name w:val="bodysingle"/>
    <w:basedOn w:val="Normln"/>
    <w:uiPriority w:val="99"/>
    <w:rsid w:val="007D284D"/>
    <w:pPr>
      <w:spacing w:before="100" w:beforeAutospacing="1" w:after="100" w:afterAutospacing="1"/>
    </w:pPr>
  </w:style>
  <w:style w:type="paragraph" w:customStyle="1" w:styleId="BodyComment">
    <w:name w:val="Body Comment"/>
    <w:basedOn w:val="BodySingle"/>
    <w:next w:val="BodySingle"/>
    <w:uiPriority w:val="99"/>
    <w:rsid w:val="007D284D"/>
    <w:pPr>
      <w:shd w:val="clear" w:color="auto" w:fill="FFDDDD"/>
      <w:spacing w:before="20" w:line="180" w:lineRule="exact"/>
    </w:pPr>
    <w:rPr>
      <w:spacing w:val="-8"/>
      <w:sz w:val="14"/>
    </w:rPr>
  </w:style>
  <w:style w:type="character" w:customStyle="1" w:styleId="BodyCommentChar">
    <w:name w:val="Body Comment Char"/>
    <w:uiPriority w:val="99"/>
    <w:rsid w:val="007D284D"/>
    <w:rPr>
      <w:rFonts w:ascii="Verdana" w:hAnsi="Verdana"/>
      <w:spacing w:val="-8"/>
      <w:sz w:val="16"/>
      <w:lang w:val="cs-CZ" w:eastAsia="cs-CZ"/>
    </w:rPr>
  </w:style>
  <w:style w:type="paragraph" w:customStyle="1" w:styleId="SeznamAbecedni">
    <w:name w:val="Seznam Abecedni"/>
    <w:basedOn w:val="BodySingle"/>
    <w:uiPriority w:val="99"/>
    <w:rsid w:val="007D284D"/>
    <w:pPr>
      <w:numPr>
        <w:numId w:val="7"/>
      </w:numPr>
      <w:tabs>
        <w:tab w:val="clear" w:pos="851"/>
        <w:tab w:val="num" w:pos="360"/>
      </w:tabs>
      <w:ind w:left="0" w:firstLine="0"/>
    </w:pPr>
    <w:rPr>
      <w:rFonts w:cs="Courier New"/>
      <w:spacing w:val="-8"/>
    </w:rPr>
  </w:style>
  <w:style w:type="paragraph" w:customStyle="1" w:styleId="Bulletpoints">
    <w:name w:val="Bullet points"/>
    <w:basedOn w:val="BodySingle"/>
    <w:uiPriority w:val="99"/>
    <w:rsid w:val="007D284D"/>
    <w:pPr>
      <w:numPr>
        <w:numId w:val="8"/>
      </w:numPr>
      <w:spacing w:before="120"/>
    </w:pPr>
    <w:rPr>
      <w:szCs w:val="24"/>
    </w:rPr>
  </w:style>
  <w:style w:type="paragraph" w:customStyle="1" w:styleId="Bodysingle1">
    <w:name w:val="Body single"/>
    <w:basedOn w:val="Normln"/>
    <w:rsid w:val="007D284D"/>
    <w:pPr>
      <w:spacing w:before="120" w:after="120" w:line="240" w:lineRule="exact"/>
      <w:jc w:val="both"/>
    </w:p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284D"/>
    <w:rPr>
      <w:rFonts w:ascii="Tahoma" w:eastAsia="Times New Roman" w:hAnsi="Tahoma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D284D"/>
    <w:rPr>
      <w:rFonts w:ascii="Tahoma" w:hAnsi="Tahoma"/>
      <w:szCs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D284D"/>
    <w:rPr>
      <w:rFonts w:ascii="Verdana" w:eastAsia="Times New Roman" w:hAnsi="Verdana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qFormat/>
    <w:rsid w:val="007D284D"/>
    <w:pPr>
      <w:spacing w:before="60" w:after="60" w:line="360" w:lineRule="auto"/>
      <w:jc w:val="both"/>
    </w:pPr>
    <w:rPr>
      <w:rFonts w:ascii="Verdana" w:hAnsi="Verdana"/>
      <w:sz w:val="20"/>
      <w:szCs w:val="20"/>
    </w:rPr>
  </w:style>
  <w:style w:type="paragraph" w:customStyle="1" w:styleId="Smlouva">
    <w:name w:val="Smlouva"/>
    <w:basedOn w:val="Normln"/>
    <w:uiPriority w:val="99"/>
    <w:rsid w:val="007D284D"/>
    <w:pPr>
      <w:tabs>
        <w:tab w:val="num" w:pos="0"/>
      </w:tabs>
    </w:pPr>
  </w:style>
  <w:style w:type="paragraph" w:styleId="Textkomente">
    <w:name w:val="annotation text"/>
    <w:basedOn w:val="Normln"/>
    <w:link w:val="TextkomenteChar"/>
    <w:rsid w:val="007D284D"/>
    <w:pPr>
      <w:spacing w:before="60" w:after="60" w:line="360" w:lineRule="auto"/>
      <w:jc w:val="both"/>
    </w:pPr>
    <w:rPr>
      <w:rFonts w:ascii="Verdana" w:hAnsi="Verdana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D284D"/>
    <w:rPr>
      <w:rFonts w:ascii="Verdana" w:eastAsia="Times New Roman" w:hAnsi="Verdana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284D"/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D284D"/>
    <w:rPr>
      <w:b/>
      <w:bCs/>
    </w:rPr>
  </w:style>
  <w:style w:type="paragraph" w:customStyle="1" w:styleId="StyleSeznamspismenyBold">
    <w:name w:val="Style Seznam s pismeny + Bold"/>
    <w:basedOn w:val="Seznamspismeny"/>
    <w:uiPriority w:val="99"/>
    <w:rsid w:val="007D284D"/>
    <w:pPr>
      <w:ind w:left="680" w:hanging="340"/>
    </w:pPr>
    <w:rPr>
      <w:b/>
    </w:rPr>
  </w:style>
  <w:style w:type="paragraph" w:customStyle="1" w:styleId="Legal2L1">
    <w:name w:val="Legal2_L1"/>
    <w:basedOn w:val="Normln"/>
    <w:next w:val="Zkladntext"/>
    <w:uiPriority w:val="99"/>
    <w:rsid w:val="007D284D"/>
    <w:pPr>
      <w:numPr>
        <w:numId w:val="9"/>
      </w:numPr>
      <w:spacing w:after="240"/>
      <w:outlineLvl w:val="0"/>
    </w:pPr>
    <w:rPr>
      <w:szCs w:val="20"/>
      <w:lang w:val="en-US" w:eastAsia="en-US"/>
    </w:rPr>
  </w:style>
  <w:style w:type="paragraph" w:customStyle="1" w:styleId="Legal2L2">
    <w:name w:val="Legal2_L2"/>
    <w:basedOn w:val="Legal2L1"/>
    <w:next w:val="Zkladntext"/>
    <w:uiPriority w:val="99"/>
    <w:rsid w:val="007D284D"/>
    <w:pPr>
      <w:numPr>
        <w:ilvl w:val="1"/>
      </w:numPr>
      <w:tabs>
        <w:tab w:val="num" w:pos="1492"/>
      </w:tabs>
      <w:ind w:hanging="360"/>
      <w:jc w:val="both"/>
      <w:outlineLvl w:val="1"/>
    </w:pPr>
  </w:style>
  <w:style w:type="paragraph" w:customStyle="1" w:styleId="Legal2L3">
    <w:name w:val="Legal2_L3"/>
    <w:basedOn w:val="Legal2L2"/>
    <w:next w:val="Zkladntext"/>
    <w:uiPriority w:val="99"/>
    <w:rsid w:val="007D284D"/>
    <w:pPr>
      <w:numPr>
        <w:ilvl w:val="2"/>
      </w:numPr>
      <w:tabs>
        <w:tab w:val="num" w:pos="1492"/>
      </w:tabs>
      <w:ind w:left="0"/>
      <w:jc w:val="left"/>
      <w:outlineLvl w:val="2"/>
    </w:pPr>
  </w:style>
  <w:style w:type="paragraph" w:customStyle="1" w:styleId="Legal2L4">
    <w:name w:val="Legal2_L4"/>
    <w:basedOn w:val="Legal2L3"/>
    <w:next w:val="Zkladntext"/>
    <w:uiPriority w:val="99"/>
    <w:rsid w:val="007D284D"/>
    <w:pPr>
      <w:numPr>
        <w:ilvl w:val="3"/>
      </w:numPr>
      <w:tabs>
        <w:tab w:val="num" w:pos="1492"/>
        <w:tab w:val="num" w:pos="2160"/>
      </w:tabs>
      <w:ind w:left="1492"/>
      <w:outlineLvl w:val="3"/>
    </w:pPr>
    <w:rPr>
      <w:lang w:val="cs-CZ"/>
    </w:rPr>
  </w:style>
  <w:style w:type="paragraph" w:customStyle="1" w:styleId="Legal2L5">
    <w:name w:val="Legal2_L5"/>
    <w:basedOn w:val="Legal2L4"/>
    <w:next w:val="Zkladntext"/>
    <w:uiPriority w:val="99"/>
    <w:rsid w:val="007D284D"/>
    <w:pPr>
      <w:numPr>
        <w:ilvl w:val="4"/>
      </w:numPr>
      <w:tabs>
        <w:tab w:val="num" w:pos="1492"/>
        <w:tab w:val="num" w:pos="2160"/>
      </w:tabs>
      <w:outlineLvl w:val="4"/>
    </w:pPr>
  </w:style>
  <w:style w:type="paragraph" w:customStyle="1" w:styleId="Legal2L6">
    <w:name w:val="Legal2_L6"/>
    <w:basedOn w:val="Legal2L5"/>
    <w:next w:val="Zkladntext"/>
    <w:uiPriority w:val="99"/>
    <w:rsid w:val="007D284D"/>
    <w:pPr>
      <w:numPr>
        <w:ilvl w:val="5"/>
      </w:numPr>
      <w:tabs>
        <w:tab w:val="num" w:pos="1492"/>
        <w:tab w:val="num" w:pos="2160"/>
      </w:tabs>
      <w:outlineLvl w:val="5"/>
    </w:pPr>
  </w:style>
  <w:style w:type="paragraph" w:customStyle="1" w:styleId="Legal2L7">
    <w:name w:val="Legal2_L7"/>
    <w:basedOn w:val="Legal2L6"/>
    <w:next w:val="Zkladntext"/>
    <w:uiPriority w:val="99"/>
    <w:rsid w:val="007D284D"/>
    <w:pPr>
      <w:numPr>
        <w:ilvl w:val="6"/>
      </w:numPr>
      <w:tabs>
        <w:tab w:val="num" w:pos="1492"/>
        <w:tab w:val="num" w:pos="2160"/>
      </w:tabs>
      <w:outlineLvl w:val="6"/>
    </w:pPr>
  </w:style>
  <w:style w:type="paragraph" w:customStyle="1" w:styleId="Legal2L8">
    <w:name w:val="Legal2_L8"/>
    <w:basedOn w:val="Legal2L7"/>
    <w:next w:val="Zkladntext"/>
    <w:uiPriority w:val="99"/>
    <w:rsid w:val="007D284D"/>
    <w:pPr>
      <w:numPr>
        <w:ilvl w:val="7"/>
      </w:numPr>
      <w:tabs>
        <w:tab w:val="num" w:pos="1492"/>
        <w:tab w:val="num" w:pos="2160"/>
      </w:tabs>
      <w:outlineLvl w:val="7"/>
    </w:pPr>
  </w:style>
  <w:style w:type="paragraph" w:customStyle="1" w:styleId="Legal2L9">
    <w:name w:val="Legal2_L9"/>
    <w:basedOn w:val="Legal2L8"/>
    <w:next w:val="Zkladntext"/>
    <w:uiPriority w:val="99"/>
    <w:rsid w:val="007D284D"/>
    <w:pPr>
      <w:numPr>
        <w:ilvl w:val="8"/>
      </w:numPr>
      <w:tabs>
        <w:tab w:val="num" w:pos="1492"/>
        <w:tab w:val="num" w:pos="2160"/>
      </w:tabs>
      <w:outlineLvl w:val="8"/>
    </w:pPr>
  </w:style>
  <w:style w:type="paragraph" w:customStyle="1" w:styleId="StyleSmlouvaVerdana9ptBoldAfter6pt">
    <w:name w:val="Style Smlouva + Verdana 9 pt Bold After:  6 pt"/>
    <w:basedOn w:val="Smlouva"/>
    <w:uiPriority w:val="99"/>
    <w:rsid w:val="007D284D"/>
    <w:pPr>
      <w:widowControl w:val="0"/>
      <w:numPr>
        <w:numId w:val="10"/>
      </w:numPr>
      <w:spacing w:before="360" w:after="120"/>
      <w:outlineLvl w:val="0"/>
    </w:pPr>
    <w:rPr>
      <w:rFonts w:ascii="Arial" w:hAnsi="Arial"/>
      <w:b/>
      <w:bCs/>
      <w:sz w:val="22"/>
      <w:szCs w:val="20"/>
    </w:rPr>
  </w:style>
  <w:style w:type="paragraph" w:customStyle="1" w:styleId="Seznamsodrkami1">
    <w:name w:val="Seznam s odrážkami1"/>
    <w:basedOn w:val="Normln"/>
    <w:uiPriority w:val="99"/>
    <w:rsid w:val="007D284D"/>
    <w:pPr>
      <w:numPr>
        <w:numId w:val="12"/>
      </w:numPr>
      <w:suppressAutoHyphens/>
      <w:spacing w:before="60" w:after="60" w:line="360" w:lineRule="auto"/>
      <w:jc w:val="both"/>
    </w:pPr>
    <w:rPr>
      <w:rFonts w:ascii="Verdana" w:hAnsi="Verdana"/>
      <w:sz w:val="16"/>
      <w:szCs w:val="16"/>
      <w:lang w:eastAsia="ar-SA"/>
    </w:rPr>
  </w:style>
  <w:style w:type="paragraph" w:styleId="Titulek">
    <w:name w:val="caption"/>
    <w:basedOn w:val="Normln"/>
    <w:next w:val="Normln"/>
    <w:uiPriority w:val="99"/>
    <w:qFormat/>
    <w:rsid w:val="007D284D"/>
    <w:pPr>
      <w:spacing w:before="60" w:after="60" w:line="360" w:lineRule="auto"/>
      <w:jc w:val="both"/>
    </w:pPr>
    <w:rPr>
      <w:rFonts w:ascii="Verdana" w:hAnsi="Verdana"/>
      <w:b/>
      <w:bCs/>
      <w:sz w:val="20"/>
      <w:szCs w:val="20"/>
    </w:rPr>
  </w:style>
  <w:style w:type="paragraph" w:customStyle="1" w:styleId="Textbodu">
    <w:name w:val="Text bodu"/>
    <w:basedOn w:val="Normln"/>
    <w:uiPriority w:val="99"/>
    <w:rsid w:val="007D284D"/>
    <w:pPr>
      <w:tabs>
        <w:tab w:val="num" w:pos="851"/>
      </w:tabs>
      <w:ind w:left="851" w:hanging="426"/>
      <w:jc w:val="both"/>
      <w:outlineLvl w:val="8"/>
    </w:pPr>
    <w:rPr>
      <w:szCs w:val="20"/>
    </w:rPr>
  </w:style>
  <w:style w:type="paragraph" w:customStyle="1" w:styleId="StyleListBullet2Black">
    <w:name w:val="Style List Bullet 2 + Black"/>
    <w:basedOn w:val="Normln"/>
    <w:uiPriority w:val="99"/>
    <w:rsid w:val="007D284D"/>
    <w:pPr>
      <w:tabs>
        <w:tab w:val="num" w:pos="720"/>
      </w:tabs>
      <w:spacing w:before="60" w:after="60" w:line="240" w:lineRule="exact"/>
      <w:ind w:left="720" w:hanging="360"/>
      <w:jc w:val="both"/>
    </w:pPr>
    <w:rPr>
      <w:rFonts w:ascii="Verdana" w:hAnsi="Verdana"/>
      <w:sz w:val="16"/>
    </w:rPr>
  </w:style>
  <w:style w:type="character" w:customStyle="1" w:styleId="BodySingleChar1">
    <w:name w:val="Body Single Char1"/>
    <w:uiPriority w:val="99"/>
    <w:rsid w:val="007D284D"/>
    <w:rPr>
      <w:rFonts w:ascii="Verdana" w:hAnsi="Verdana"/>
      <w:sz w:val="16"/>
      <w:lang w:val="cs-CZ" w:eastAsia="cs-CZ"/>
    </w:rPr>
  </w:style>
  <w:style w:type="paragraph" w:customStyle="1" w:styleId="StyleNadpis2PPPNotBoldAuto">
    <w:name w:val="Style Nadpis 2 PPP + Not Bold Auto"/>
    <w:basedOn w:val="Nadpis2PPP"/>
    <w:uiPriority w:val="99"/>
    <w:rsid w:val="007D284D"/>
    <w:pPr>
      <w:numPr>
        <w:numId w:val="0"/>
      </w:numPr>
      <w:tabs>
        <w:tab w:val="num" w:pos="851"/>
      </w:tabs>
    </w:pPr>
    <w:rPr>
      <w:rFonts w:ascii="Times New Roman" w:hAnsi="Times New Roman"/>
      <w:color w:val="auto"/>
    </w:rPr>
  </w:style>
  <w:style w:type="paragraph" w:customStyle="1" w:styleId="StyleSeznamspismenyLeft05cmFirstline0cm">
    <w:name w:val="Style Seznam s pismeny + Left:  05 cm First line:  0 cm"/>
    <w:basedOn w:val="Seznamspismeny"/>
    <w:uiPriority w:val="99"/>
    <w:rsid w:val="007D284D"/>
    <w:pPr>
      <w:ind w:left="284" w:firstLine="0"/>
    </w:pPr>
    <w:rPr>
      <w:rFonts w:ascii="Times New Roman" w:hAnsi="Times New Roman"/>
      <w:bCs w:val="0"/>
      <w:sz w:val="24"/>
      <w:szCs w:val="20"/>
    </w:rPr>
  </w:style>
  <w:style w:type="paragraph" w:customStyle="1" w:styleId="StyleHeading1Auto">
    <w:name w:val="Style Heading 1 + Auto"/>
    <w:basedOn w:val="Nadpis1"/>
    <w:uiPriority w:val="99"/>
    <w:rsid w:val="007D284D"/>
    <w:pPr>
      <w:tabs>
        <w:tab w:val="left" w:pos="851"/>
      </w:tabs>
      <w:spacing w:before="120" w:after="360" w:line="370" w:lineRule="atLeast"/>
      <w:jc w:val="left"/>
    </w:pPr>
    <w:rPr>
      <w:rFonts w:ascii="Times New Roman" w:hAnsi="Times New Roman"/>
      <w:bCs w:val="0"/>
      <w:caps/>
      <w:color w:val="auto"/>
      <w:kern w:val="28"/>
      <w:sz w:val="44"/>
      <w:szCs w:val="44"/>
    </w:rPr>
  </w:style>
  <w:style w:type="character" w:customStyle="1" w:styleId="StyleHeading1AutoChar">
    <w:name w:val="Style Heading 1 + Auto Char"/>
    <w:uiPriority w:val="99"/>
    <w:rsid w:val="007D284D"/>
    <w:rPr>
      <w:rFonts w:ascii="Cambria" w:hAnsi="Cambria"/>
      <w:b/>
      <w:color w:val="365F91"/>
      <w:sz w:val="28"/>
    </w:rPr>
  </w:style>
  <w:style w:type="paragraph" w:customStyle="1" w:styleId="smluvnitext">
    <w:name w:val="smluvni text"/>
    <w:basedOn w:val="Normln"/>
    <w:uiPriority w:val="99"/>
    <w:rsid w:val="007D284D"/>
    <w:pPr>
      <w:numPr>
        <w:numId w:val="11"/>
      </w:numPr>
      <w:spacing w:after="240"/>
      <w:jc w:val="both"/>
    </w:pPr>
    <w:rPr>
      <w:szCs w:val="20"/>
      <w:lang w:val="en-GB"/>
    </w:rPr>
  </w:style>
  <w:style w:type="character" w:customStyle="1" w:styleId="smluvnitextChar">
    <w:name w:val="smluvni text Char"/>
    <w:uiPriority w:val="99"/>
    <w:rsid w:val="007D284D"/>
    <w:rPr>
      <w:sz w:val="24"/>
      <w:lang w:val="en-GB"/>
    </w:rPr>
  </w:style>
  <w:style w:type="paragraph" w:customStyle="1" w:styleId="StylNadpis1Arial11b">
    <w:name w:val="Styl Nadpis 1 + Arial 11 b."/>
    <w:basedOn w:val="Nadpis1"/>
    <w:uiPriority w:val="99"/>
    <w:rsid w:val="007D284D"/>
    <w:pPr>
      <w:keepLines w:val="0"/>
      <w:spacing w:before="320" w:after="240" w:line="240" w:lineRule="auto"/>
      <w:jc w:val="left"/>
    </w:pPr>
    <w:rPr>
      <w:rFonts w:ascii="Arial" w:hAnsi="Arial"/>
      <w:caps/>
      <w:color w:val="auto"/>
      <w:kern w:val="28"/>
      <w:sz w:val="22"/>
      <w:szCs w:val="20"/>
    </w:rPr>
  </w:style>
  <w:style w:type="character" w:styleId="Siln">
    <w:name w:val="Strong"/>
    <w:uiPriority w:val="99"/>
    <w:qFormat/>
    <w:rsid w:val="007D284D"/>
    <w:rPr>
      <w:rFonts w:cs="Times New Roman"/>
      <w:b/>
    </w:rPr>
  </w:style>
  <w:style w:type="character" w:customStyle="1" w:styleId="Normln1">
    <w:name w:val="Normální1"/>
    <w:uiPriority w:val="99"/>
    <w:rsid w:val="007D284D"/>
    <w:rPr>
      <w:rFonts w:cs="Times New Roman"/>
    </w:rPr>
  </w:style>
  <w:style w:type="paragraph" w:customStyle="1" w:styleId="Style11">
    <w:name w:val="Style11"/>
    <w:basedOn w:val="Normln"/>
    <w:uiPriority w:val="99"/>
    <w:rsid w:val="007D284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2">
    <w:name w:val="Style12"/>
    <w:basedOn w:val="Normln"/>
    <w:uiPriority w:val="99"/>
    <w:rsid w:val="007D284D"/>
    <w:pPr>
      <w:widowControl w:val="0"/>
      <w:autoSpaceDE w:val="0"/>
      <w:autoSpaceDN w:val="0"/>
      <w:adjustRightInd w:val="0"/>
      <w:jc w:val="both"/>
    </w:pPr>
  </w:style>
  <w:style w:type="character" w:customStyle="1" w:styleId="FontStyle31">
    <w:name w:val="Font Style31"/>
    <w:uiPriority w:val="99"/>
    <w:rsid w:val="007D284D"/>
    <w:rPr>
      <w:rFonts w:ascii="Times New Roman" w:hAnsi="Times New Roman"/>
      <w:sz w:val="22"/>
    </w:rPr>
  </w:style>
  <w:style w:type="paragraph" w:customStyle="1" w:styleId="Style1">
    <w:name w:val="Style1"/>
    <w:basedOn w:val="Normln"/>
    <w:uiPriority w:val="99"/>
    <w:rsid w:val="007D284D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6">
    <w:name w:val="Style6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 Narrow" w:hAnsi="Arial Narrow"/>
    </w:rPr>
  </w:style>
  <w:style w:type="paragraph" w:customStyle="1" w:styleId="Style7">
    <w:name w:val="Style7"/>
    <w:basedOn w:val="Normln"/>
    <w:uiPriority w:val="99"/>
    <w:rsid w:val="007D284D"/>
    <w:pPr>
      <w:widowControl w:val="0"/>
      <w:autoSpaceDE w:val="0"/>
      <w:autoSpaceDN w:val="0"/>
      <w:adjustRightInd w:val="0"/>
      <w:spacing w:line="238" w:lineRule="exact"/>
      <w:ind w:firstLine="701"/>
      <w:jc w:val="both"/>
    </w:pPr>
    <w:rPr>
      <w:rFonts w:ascii="Arial Narrow" w:hAnsi="Arial Narrow"/>
    </w:rPr>
  </w:style>
  <w:style w:type="paragraph" w:customStyle="1" w:styleId="Style8">
    <w:name w:val="Style8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533"/>
      <w:jc w:val="both"/>
    </w:pPr>
    <w:rPr>
      <w:rFonts w:ascii="Arial Narrow" w:hAnsi="Arial Narrow"/>
    </w:rPr>
  </w:style>
  <w:style w:type="paragraph" w:customStyle="1" w:styleId="Style9">
    <w:name w:val="Style9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331"/>
      <w:jc w:val="both"/>
    </w:pPr>
    <w:rPr>
      <w:rFonts w:ascii="Arial Narrow" w:hAnsi="Arial Narrow"/>
    </w:rPr>
  </w:style>
  <w:style w:type="paragraph" w:customStyle="1" w:styleId="Style15">
    <w:name w:val="Style15"/>
    <w:basedOn w:val="Normln"/>
    <w:uiPriority w:val="99"/>
    <w:rsid w:val="007D284D"/>
    <w:pPr>
      <w:widowControl w:val="0"/>
      <w:autoSpaceDE w:val="0"/>
      <w:autoSpaceDN w:val="0"/>
      <w:adjustRightInd w:val="0"/>
      <w:spacing w:line="245" w:lineRule="exact"/>
      <w:ind w:hanging="403"/>
      <w:jc w:val="both"/>
    </w:pPr>
    <w:rPr>
      <w:rFonts w:ascii="Arial Narrow" w:hAnsi="Arial Narrow"/>
    </w:rPr>
  </w:style>
  <w:style w:type="paragraph" w:customStyle="1" w:styleId="Style16">
    <w:name w:val="Style16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326"/>
      <w:jc w:val="both"/>
    </w:pPr>
    <w:rPr>
      <w:rFonts w:ascii="Arial Narrow" w:hAnsi="Arial Narrow"/>
    </w:rPr>
  </w:style>
  <w:style w:type="paragraph" w:customStyle="1" w:styleId="Style22">
    <w:name w:val="Style22"/>
    <w:basedOn w:val="Normln"/>
    <w:uiPriority w:val="99"/>
    <w:rsid w:val="007D284D"/>
    <w:pPr>
      <w:widowControl w:val="0"/>
      <w:autoSpaceDE w:val="0"/>
      <w:autoSpaceDN w:val="0"/>
      <w:adjustRightInd w:val="0"/>
      <w:spacing w:line="238" w:lineRule="exact"/>
      <w:ind w:hanging="336"/>
      <w:jc w:val="both"/>
    </w:pPr>
    <w:rPr>
      <w:rFonts w:ascii="Arial Narrow" w:hAnsi="Arial Narrow"/>
    </w:rPr>
  </w:style>
  <w:style w:type="paragraph" w:customStyle="1" w:styleId="Style23">
    <w:name w:val="Style23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538"/>
      <w:jc w:val="both"/>
    </w:pPr>
    <w:rPr>
      <w:rFonts w:ascii="Arial Narrow" w:hAnsi="Arial Narrow"/>
    </w:rPr>
  </w:style>
  <w:style w:type="character" w:customStyle="1" w:styleId="FontStyle30">
    <w:name w:val="Font Style30"/>
    <w:uiPriority w:val="99"/>
    <w:rsid w:val="007D284D"/>
    <w:rPr>
      <w:rFonts w:ascii="Arial" w:hAnsi="Arial"/>
      <w:sz w:val="20"/>
    </w:rPr>
  </w:style>
  <w:style w:type="character" w:customStyle="1" w:styleId="FontStyle38">
    <w:name w:val="Font Style38"/>
    <w:uiPriority w:val="99"/>
    <w:rsid w:val="007D284D"/>
    <w:rPr>
      <w:rFonts w:ascii="Arial" w:hAnsi="Arial"/>
      <w:b/>
      <w:sz w:val="20"/>
    </w:rPr>
  </w:style>
  <w:style w:type="character" w:customStyle="1" w:styleId="FontStyle40">
    <w:name w:val="Font Style40"/>
    <w:uiPriority w:val="99"/>
    <w:rsid w:val="007D284D"/>
    <w:rPr>
      <w:rFonts w:ascii="Arial" w:hAnsi="Arial"/>
      <w:i/>
      <w:sz w:val="20"/>
    </w:rPr>
  </w:style>
  <w:style w:type="character" w:customStyle="1" w:styleId="FontStyle44">
    <w:name w:val="Font Style44"/>
    <w:uiPriority w:val="99"/>
    <w:rsid w:val="007D284D"/>
    <w:rPr>
      <w:rFonts w:ascii="Arial" w:hAnsi="Arial"/>
      <w:b/>
      <w:sz w:val="20"/>
    </w:rPr>
  </w:style>
  <w:style w:type="paragraph" w:styleId="Normlnweb">
    <w:name w:val="Normal (Web)"/>
    <w:basedOn w:val="Normln"/>
    <w:uiPriority w:val="99"/>
    <w:rsid w:val="007D284D"/>
    <w:pPr>
      <w:spacing w:before="100" w:beforeAutospacing="1" w:after="100" w:afterAutospacing="1"/>
    </w:pPr>
  </w:style>
  <w:style w:type="paragraph" w:customStyle="1" w:styleId="NormlnIMP">
    <w:name w:val="Normální_IMP"/>
    <w:basedOn w:val="Normln"/>
    <w:rsid w:val="007D284D"/>
    <w:pPr>
      <w:widowControl w:val="0"/>
      <w:spacing w:line="228" w:lineRule="auto"/>
    </w:pPr>
    <w:rPr>
      <w:szCs w:val="20"/>
    </w:rPr>
  </w:style>
  <w:style w:type="paragraph" w:customStyle="1" w:styleId="Default">
    <w:name w:val="Default"/>
    <w:rsid w:val="007D28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7D284D"/>
    <w:pPr>
      <w:ind w:left="720"/>
    </w:pPr>
    <w:rPr>
      <w:rFonts w:eastAsia="Calibri"/>
    </w:rPr>
  </w:style>
  <w:style w:type="paragraph" w:customStyle="1" w:styleId="CharCharChar">
    <w:name w:val="Char Char Char"/>
    <w:basedOn w:val="Normln"/>
    <w:uiPriority w:val="99"/>
    <w:rsid w:val="007D284D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Styl">
    <w:name w:val="Styl"/>
    <w:uiPriority w:val="99"/>
    <w:rsid w:val="007D284D"/>
    <w:pPr>
      <w:shd w:val="clear" w:color="auto" w:fill="000080"/>
      <w:spacing w:before="60" w:after="60" w:line="36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platne">
    <w:name w:val="platne"/>
    <w:uiPriority w:val="99"/>
    <w:rsid w:val="007D284D"/>
    <w:rPr>
      <w:rFonts w:cs="Times New Roman"/>
    </w:rPr>
  </w:style>
  <w:style w:type="paragraph" w:customStyle="1" w:styleId="text">
    <w:name w:val="text"/>
    <w:basedOn w:val="Normln"/>
    <w:uiPriority w:val="99"/>
    <w:rsid w:val="007D284D"/>
    <w:pPr>
      <w:suppressAutoHyphens/>
    </w:pPr>
    <w:rPr>
      <w:rFonts w:ascii="Arial" w:hAnsi="Arial"/>
      <w:sz w:val="20"/>
      <w:lang w:val="en-GB" w:eastAsia="ar-SA"/>
    </w:rPr>
  </w:style>
  <w:style w:type="paragraph" w:customStyle="1" w:styleId="BodyText26">
    <w:name w:val="Body Text 26"/>
    <w:basedOn w:val="Normln"/>
    <w:uiPriority w:val="99"/>
    <w:rsid w:val="007D284D"/>
    <w:pPr>
      <w:tabs>
        <w:tab w:val="left" w:pos="284"/>
      </w:tabs>
      <w:ind w:left="284" w:hanging="284"/>
      <w:jc w:val="both"/>
    </w:pPr>
    <w:rPr>
      <w:rFonts w:ascii="Arial" w:hAnsi="Arial"/>
      <w:sz w:val="22"/>
      <w:szCs w:val="20"/>
    </w:rPr>
  </w:style>
  <w:style w:type="paragraph" w:customStyle="1" w:styleId="BodyText25">
    <w:name w:val="Body Text 25"/>
    <w:basedOn w:val="Normln"/>
    <w:uiPriority w:val="99"/>
    <w:rsid w:val="007D284D"/>
    <w:pPr>
      <w:jc w:val="both"/>
    </w:pPr>
    <w:rPr>
      <w:rFonts w:ascii="Arial" w:hAnsi="Arial"/>
      <w:color w:val="FF0000"/>
      <w:sz w:val="22"/>
      <w:szCs w:val="20"/>
    </w:rPr>
  </w:style>
  <w:style w:type="paragraph" w:customStyle="1" w:styleId="BodyTextIndent31">
    <w:name w:val="Body Text Indent 31"/>
    <w:basedOn w:val="Normln"/>
    <w:uiPriority w:val="99"/>
    <w:rsid w:val="007D284D"/>
    <w:pPr>
      <w:ind w:left="283"/>
      <w:jc w:val="both"/>
    </w:pPr>
    <w:rPr>
      <w:rFonts w:ascii="Arial" w:hAnsi="Arial"/>
      <w:color w:val="FF0000"/>
      <w:sz w:val="22"/>
      <w:szCs w:val="20"/>
    </w:rPr>
  </w:style>
  <w:style w:type="paragraph" w:customStyle="1" w:styleId="BodyText31">
    <w:name w:val="Body Text 31"/>
    <w:basedOn w:val="Normln"/>
    <w:uiPriority w:val="99"/>
    <w:rsid w:val="007D284D"/>
    <w:pPr>
      <w:jc w:val="both"/>
    </w:pPr>
    <w:rPr>
      <w:rFonts w:ascii="Arial" w:hAnsi="Arial"/>
      <w:color w:val="FF0000"/>
      <w:szCs w:val="20"/>
    </w:rPr>
  </w:style>
  <w:style w:type="paragraph" w:customStyle="1" w:styleId="Odstavecseseznamem1">
    <w:name w:val="Odstavec se seznamem1"/>
    <w:basedOn w:val="Normln"/>
    <w:uiPriority w:val="99"/>
    <w:rsid w:val="007D284D"/>
    <w:pPr>
      <w:ind w:left="720"/>
      <w:contextualSpacing/>
    </w:pPr>
    <w:rPr>
      <w:rFonts w:eastAsia="Calibri"/>
      <w:sz w:val="20"/>
      <w:szCs w:val="20"/>
    </w:rPr>
  </w:style>
  <w:style w:type="paragraph" w:customStyle="1" w:styleId="Style2">
    <w:name w:val="Style2"/>
    <w:basedOn w:val="Normln"/>
    <w:uiPriority w:val="99"/>
    <w:rsid w:val="007D284D"/>
    <w:pPr>
      <w:widowControl w:val="0"/>
      <w:autoSpaceDE w:val="0"/>
      <w:autoSpaceDN w:val="0"/>
      <w:adjustRightInd w:val="0"/>
      <w:spacing w:line="276" w:lineRule="exact"/>
      <w:ind w:firstLine="360"/>
    </w:pPr>
  </w:style>
  <w:style w:type="paragraph" w:customStyle="1" w:styleId="Style3">
    <w:name w:val="Style3"/>
    <w:basedOn w:val="Normln"/>
    <w:uiPriority w:val="99"/>
    <w:rsid w:val="007D284D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7">
    <w:name w:val="Font Style17"/>
    <w:uiPriority w:val="99"/>
    <w:rsid w:val="007D284D"/>
    <w:rPr>
      <w:rFonts w:ascii="Times New Roman" w:hAnsi="Times New Roman"/>
      <w:b/>
      <w:sz w:val="22"/>
    </w:rPr>
  </w:style>
  <w:style w:type="paragraph" w:customStyle="1" w:styleId="Style10">
    <w:name w:val="Style10"/>
    <w:basedOn w:val="Normln"/>
    <w:rsid w:val="007D284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3">
    <w:name w:val="Style13"/>
    <w:basedOn w:val="Normln"/>
    <w:rsid w:val="007D284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18">
    <w:name w:val="Font Style18"/>
    <w:rsid w:val="007D284D"/>
    <w:rPr>
      <w:rFonts w:ascii="Times New Roman" w:hAnsi="Times New Roman"/>
      <w:sz w:val="22"/>
    </w:rPr>
  </w:style>
  <w:style w:type="paragraph" w:customStyle="1" w:styleId="Style5">
    <w:name w:val="Style5"/>
    <w:basedOn w:val="Normln"/>
    <w:uiPriority w:val="99"/>
    <w:rsid w:val="007D284D"/>
    <w:pPr>
      <w:widowControl w:val="0"/>
      <w:autoSpaceDE w:val="0"/>
      <w:autoSpaceDN w:val="0"/>
      <w:adjustRightInd w:val="0"/>
      <w:spacing w:line="355" w:lineRule="exact"/>
      <w:jc w:val="both"/>
    </w:pPr>
  </w:style>
  <w:style w:type="paragraph" w:customStyle="1" w:styleId="cislovani1">
    <w:name w:val="cislovani 1"/>
    <w:basedOn w:val="Normln"/>
    <w:next w:val="Normln"/>
    <w:uiPriority w:val="99"/>
    <w:rsid w:val="007D284D"/>
    <w:pPr>
      <w:keepNext/>
      <w:numPr>
        <w:numId w:val="17"/>
      </w:numPr>
      <w:spacing w:before="480" w:line="288" w:lineRule="auto"/>
      <w:ind w:left="567"/>
    </w:pPr>
    <w:rPr>
      <w:rFonts w:ascii="JohnSans Text Pro" w:hAnsi="JohnSans Text Pro" w:cs="JohnSans Text Pro"/>
      <w:b/>
      <w:bCs/>
      <w:caps/>
    </w:rPr>
  </w:style>
  <w:style w:type="paragraph" w:customStyle="1" w:styleId="Cislovani2">
    <w:name w:val="Cislovani 2"/>
    <w:basedOn w:val="Normln"/>
    <w:uiPriority w:val="99"/>
    <w:rsid w:val="007D284D"/>
    <w:pPr>
      <w:keepNext/>
      <w:numPr>
        <w:ilvl w:val="1"/>
        <w:numId w:val="17"/>
      </w:numPr>
      <w:tabs>
        <w:tab w:val="left" w:pos="851"/>
        <w:tab w:val="left" w:pos="1021"/>
      </w:tabs>
      <w:spacing w:before="240"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3">
    <w:name w:val="Cislovani 3"/>
    <w:basedOn w:val="Normln"/>
    <w:uiPriority w:val="99"/>
    <w:rsid w:val="007D284D"/>
    <w:pPr>
      <w:numPr>
        <w:ilvl w:val="2"/>
        <w:numId w:val="17"/>
      </w:numPr>
      <w:tabs>
        <w:tab w:val="left" w:pos="851"/>
      </w:tabs>
      <w:spacing w:before="120" w:line="288" w:lineRule="auto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4">
    <w:name w:val="Cislovani 4"/>
    <w:basedOn w:val="Normln"/>
    <w:uiPriority w:val="99"/>
    <w:rsid w:val="007D284D"/>
    <w:pPr>
      <w:numPr>
        <w:ilvl w:val="3"/>
        <w:numId w:val="17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4text">
    <w:name w:val="Cislovani 4 text"/>
    <w:basedOn w:val="Normln"/>
    <w:uiPriority w:val="99"/>
    <w:rsid w:val="007D284D"/>
    <w:pPr>
      <w:numPr>
        <w:ilvl w:val="4"/>
        <w:numId w:val="17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 w:cs="JohnSans Text Pro"/>
      <w:i/>
      <w:iCs/>
      <w:sz w:val="20"/>
      <w:szCs w:val="20"/>
    </w:rPr>
  </w:style>
  <w:style w:type="paragraph" w:customStyle="1" w:styleId="ind1">
    <w:name w:val="ind1"/>
    <w:basedOn w:val="Normln"/>
    <w:uiPriority w:val="99"/>
    <w:rsid w:val="007D284D"/>
    <w:pPr>
      <w:spacing w:before="100" w:beforeAutospacing="1" w:after="100" w:afterAutospacing="1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D284D"/>
    <w:rPr>
      <w:rFonts w:ascii="Tahoma" w:eastAsia="Times New Roman" w:hAnsi="Tahoma" w:cs="Tahoma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7D284D"/>
    <w:rPr>
      <w:rFonts w:ascii="Tahoma" w:hAnsi="Tahoma" w:cs="Tahoma"/>
      <w:szCs w:val="16"/>
    </w:rPr>
  </w:style>
  <w:style w:type="paragraph" w:customStyle="1" w:styleId="nadpishlavni2">
    <w:name w:val="nadpis hlavni 2"/>
    <w:basedOn w:val="Normln"/>
    <w:next w:val="Normln"/>
    <w:uiPriority w:val="99"/>
    <w:rsid w:val="007D284D"/>
    <w:pPr>
      <w:numPr>
        <w:numId w:val="18"/>
      </w:numPr>
      <w:tabs>
        <w:tab w:val="left" w:pos="567"/>
      </w:tabs>
      <w:suppressAutoHyphens/>
      <w:spacing w:before="60" w:after="60"/>
    </w:pPr>
    <w:rPr>
      <w:rFonts w:ascii="Frutiger CE 45 Light" w:hAnsi="Frutiger CE 45 Light"/>
      <w:lang w:eastAsia="ar-SA"/>
    </w:rPr>
  </w:style>
  <w:style w:type="character" w:customStyle="1" w:styleId="FontStyle15">
    <w:name w:val="Font Style15"/>
    <w:uiPriority w:val="99"/>
    <w:rsid w:val="007D284D"/>
    <w:rPr>
      <w:rFonts w:ascii="Times New Roman" w:hAnsi="Times New Roman"/>
      <w:sz w:val="22"/>
    </w:rPr>
  </w:style>
  <w:style w:type="table" w:styleId="Mkatabulky">
    <w:name w:val="Table Grid"/>
    <w:basedOn w:val="Normlntabulka"/>
    <w:uiPriority w:val="39"/>
    <w:unhideWhenUsed/>
    <w:rsid w:val="007D28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7D284D"/>
  </w:style>
  <w:style w:type="paragraph" w:customStyle="1" w:styleId="xmsonormal">
    <w:name w:val="x_msonormal"/>
    <w:basedOn w:val="Normln"/>
    <w:rsid w:val="007D284D"/>
    <w:pPr>
      <w:spacing w:before="100" w:beforeAutospacing="1" w:after="100" w:afterAutospacing="1"/>
    </w:pPr>
  </w:style>
  <w:style w:type="character" w:customStyle="1" w:styleId="xcpvselected1">
    <w:name w:val="x_cpvselected1"/>
    <w:basedOn w:val="Standardnpsmoodstavce"/>
    <w:rsid w:val="007D284D"/>
  </w:style>
  <w:style w:type="character" w:styleId="Odkaznakoment">
    <w:name w:val="annotation reference"/>
    <w:semiHidden/>
    <w:rsid w:val="00E46E30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9C0D56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7158A"/>
    <w:rPr>
      <w:color w:val="605E5C"/>
      <w:shd w:val="clear" w:color="auto" w:fill="E1DFDD"/>
    </w:rPr>
  </w:style>
  <w:style w:type="paragraph" w:styleId="Seznamsodrkami3">
    <w:name w:val="List Bullet 3"/>
    <w:basedOn w:val="Normln"/>
    <w:semiHidden/>
    <w:rsid w:val="00013633"/>
    <w:pPr>
      <w:tabs>
        <w:tab w:val="num" w:pos="1785"/>
      </w:tabs>
      <w:spacing w:line="240" w:lineRule="exact"/>
      <w:ind w:left="1785" w:hanging="595"/>
    </w:pPr>
  </w:style>
  <w:style w:type="paragraph" w:styleId="Seznamsodrkami4">
    <w:name w:val="List Bullet 4"/>
    <w:basedOn w:val="Normln"/>
    <w:semiHidden/>
    <w:rsid w:val="00013633"/>
    <w:pPr>
      <w:tabs>
        <w:tab w:val="num" w:pos="2380"/>
      </w:tabs>
      <w:spacing w:line="240" w:lineRule="exact"/>
      <w:ind w:left="2380" w:hanging="595"/>
    </w:pPr>
  </w:style>
  <w:style w:type="paragraph" w:styleId="Seznamsodrkami5">
    <w:name w:val="List Bullet 5"/>
    <w:basedOn w:val="Normln"/>
    <w:autoRedefine/>
    <w:semiHidden/>
    <w:rsid w:val="00013633"/>
    <w:pPr>
      <w:tabs>
        <w:tab w:val="num" w:pos="2975"/>
      </w:tabs>
      <w:spacing w:after="290"/>
      <w:ind w:left="2975" w:hanging="595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A0A8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A0A80"/>
    <w:rPr>
      <w:rFonts w:ascii="Verdana" w:eastAsia="Times New Roman" w:hAnsi="Verdana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0A0A80"/>
    <w:rPr>
      <w:vertAlign w:val="superscript"/>
    </w:rPr>
  </w:style>
  <w:style w:type="paragraph" w:customStyle="1" w:styleId="paragraph">
    <w:name w:val="paragraph"/>
    <w:basedOn w:val="Normln"/>
    <w:rsid w:val="00592DB9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92DB9"/>
  </w:style>
  <w:style w:type="character" w:customStyle="1" w:styleId="eop">
    <w:name w:val="eop"/>
    <w:basedOn w:val="Standardnpsmoodstavce"/>
    <w:rsid w:val="00592DB9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0C7F5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22130"/>
    <w:rPr>
      <w:color w:val="954F72" w:themeColor="followedHyperlink"/>
      <w:u w:val="single"/>
    </w:rPr>
  </w:style>
  <w:style w:type="character" w:customStyle="1" w:styleId="normaltextrun1">
    <w:name w:val="normaltextrun1"/>
    <w:basedOn w:val="Standardnpsmoodstavce"/>
    <w:rsid w:val="00742CA4"/>
  </w:style>
  <w:style w:type="paragraph" w:styleId="Revize">
    <w:name w:val="Revision"/>
    <w:hidden/>
    <w:uiPriority w:val="99"/>
    <w:semiHidden/>
    <w:rsid w:val="00C65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I">
    <w:name w:val="Odrážky_I."/>
    <w:basedOn w:val="Odstavecseseznamem"/>
    <w:rsid w:val="00BA5802"/>
    <w:pPr>
      <w:numPr>
        <w:ilvl w:val="2"/>
        <w:numId w:val="25"/>
      </w:numPr>
      <w:spacing w:before="120" w:after="120" w:line="360" w:lineRule="auto"/>
      <w:jc w:val="both"/>
    </w:pPr>
    <w:rPr>
      <w:rFonts w:ascii="Segoe UI" w:eastAsiaTheme="minorHAnsi" w:hAnsi="Segoe UI" w:cs="Arial"/>
      <w:sz w:val="20"/>
      <w:szCs w:val="20"/>
      <w:lang w:eastAsia="en-US"/>
    </w:rPr>
  </w:style>
  <w:style w:type="table" w:customStyle="1" w:styleId="Mkatabulky4">
    <w:name w:val="Mřížka tabulky4"/>
    <w:basedOn w:val="Normlntabulka"/>
    <w:next w:val="Mkatabulky"/>
    <w:uiPriority w:val="59"/>
    <w:rsid w:val="00BA58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BA5802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BA5802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C35B4E"/>
    <w:rPr>
      <w:color w:val="605E5C"/>
      <w:shd w:val="clear" w:color="auto" w:fill="E1DFDD"/>
    </w:rPr>
  </w:style>
  <w:style w:type="paragraph" w:customStyle="1" w:styleId="pf0">
    <w:name w:val="pf0"/>
    <w:basedOn w:val="Normln"/>
    <w:rsid w:val="00AE1822"/>
    <w:pPr>
      <w:spacing w:before="100" w:beforeAutospacing="1" w:after="100" w:afterAutospacing="1"/>
      <w:ind w:left="1286"/>
      <w:jc w:val="both"/>
    </w:pPr>
  </w:style>
  <w:style w:type="character" w:customStyle="1" w:styleId="cf01">
    <w:name w:val="cf01"/>
    <w:basedOn w:val="Standardnpsmoodstavce"/>
    <w:rsid w:val="00AE182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AE1822"/>
    <w:rPr>
      <w:rFonts w:ascii="Segoe UI" w:hAnsi="Segoe UI" w:cs="Segoe UI" w:hint="default"/>
      <w:sz w:val="18"/>
      <w:szCs w:val="18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FA4AA7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AA433D"/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4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iora.cz" TargetMode="External"/><Relationship Id="rId18" Type="http://schemas.openxmlformats.org/officeDocument/2006/relationships/hyperlink" Target="https://zakazky.praha12.cz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veronika@iora.cz" TargetMode="External"/><Relationship Id="rId17" Type="http://schemas.openxmlformats.org/officeDocument/2006/relationships/hyperlink" Target="https://zakazky.praha12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eck-online.cz/legalis/document-view.seam?type=html&amp;documentId=nnptembqhfpwy6boobzgc5tonfpxa4tfmrygs4y&amp;conversationId=111337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praha12.cz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beck-online.cz/legalis/document-view.seam?type=html&amp;documentId=nnptembqhfpwy6boobzgc5tonfpxa4tfmrygs4y&amp;conversationId=111337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zakazky.praha12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praha12.cz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59a896-6d1f-41e8-88d5-862d4c1687d8" xsi:nil="true"/>
    <lcf76f155ced4ddcb4097134ff3c332f xmlns="9cbb6d2e-e022-4591-8e31-f7261c46e69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3C55766FA7DD469EB8C4C88AE64AF9" ma:contentTypeVersion="18" ma:contentTypeDescription="Vytvoří nový dokument" ma:contentTypeScope="" ma:versionID="36a0c3a2b7d555d75a76121901922502">
  <xsd:schema xmlns:xsd="http://www.w3.org/2001/XMLSchema" xmlns:xs="http://www.w3.org/2001/XMLSchema" xmlns:p="http://schemas.microsoft.com/office/2006/metadata/properties" xmlns:ns2="7b59a896-6d1f-41e8-88d5-862d4c1687d8" xmlns:ns3="9cbb6d2e-e022-4591-8e31-f7261c46e693" targetNamespace="http://schemas.microsoft.com/office/2006/metadata/properties" ma:root="true" ma:fieldsID="590045427534829d8ce1a96cd94a5ce5" ns2:_="" ns3:_="">
    <xsd:import namespace="7b59a896-6d1f-41e8-88d5-862d4c1687d8"/>
    <xsd:import namespace="9cbb6d2e-e022-4591-8e31-f7261c46e6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59a896-6d1f-41e8-88d5-862d4c1687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d5d2c67-dc05-40dc-b68a-5ddf3af94f50}" ma:internalName="TaxCatchAll" ma:showField="CatchAllData" ma:web="7b59a896-6d1f-41e8-88d5-862d4c1687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bb6d2e-e022-4591-8e31-f7261c46e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58796a62-d313-4a19-b683-8fc5715fa4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30C12-3EEB-476B-AE10-3BE826E7FD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CD2629-6AB0-4CF1-8CA1-029F1E926809}">
  <ds:schemaRefs>
    <ds:schemaRef ds:uri="http://schemas.microsoft.com/office/2006/metadata/properties"/>
    <ds:schemaRef ds:uri="http://schemas.microsoft.com/office/infopath/2007/PartnerControls"/>
    <ds:schemaRef ds:uri="7b59a896-6d1f-41e8-88d5-862d4c1687d8"/>
    <ds:schemaRef ds:uri="9cbb6d2e-e022-4591-8e31-f7261c46e693"/>
  </ds:schemaRefs>
</ds:datastoreItem>
</file>

<file path=customXml/itemProps3.xml><?xml version="1.0" encoding="utf-8"?>
<ds:datastoreItem xmlns:ds="http://schemas.openxmlformats.org/officeDocument/2006/customXml" ds:itemID="{FCA83971-CF7D-496F-8789-E0BAA31DC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59a896-6d1f-41e8-88d5-862d4c1687d8"/>
    <ds:schemaRef ds:uri="9cbb6d2e-e022-4591-8e31-f7261c46e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34B703-262B-4DA2-AD80-A056F353A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3872</Words>
  <Characters>22848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Tenagras s.r.o.</Company>
  <LinksUpToDate>false</LinksUpToDate>
  <CharactersWithSpaces>26667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Natálie Macháčková</dc:creator>
  <cp:lastModifiedBy>Veronika Žáková</cp:lastModifiedBy>
  <cp:revision>5</cp:revision>
  <cp:lastPrinted>2021-12-06T09:02:00Z</cp:lastPrinted>
  <dcterms:created xsi:type="dcterms:W3CDTF">2025-01-31T10:24:00Z</dcterms:created>
  <dcterms:modified xsi:type="dcterms:W3CDTF">2025-02-03T08:42:00Z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0x0101003B3C55766FA7DD469EB8C4C88AE64AF9</vt:lpwstr>
  </property>
</Properties>
</file>