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BB9B1" w14:textId="77777777" w:rsidR="00B46522" w:rsidRPr="00981769" w:rsidRDefault="00B46522" w:rsidP="00B46522">
      <w:pPr>
        <w:tabs>
          <w:tab w:val="left" w:pos="2127"/>
        </w:tabs>
        <w:spacing w:line="276" w:lineRule="auto"/>
        <w:jc w:val="both"/>
        <w:rPr>
          <w:rFonts w:cs="Arial"/>
          <w:color w:val="FF0000"/>
          <w:sz w:val="36"/>
          <w:szCs w:val="36"/>
        </w:rPr>
      </w:pPr>
    </w:p>
    <w:p w14:paraId="088F9A9E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cs="Arial"/>
          <w:color w:val="FF0000"/>
          <w:sz w:val="36"/>
          <w:szCs w:val="36"/>
        </w:rPr>
      </w:pPr>
      <w:r w:rsidRPr="007954D8">
        <w:rPr>
          <w:rFonts w:cs="Arial"/>
          <w:noProof/>
          <w:sz w:val="14"/>
          <w:szCs w:val="14"/>
        </w:rPr>
        <w:drawing>
          <wp:anchor distT="0" distB="0" distL="114300" distR="114300" simplePos="0" relativeHeight="251659264" behindDoc="0" locked="0" layoutInCell="1" allowOverlap="1" wp14:anchorId="75D4A2C1" wp14:editId="7974C38A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637030" cy="344170"/>
            <wp:effectExtent l="0" t="0" r="1270" b="0"/>
            <wp:wrapNone/>
            <wp:docPr id="61" name="Obrázek 61" descr="C:\Users\administrator\AppData\Local\Microsoft\Windows\INetCache\Content.Word\LOXIA_primarni_cerna_zakladni -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INetCache\Content.Word\LOXIA_primarni_cerna_zakladni - kopi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B4551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cs="Arial"/>
          <w:color w:val="FF0000"/>
          <w:sz w:val="36"/>
          <w:szCs w:val="36"/>
        </w:rPr>
      </w:pPr>
    </w:p>
    <w:p w14:paraId="7F0EE474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795F2089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51702546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5652D1DC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4249C02F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b/>
          <w:sz w:val="36"/>
          <w:szCs w:val="36"/>
        </w:rPr>
      </w:pPr>
      <w:r w:rsidRPr="007954D8">
        <w:rPr>
          <w:rFonts w:ascii="Arial" w:hAnsi="Arial" w:cs="Arial"/>
          <w:b/>
          <w:sz w:val="36"/>
          <w:szCs w:val="36"/>
        </w:rPr>
        <w:t>MATEŘSKÁ ŠKOLA MYDLINKY</w:t>
      </w:r>
    </w:p>
    <w:p w14:paraId="225EAE0E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b/>
          <w:sz w:val="36"/>
          <w:szCs w:val="36"/>
        </w:rPr>
      </w:pPr>
      <w:r w:rsidRPr="007954D8">
        <w:rPr>
          <w:rFonts w:ascii="Arial" w:hAnsi="Arial" w:cs="Arial"/>
          <w:b/>
          <w:sz w:val="36"/>
          <w:szCs w:val="36"/>
        </w:rPr>
        <w:t>Praha 12 - Modřany</w:t>
      </w:r>
    </w:p>
    <w:p w14:paraId="254826E7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5C094143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sz w:val="36"/>
          <w:szCs w:val="36"/>
        </w:rPr>
      </w:pPr>
      <w:r w:rsidRPr="007954D8">
        <w:rPr>
          <w:rFonts w:ascii="Arial" w:hAnsi="Arial" w:cs="Arial"/>
          <w:sz w:val="36"/>
          <w:szCs w:val="36"/>
        </w:rPr>
        <w:t>Dokumentace pro provedení stavby</w:t>
      </w:r>
    </w:p>
    <w:p w14:paraId="6A197CE8" w14:textId="77777777" w:rsidR="00B46522" w:rsidRPr="007954D8" w:rsidRDefault="00B46522" w:rsidP="00B46522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6ED9BAC0" w14:textId="77777777" w:rsidR="00B46522" w:rsidRPr="007954D8" w:rsidRDefault="00B46522" w:rsidP="00B46522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7954D8">
        <w:rPr>
          <w:rFonts w:ascii="Arial" w:hAnsi="Arial" w:cs="Arial"/>
          <w:b/>
          <w:sz w:val="32"/>
          <w:szCs w:val="32"/>
        </w:rPr>
        <w:t>D.1.1 ARCHITEKTONICKO-STAVEBNÍ ŘEŠENÍ</w:t>
      </w:r>
    </w:p>
    <w:p w14:paraId="31DE5C39" w14:textId="77777777" w:rsidR="00B46522" w:rsidRPr="007954D8" w:rsidRDefault="00B46522" w:rsidP="00B46522">
      <w:pPr>
        <w:spacing w:line="276" w:lineRule="auto"/>
        <w:jc w:val="both"/>
        <w:rPr>
          <w:rFonts w:ascii="Arial" w:hAnsi="Arial" w:cs="Arial"/>
          <w:b/>
          <w:color w:val="FF0000"/>
          <w:sz w:val="40"/>
          <w:szCs w:val="40"/>
        </w:rPr>
      </w:pPr>
    </w:p>
    <w:p w14:paraId="3A84D5F1" w14:textId="77777777" w:rsidR="00B46522" w:rsidRPr="007954D8" w:rsidRDefault="00B46522" w:rsidP="00B46522">
      <w:pPr>
        <w:spacing w:line="276" w:lineRule="auto"/>
        <w:jc w:val="both"/>
        <w:rPr>
          <w:rFonts w:ascii="Arial" w:hAnsi="Arial" w:cs="Arial"/>
          <w:b/>
          <w:color w:val="FF0000"/>
          <w:sz w:val="40"/>
          <w:szCs w:val="40"/>
        </w:rPr>
      </w:pPr>
    </w:p>
    <w:p w14:paraId="15105339" w14:textId="6C405C98" w:rsidR="00B46522" w:rsidRPr="007954D8" w:rsidRDefault="00B46522" w:rsidP="00B46522">
      <w:p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7954D8">
        <w:rPr>
          <w:rFonts w:ascii="Arial" w:hAnsi="Arial" w:cs="Arial"/>
          <w:b/>
          <w:sz w:val="28"/>
          <w:szCs w:val="28"/>
          <w:u w:val="single"/>
        </w:rPr>
        <w:t>SKLADBY KONSTRUKCÍ</w:t>
      </w:r>
      <w:r w:rsidRPr="007954D8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(stavební objekt Z)</w:t>
      </w:r>
    </w:p>
    <w:p w14:paraId="2E556EED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1E8D3CF0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2B677790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3B62A7E1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52CF310A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71991F5A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1A54ADEB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3DA0CB57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5CA5A092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590DE451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04FCEB1E" w14:textId="77777777" w:rsidR="00B46522" w:rsidRPr="007954D8" w:rsidRDefault="00B46522" w:rsidP="00B46522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47D60DB1" w14:textId="77777777" w:rsidR="004F22EF" w:rsidRPr="00A1621F" w:rsidRDefault="004F22EF" w:rsidP="004F22EF">
      <w:pPr>
        <w:pStyle w:val="Default"/>
        <w:rPr>
          <w:rFonts w:ascii="Arial" w:hAnsi="Arial" w:cs="Arial"/>
          <w:color w:val="auto"/>
        </w:rPr>
      </w:pPr>
    </w:p>
    <w:p w14:paraId="79D80CEC" w14:textId="508C5B3A" w:rsidR="004F22EF" w:rsidRPr="00A1621F" w:rsidRDefault="004F22EF" w:rsidP="004F22EF">
      <w:pPr>
        <w:pStyle w:val="CM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5"/>
        <w:jc w:val="both"/>
        <w:rPr>
          <w:rFonts w:ascii="Arial" w:hAnsi="Arial" w:cs="Arial"/>
          <w:b/>
          <w:sz w:val="22"/>
          <w:szCs w:val="22"/>
        </w:rPr>
      </w:pPr>
      <w:r w:rsidRPr="00A1621F">
        <w:rPr>
          <w:rFonts w:ascii="Arial" w:hAnsi="Arial" w:cs="Arial"/>
          <w:b/>
          <w:sz w:val="22"/>
          <w:szCs w:val="22"/>
        </w:rPr>
        <w:t xml:space="preserve">A. SKLADBY PODLAH </w:t>
      </w:r>
      <w:r w:rsidR="0055300E">
        <w:rPr>
          <w:rFonts w:ascii="Arial" w:hAnsi="Arial" w:cs="Arial"/>
          <w:b/>
          <w:sz w:val="22"/>
          <w:szCs w:val="22"/>
        </w:rPr>
        <w:t xml:space="preserve">– doplňkový objekt </w:t>
      </w:r>
      <w:r w:rsidR="005C51C3">
        <w:rPr>
          <w:rFonts w:ascii="Arial" w:hAnsi="Arial" w:cs="Arial"/>
          <w:b/>
          <w:sz w:val="22"/>
          <w:szCs w:val="22"/>
        </w:rPr>
        <w:t>ZAHRADNÍ domek</w:t>
      </w:r>
    </w:p>
    <w:p w14:paraId="7074C0D4" w14:textId="7D6B1587" w:rsidR="004F22EF" w:rsidRPr="00B46522" w:rsidRDefault="004F22EF" w:rsidP="004F22EF">
      <w:pPr>
        <w:pStyle w:val="CM30"/>
        <w:pBdr>
          <w:bottom w:val="single" w:sz="4" w:space="1" w:color="auto"/>
        </w:pBdr>
        <w:spacing w:line="403" w:lineRule="atLeast"/>
        <w:ind w:left="58" w:hanging="57"/>
        <w:rPr>
          <w:rFonts w:ascii="Arial" w:hAnsi="Arial" w:cs="Arial"/>
          <w:b/>
          <w:sz w:val="22"/>
          <w:szCs w:val="22"/>
        </w:rPr>
      </w:pPr>
      <w:r w:rsidRPr="00B46522">
        <w:rPr>
          <w:rFonts w:ascii="Arial" w:hAnsi="Arial" w:cs="Arial"/>
          <w:b/>
          <w:sz w:val="22"/>
          <w:szCs w:val="22"/>
        </w:rPr>
        <w:t>A.1</w:t>
      </w:r>
      <w:r w:rsidRPr="00B46522">
        <w:rPr>
          <w:rFonts w:ascii="Arial" w:hAnsi="Arial" w:cs="Arial"/>
          <w:b/>
          <w:sz w:val="22"/>
          <w:szCs w:val="22"/>
        </w:rPr>
        <w:tab/>
        <w:t>Vnitřní podlahy na terénu</w:t>
      </w:r>
    </w:p>
    <w:p w14:paraId="4A167209" w14:textId="295F87B7" w:rsidR="004F22EF" w:rsidRPr="00B46522" w:rsidRDefault="004F22EF" w:rsidP="004F22EF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B46522">
        <w:rPr>
          <w:rFonts w:ascii="Arial" w:hAnsi="Arial" w:cs="Arial"/>
          <w:b/>
          <w:bCs/>
          <w:sz w:val="20"/>
          <w:szCs w:val="20"/>
        </w:rPr>
        <w:t>Skladba P</w:t>
      </w:r>
      <w:r w:rsidR="00EA05B2" w:rsidRPr="00B46522">
        <w:rPr>
          <w:rFonts w:ascii="Arial" w:hAnsi="Arial" w:cs="Arial"/>
          <w:b/>
          <w:bCs/>
          <w:sz w:val="20"/>
          <w:szCs w:val="20"/>
        </w:rPr>
        <w:t>1.01 (Z)</w:t>
      </w:r>
      <w:r w:rsidRPr="00B46522">
        <w:rPr>
          <w:rFonts w:ascii="Arial" w:hAnsi="Arial" w:cs="Arial"/>
          <w:b/>
          <w:bCs/>
          <w:sz w:val="20"/>
          <w:szCs w:val="20"/>
        </w:rPr>
        <w:t xml:space="preserve"> – podlaha zádveří, hygienické zázemí: </w:t>
      </w:r>
    </w:p>
    <w:p w14:paraId="5A21A832" w14:textId="0DC2ABCB" w:rsidR="004F22EF" w:rsidRDefault="00EA05B2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nášlapná vrstva vč. soklu, vč. lepidla (viz. tabulka místností)</w:t>
      </w:r>
      <w:r w:rsidR="004F22EF" w:rsidRPr="00B46522">
        <w:rPr>
          <w:rFonts w:ascii="Arial" w:hAnsi="Arial" w:cs="Arial"/>
          <w:color w:val="auto"/>
          <w:sz w:val="20"/>
          <w:szCs w:val="20"/>
        </w:rPr>
        <w:tab/>
        <w:t>max.1</w:t>
      </w:r>
      <w:r w:rsidR="00070CD1" w:rsidRPr="00B46522">
        <w:rPr>
          <w:rFonts w:ascii="Arial" w:hAnsi="Arial" w:cs="Arial"/>
          <w:color w:val="auto"/>
          <w:sz w:val="20"/>
          <w:szCs w:val="20"/>
        </w:rPr>
        <w:t>5</w:t>
      </w:r>
      <w:r w:rsidR="004F22EF" w:rsidRPr="00B46522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00453130" w14:textId="06437C66" w:rsidR="00AD50D9" w:rsidRPr="00AD50D9" w:rsidRDefault="00AD50D9" w:rsidP="00AD50D9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v hygienickém zázemí hydroizolační stěrka</w:t>
      </w:r>
    </w:p>
    <w:p w14:paraId="7D966D64" w14:textId="77777777" w:rsidR="006A3DFE" w:rsidRDefault="004F22EF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anhydritový samonivelační potěr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  <w:r w:rsidR="006A3DFE">
        <w:rPr>
          <w:rFonts w:ascii="Arial" w:hAnsi="Arial" w:cs="Arial"/>
          <w:color w:val="auto"/>
          <w:sz w:val="20"/>
          <w:szCs w:val="20"/>
        </w:rPr>
        <w:t>80</w:t>
      </w:r>
      <w:r w:rsidRPr="00B46522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583E79B4" w14:textId="16D3824B" w:rsidR="004F22EF" w:rsidRPr="006A3DFE" w:rsidRDefault="006A3DFE" w:rsidP="006A3DFE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7954D8">
        <w:rPr>
          <w:rFonts w:ascii="Arial" w:hAnsi="Arial" w:cs="Arial"/>
          <w:color w:val="auto"/>
          <w:sz w:val="20"/>
          <w:szCs w:val="20"/>
        </w:rPr>
        <w:t>izolace kročejového hluku – desky z EPS T</w:t>
      </w:r>
      <w:r w:rsidRPr="007954D8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30</w:t>
      </w:r>
      <w:r w:rsidRPr="007954D8">
        <w:rPr>
          <w:rFonts w:ascii="Arial" w:hAnsi="Arial" w:cs="Arial"/>
          <w:color w:val="auto"/>
          <w:sz w:val="20"/>
          <w:szCs w:val="20"/>
        </w:rPr>
        <w:t xml:space="preserve"> mm </w:t>
      </w:r>
      <w:r w:rsidR="004F22EF" w:rsidRPr="006A3DFE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1C58B29" w14:textId="4E624A35" w:rsidR="004F22EF" w:rsidRDefault="00491918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t</w:t>
      </w:r>
      <w:r w:rsidR="004F22EF" w:rsidRPr="00B46522">
        <w:rPr>
          <w:rFonts w:ascii="Arial" w:hAnsi="Arial" w:cs="Arial"/>
          <w:color w:val="auto"/>
          <w:sz w:val="20"/>
          <w:szCs w:val="20"/>
        </w:rPr>
        <w:t xml:space="preserve">epelná izolace s příměsí grafitu </w:t>
      </w:r>
      <w:r w:rsidR="00EA05B2" w:rsidRPr="00B46522">
        <w:rPr>
          <w:rFonts w:ascii="Arial" w:hAnsi="Arial" w:cs="Arial"/>
          <w:color w:val="auto"/>
          <w:sz w:val="20"/>
          <w:szCs w:val="20"/>
        </w:rPr>
        <w:t>(λ</w:t>
      </w:r>
      <w:r w:rsidR="00EA05B2" w:rsidRPr="00B46522">
        <w:rPr>
          <w:rFonts w:ascii="Arial" w:hAnsi="Arial" w:cs="Arial"/>
          <w:color w:val="auto"/>
          <w:position w:val="-1"/>
          <w:sz w:val="20"/>
          <w:szCs w:val="20"/>
        </w:rPr>
        <w:t>d</w:t>
      </w:r>
      <w:r w:rsidR="00EA05B2" w:rsidRPr="00B46522">
        <w:rPr>
          <w:rFonts w:ascii="Arial" w:hAnsi="Arial" w:cs="Arial"/>
          <w:color w:val="auto"/>
          <w:sz w:val="20"/>
          <w:szCs w:val="20"/>
        </w:rPr>
        <w:t xml:space="preserve"> ≤ 0,031 </w:t>
      </w:r>
      <w:r w:rsidR="00EA05B2" w:rsidRPr="00B46522">
        <w:rPr>
          <w:rFonts w:ascii="Arial" w:hAnsi="Arial" w:cs="Arial"/>
          <w:color w:val="auto"/>
          <w:spacing w:val="-2"/>
          <w:sz w:val="20"/>
          <w:szCs w:val="20"/>
        </w:rPr>
        <w:t>W</w:t>
      </w:r>
      <w:r w:rsidR="00EA05B2" w:rsidRPr="00B46522">
        <w:rPr>
          <w:rFonts w:ascii="Arial" w:hAnsi="Arial" w:cs="Arial"/>
          <w:color w:val="auto"/>
          <w:sz w:val="20"/>
          <w:szCs w:val="20"/>
        </w:rPr>
        <w:t>/(</w:t>
      </w:r>
      <w:proofErr w:type="spellStart"/>
      <w:r w:rsidR="00EA05B2" w:rsidRPr="00B46522">
        <w:rPr>
          <w:rFonts w:ascii="Arial" w:hAnsi="Arial" w:cs="Arial"/>
          <w:color w:val="auto"/>
          <w:sz w:val="20"/>
          <w:szCs w:val="20"/>
        </w:rPr>
        <w:t>m</w:t>
      </w:r>
      <w:r w:rsidR="00EA05B2" w:rsidRPr="00B46522">
        <w:rPr>
          <w:rFonts w:ascii="Arial" w:hAnsi="Arial" w:cs="Arial"/>
          <w:color w:val="auto"/>
          <w:spacing w:val="-2"/>
          <w:sz w:val="20"/>
          <w:szCs w:val="20"/>
        </w:rPr>
        <w:t>.</w:t>
      </w:r>
      <w:r w:rsidR="00EA05B2" w:rsidRPr="00B46522">
        <w:rPr>
          <w:rFonts w:ascii="Arial" w:hAnsi="Arial" w:cs="Arial"/>
          <w:color w:val="auto"/>
          <w:sz w:val="20"/>
          <w:szCs w:val="20"/>
        </w:rPr>
        <w:t>K</w:t>
      </w:r>
      <w:proofErr w:type="spellEnd"/>
      <w:r w:rsidR="00EA05B2" w:rsidRPr="00B46522">
        <w:rPr>
          <w:rFonts w:ascii="Arial" w:hAnsi="Arial" w:cs="Arial"/>
          <w:color w:val="auto"/>
          <w:sz w:val="20"/>
          <w:szCs w:val="20"/>
        </w:rPr>
        <w:t>))</w:t>
      </w:r>
      <w:r w:rsidR="004F22EF" w:rsidRPr="00B46522">
        <w:rPr>
          <w:rFonts w:ascii="Arial" w:hAnsi="Arial" w:cs="Arial"/>
          <w:color w:val="auto"/>
          <w:sz w:val="20"/>
          <w:szCs w:val="20"/>
        </w:rPr>
        <w:tab/>
        <w:t>1</w:t>
      </w:r>
      <w:r w:rsidR="00070CD1" w:rsidRPr="00B46522">
        <w:rPr>
          <w:rFonts w:ascii="Arial" w:hAnsi="Arial" w:cs="Arial"/>
          <w:color w:val="auto"/>
          <w:sz w:val="20"/>
          <w:szCs w:val="20"/>
        </w:rPr>
        <w:t>20</w:t>
      </w:r>
      <w:r w:rsidR="004F22EF" w:rsidRPr="00B46522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2BC5A7ED" w14:textId="185CF1A9" w:rsidR="00BA103F" w:rsidRPr="00BA103F" w:rsidRDefault="00BA103F" w:rsidP="00BA103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separační vrstva – geotextilie (</w:t>
      </w:r>
      <w:r w:rsidR="003833D1">
        <w:rPr>
          <w:rFonts w:ascii="Arial" w:hAnsi="Arial" w:cs="Arial"/>
          <w:color w:val="auto"/>
          <w:sz w:val="20"/>
          <w:szCs w:val="20"/>
        </w:rPr>
        <w:t>5</w:t>
      </w:r>
      <w:r>
        <w:rPr>
          <w:rFonts w:ascii="Arial" w:hAnsi="Arial" w:cs="Arial"/>
          <w:color w:val="auto"/>
          <w:sz w:val="20"/>
          <w:szCs w:val="20"/>
        </w:rPr>
        <w:t>00g/m</w:t>
      </w:r>
      <w:r w:rsidRPr="00110454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auto"/>
          <w:sz w:val="20"/>
          <w:szCs w:val="20"/>
        </w:rPr>
        <w:t>)</w:t>
      </w:r>
    </w:p>
    <w:p w14:paraId="48179B64" w14:textId="77777777" w:rsidR="0057020C" w:rsidRPr="00257360" w:rsidRDefault="0057020C" w:rsidP="0057020C">
      <w:pPr>
        <w:pStyle w:val="Default"/>
        <w:numPr>
          <w:ilvl w:val="0"/>
          <w:numId w:val="26"/>
        </w:numPr>
        <w:tabs>
          <w:tab w:val="right" w:pos="9639"/>
        </w:tabs>
        <w:ind w:right="-1"/>
        <w:rPr>
          <w:rFonts w:ascii="Arial" w:hAnsi="Arial" w:cs="Arial"/>
          <w:color w:val="auto"/>
          <w:sz w:val="20"/>
          <w:szCs w:val="20"/>
        </w:rPr>
      </w:pPr>
      <w:bookmarkStart w:id="0" w:name="_Hlk62201728"/>
      <w:r w:rsidRPr="00257360">
        <w:rPr>
          <w:rFonts w:ascii="Arial" w:hAnsi="Arial" w:cs="Arial"/>
          <w:color w:val="auto"/>
          <w:sz w:val="20"/>
          <w:szCs w:val="20"/>
        </w:rPr>
        <w:t>hydroizolační souvrství</w:t>
      </w:r>
      <w:r w:rsidRPr="00257360">
        <w:rPr>
          <w:rFonts w:ascii="Arial" w:hAnsi="Arial" w:cs="Arial"/>
          <w:color w:val="auto"/>
          <w:sz w:val="20"/>
          <w:szCs w:val="20"/>
        </w:rPr>
        <w:tab/>
        <w:t>8 mm</w:t>
      </w:r>
    </w:p>
    <w:p w14:paraId="4CB11B93" w14:textId="77777777" w:rsidR="0057020C" w:rsidRPr="00257360" w:rsidRDefault="0057020C" w:rsidP="0057020C">
      <w:pPr>
        <w:pStyle w:val="Default"/>
        <w:numPr>
          <w:ilvl w:val="1"/>
          <w:numId w:val="26"/>
        </w:numPr>
        <w:ind w:right="-1"/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 xml:space="preserve">1 </w:t>
      </w:r>
      <w:proofErr w:type="gramStart"/>
      <w:r w:rsidRPr="00257360">
        <w:rPr>
          <w:rFonts w:ascii="Arial" w:hAnsi="Arial" w:cs="Arial"/>
          <w:color w:val="auto"/>
          <w:sz w:val="20"/>
          <w:szCs w:val="20"/>
        </w:rPr>
        <w:t>vrstva - modifikovaný</w:t>
      </w:r>
      <w:proofErr w:type="gramEnd"/>
      <w:r w:rsidRPr="00257360">
        <w:rPr>
          <w:rFonts w:ascii="Arial" w:hAnsi="Arial" w:cs="Arial"/>
          <w:color w:val="auto"/>
          <w:sz w:val="20"/>
          <w:szCs w:val="20"/>
        </w:rPr>
        <w:t xml:space="preserve"> asfaltový pás s výztužnou vložkou – stabilizovaný</w:t>
      </w:r>
    </w:p>
    <w:p w14:paraId="417BC4D9" w14:textId="77777777" w:rsidR="0057020C" w:rsidRPr="00257360" w:rsidRDefault="0057020C" w:rsidP="0057020C">
      <w:pPr>
        <w:pStyle w:val="Default"/>
        <w:ind w:left="1440" w:right="-1"/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>polyester s gramáží 180g/m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257360">
        <w:rPr>
          <w:rFonts w:ascii="Arial" w:hAnsi="Arial" w:cs="Arial"/>
          <w:color w:val="auto"/>
          <w:sz w:val="20"/>
          <w:szCs w:val="20"/>
        </w:rPr>
        <w:t>, rycí vrstva SBS bitumen - 4600 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443B88A1" w14:textId="77777777" w:rsidR="0057020C" w:rsidRPr="00257360" w:rsidRDefault="0057020C" w:rsidP="0057020C">
      <w:pPr>
        <w:pStyle w:val="Default"/>
        <w:numPr>
          <w:ilvl w:val="1"/>
          <w:numId w:val="26"/>
        </w:numPr>
        <w:ind w:right="-1"/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 xml:space="preserve">2 </w:t>
      </w:r>
      <w:proofErr w:type="gramStart"/>
      <w:r w:rsidRPr="00257360">
        <w:rPr>
          <w:rFonts w:ascii="Arial" w:hAnsi="Arial" w:cs="Arial"/>
          <w:color w:val="auto"/>
          <w:sz w:val="20"/>
          <w:szCs w:val="20"/>
        </w:rPr>
        <w:t>vrstva - modifikovaný</w:t>
      </w:r>
      <w:proofErr w:type="gramEnd"/>
      <w:r w:rsidRPr="00257360">
        <w:rPr>
          <w:rFonts w:ascii="Arial" w:hAnsi="Arial" w:cs="Arial"/>
          <w:color w:val="auto"/>
          <w:sz w:val="20"/>
          <w:szCs w:val="20"/>
        </w:rPr>
        <w:t xml:space="preserve"> asfaltový pás s výztužnou vložkou – stabilizovaný</w:t>
      </w:r>
    </w:p>
    <w:p w14:paraId="3AF5737D" w14:textId="77777777" w:rsidR="0057020C" w:rsidRPr="007954D8" w:rsidRDefault="0057020C" w:rsidP="0057020C">
      <w:pPr>
        <w:pStyle w:val="Default"/>
        <w:ind w:left="1440" w:right="-1"/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>polyester s gramáží 180g/m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257360">
        <w:rPr>
          <w:rFonts w:ascii="Arial" w:hAnsi="Arial" w:cs="Arial"/>
          <w:color w:val="auto"/>
          <w:sz w:val="20"/>
          <w:szCs w:val="20"/>
        </w:rPr>
        <w:t>, rycí vrstva SBS bitumen - 4600 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302F21DE" w14:textId="77777777" w:rsidR="00257360" w:rsidRPr="000E4861" w:rsidRDefault="00257360" w:rsidP="00257360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bookmarkStart w:id="1" w:name="_Hlk62201748"/>
      <w:bookmarkEnd w:id="0"/>
      <w:r w:rsidRPr="000E4861">
        <w:rPr>
          <w:rFonts w:ascii="Arial" w:hAnsi="Arial" w:cs="Arial"/>
          <w:color w:val="auto"/>
          <w:sz w:val="20"/>
          <w:szCs w:val="20"/>
        </w:rPr>
        <w:t>železobetonová základová deska (C25/30, výztuž 2 x kari síť 6/150/150 )</w:t>
      </w:r>
      <w:r w:rsidRPr="000E4861">
        <w:rPr>
          <w:rFonts w:ascii="Arial" w:hAnsi="Arial" w:cs="Arial"/>
          <w:color w:val="auto"/>
          <w:sz w:val="20"/>
          <w:szCs w:val="20"/>
        </w:rPr>
        <w:tab/>
        <w:t xml:space="preserve"> 150 mm</w:t>
      </w:r>
    </w:p>
    <w:p w14:paraId="1B32FBB8" w14:textId="77777777" w:rsidR="00257360" w:rsidRPr="000E4861" w:rsidRDefault="00257360" w:rsidP="00257360">
      <w:pPr>
        <w:pStyle w:val="Default"/>
        <w:tabs>
          <w:tab w:val="right" w:pos="9631"/>
        </w:tabs>
        <w:ind w:left="1134"/>
        <w:rPr>
          <w:rFonts w:ascii="Arial" w:hAnsi="Arial" w:cs="Arial"/>
          <w:color w:val="auto"/>
          <w:sz w:val="20"/>
          <w:szCs w:val="20"/>
        </w:rPr>
      </w:pPr>
      <w:r w:rsidRPr="000E4861">
        <w:rPr>
          <w:rFonts w:ascii="Arial" w:hAnsi="Arial" w:cs="Arial"/>
          <w:color w:val="auto"/>
          <w:sz w:val="20"/>
          <w:szCs w:val="20"/>
        </w:rPr>
        <w:t>- viz část S – statické řešení</w:t>
      </w:r>
    </w:p>
    <w:p w14:paraId="0DEF92EB" w14:textId="77777777" w:rsidR="00257360" w:rsidRPr="000E4861" w:rsidRDefault="00257360" w:rsidP="00257360">
      <w:pPr>
        <w:pStyle w:val="Default"/>
        <w:tabs>
          <w:tab w:val="right" w:pos="9631"/>
        </w:tabs>
        <w:ind w:left="1134"/>
        <w:rPr>
          <w:rFonts w:ascii="Arial" w:hAnsi="Arial" w:cs="Arial"/>
          <w:color w:val="auto"/>
          <w:sz w:val="20"/>
          <w:szCs w:val="20"/>
        </w:rPr>
      </w:pPr>
      <w:r w:rsidRPr="000E4861">
        <w:rPr>
          <w:rFonts w:ascii="Arial" w:hAnsi="Arial" w:cs="Arial"/>
          <w:color w:val="auto"/>
          <w:sz w:val="20"/>
          <w:szCs w:val="20"/>
        </w:rPr>
        <w:t>- základové pasy ze ztraceného bednění (C20/25, výztuž B500)</w:t>
      </w:r>
    </w:p>
    <w:p w14:paraId="692BF6FD" w14:textId="77777777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štěrkopískový podsyp (100 mm frakce 0/63 + 50 mm frakce 0/32)</w:t>
      </w:r>
      <w:r w:rsidRPr="00B46522">
        <w:rPr>
          <w:rFonts w:ascii="Arial" w:hAnsi="Arial" w:cs="Arial"/>
          <w:color w:val="auto"/>
          <w:sz w:val="20"/>
          <w:szCs w:val="20"/>
        </w:rPr>
        <w:tab/>
        <w:t>150 mm</w:t>
      </w:r>
    </w:p>
    <w:p w14:paraId="0D3DAD53" w14:textId="5C9C9548" w:rsidR="004F22EF" w:rsidRPr="00B46522" w:rsidRDefault="00EA05B2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bookmarkStart w:id="2" w:name="_Hlk62201769"/>
      <w:bookmarkEnd w:id="1"/>
      <w:r w:rsidRPr="00B46522">
        <w:rPr>
          <w:rFonts w:ascii="Arial" w:hAnsi="Arial" w:cs="Arial"/>
          <w:color w:val="auto"/>
          <w:sz w:val="20"/>
          <w:szCs w:val="20"/>
          <w:u w:val="single"/>
        </w:rPr>
        <w:t>stávající rostlý terén (parametry dle požadavků PD části S – statické řešení)</w:t>
      </w:r>
      <w:r w:rsidR="004F22EF" w:rsidRPr="00B46522">
        <w:rPr>
          <w:rFonts w:ascii="Arial" w:hAnsi="Arial" w:cs="Arial"/>
          <w:color w:val="auto"/>
          <w:sz w:val="20"/>
          <w:szCs w:val="20"/>
          <w:u w:val="single"/>
        </w:rPr>
        <w:tab/>
      </w:r>
    </w:p>
    <w:bookmarkEnd w:id="2"/>
    <w:p w14:paraId="122F0D1E" w14:textId="5B2F1BF3" w:rsidR="004F22EF" w:rsidRPr="00B46522" w:rsidRDefault="00491918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t</w:t>
      </w:r>
      <w:r w:rsidR="004F22EF" w:rsidRPr="00B46522">
        <w:rPr>
          <w:rFonts w:ascii="Arial" w:hAnsi="Arial" w:cs="Arial"/>
          <w:color w:val="auto"/>
          <w:sz w:val="20"/>
          <w:szCs w:val="20"/>
        </w:rPr>
        <w:t xml:space="preserve">loušťka konstrukce podlahy celkem </w:t>
      </w:r>
      <w:r w:rsidR="004F22EF" w:rsidRPr="00B46522">
        <w:rPr>
          <w:rFonts w:ascii="Arial" w:hAnsi="Arial" w:cs="Arial"/>
          <w:color w:val="auto"/>
          <w:sz w:val="20"/>
          <w:szCs w:val="20"/>
        </w:rPr>
        <w:tab/>
      </w:r>
      <w:r w:rsidR="00EA05B2" w:rsidRPr="00B46522">
        <w:rPr>
          <w:rFonts w:ascii="Arial" w:hAnsi="Arial" w:cs="Arial"/>
          <w:color w:val="auto"/>
          <w:sz w:val="20"/>
          <w:szCs w:val="20"/>
        </w:rPr>
        <w:t>cca 5</w:t>
      </w:r>
      <w:r w:rsidR="006A3DFE">
        <w:rPr>
          <w:rFonts w:ascii="Arial" w:hAnsi="Arial" w:cs="Arial"/>
          <w:color w:val="auto"/>
          <w:sz w:val="20"/>
          <w:szCs w:val="20"/>
        </w:rPr>
        <w:t>50</w:t>
      </w:r>
      <w:r w:rsidR="004F22EF" w:rsidRPr="00B46522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3216E1B6" w14:textId="77777777" w:rsidR="004F22EF" w:rsidRPr="00B46522" w:rsidRDefault="004F22EF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8B1CD20" w14:textId="77777777" w:rsidR="005E3E75" w:rsidRPr="00BA103F" w:rsidRDefault="005E3E75" w:rsidP="005E3E75">
      <w:pPr>
        <w:pStyle w:val="CM30"/>
        <w:pBdr>
          <w:bottom w:val="single" w:sz="12" w:space="1" w:color="auto"/>
        </w:pBdr>
        <w:spacing w:line="403" w:lineRule="atLeast"/>
        <w:ind w:left="58" w:hanging="57"/>
        <w:rPr>
          <w:rFonts w:ascii="Arial" w:hAnsi="Arial" w:cs="Arial"/>
          <w:b/>
          <w:sz w:val="22"/>
          <w:szCs w:val="22"/>
        </w:rPr>
      </w:pPr>
      <w:r w:rsidRPr="00BA103F">
        <w:rPr>
          <w:rFonts w:ascii="Arial" w:hAnsi="Arial" w:cs="Arial"/>
          <w:b/>
          <w:sz w:val="22"/>
          <w:szCs w:val="22"/>
        </w:rPr>
        <w:t>A.4 Venkovní podlahy v jednotlivých podlažích</w:t>
      </w:r>
    </w:p>
    <w:p w14:paraId="1BEC521E" w14:textId="77777777" w:rsidR="00673E0A" w:rsidRPr="00673E0A" w:rsidRDefault="00673E0A" w:rsidP="00673E0A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673E0A">
        <w:rPr>
          <w:rFonts w:ascii="Arial" w:hAnsi="Arial" w:cs="Arial"/>
          <w:b/>
          <w:bCs/>
          <w:sz w:val="20"/>
          <w:szCs w:val="20"/>
        </w:rPr>
        <w:t>Skladba P2.01 (Z) – exteriérový chodník na terénu</w:t>
      </w:r>
    </w:p>
    <w:p w14:paraId="5416F6E7" w14:textId="77777777" w:rsidR="00673E0A" w:rsidRPr="00673E0A" w:rsidRDefault="00673E0A" w:rsidP="00673E0A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673E0A">
        <w:rPr>
          <w:rFonts w:ascii="Arial" w:hAnsi="Arial" w:cs="Arial"/>
          <w:color w:val="auto"/>
          <w:sz w:val="20"/>
          <w:szCs w:val="20"/>
        </w:rPr>
        <w:t xml:space="preserve">zámková dlažba  </w:t>
      </w:r>
      <w:r w:rsidRPr="00673E0A">
        <w:rPr>
          <w:rFonts w:ascii="Arial" w:hAnsi="Arial" w:cs="Arial"/>
          <w:color w:val="auto"/>
          <w:sz w:val="20"/>
          <w:szCs w:val="20"/>
        </w:rPr>
        <w:tab/>
        <w:t>60 mm</w:t>
      </w:r>
    </w:p>
    <w:p w14:paraId="100AE9FE" w14:textId="77777777" w:rsidR="00673E0A" w:rsidRPr="00673E0A" w:rsidRDefault="00673E0A" w:rsidP="00673E0A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673E0A">
        <w:rPr>
          <w:rFonts w:ascii="Arial" w:hAnsi="Arial" w:cs="Arial"/>
          <w:color w:val="auto"/>
          <w:sz w:val="20"/>
          <w:szCs w:val="20"/>
        </w:rPr>
        <w:t>reliéfní dlažba</w:t>
      </w:r>
    </w:p>
    <w:p w14:paraId="0DBF623C" w14:textId="77777777" w:rsidR="00673E0A" w:rsidRPr="00673E0A" w:rsidRDefault="00673E0A" w:rsidP="00673E0A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673E0A">
        <w:rPr>
          <w:rFonts w:ascii="Arial" w:hAnsi="Arial" w:cs="Arial"/>
          <w:color w:val="auto"/>
          <w:sz w:val="20"/>
          <w:szCs w:val="20"/>
        </w:rPr>
        <w:t>lože z kamenné drti 4/8</w:t>
      </w:r>
      <w:r w:rsidRPr="00673E0A">
        <w:rPr>
          <w:rFonts w:ascii="Arial" w:hAnsi="Arial" w:cs="Arial"/>
          <w:color w:val="auto"/>
          <w:sz w:val="20"/>
          <w:szCs w:val="20"/>
        </w:rPr>
        <w:tab/>
        <w:t xml:space="preserve">30 mm </w:t>
      </w:r>
    </w:p>
    <w:p w14:paraId="02284AAD" w14:textId="77777777" w:rsidR="00673E0A" w:rsidRPr="00673E0A" w:rsidRDefault="00673E0A" w:rsidP="00673E0A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673E0A">
        <w:rPr>
          <w:rFonts w:ascii="Arial" w:hAnsi="Arial" w:cs="Arial"/>
          <w:color w:val="auto"/>
          <w:sz w:val="20"/>
          <w:szCs w:val="20"/>
        </w:rPr>
        <w:t>zhutnění štěrkopískové lože  ŠD 0/32</w:t>
      </w:r>
      <w:r w:rsidRPr="00673E0A">
        <w:rPr>
          <w:rFonts w:ascii="Arial" w:hAnsi="Arial" w:cs="Arial"/>
          <w:color w:val="auto"/>
          <w:sz w:val="20"/>
          <w:szCs w:val="20"/>
        </w:rPr>
        <w:tab/>
        <w:t xml:space="preserve">150 mm </w:t>
      </w:r>
    </w:p>
    <w:p w14:paraId="5EC58F22" w14:textId="77777777" w:rsidR="00673E0A" w:rsidRPr="00673E0A" w:rsidRDefault="00673E0A" w:rsidP="00673E0A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73E0A">
        <w:rPr>
          <w:rFonts w:ascii="Arial" w:hAnsi="Arial" w:cs="Arial"/>
          <w:color w:val="auto"/>
          <w:sz w:val="20"/>
          <w:szCs w:val="20"/>
          <w:u w:val="single"/>
        </w:rPr>
        <w:t xml:space="preserve">stávající rostlý terén (parametry dle požadavků PD části S – statické řešení) </w:t>
      </w:r>
      <w:r w:rsidRPr="00673E0A">
        <w:rPr>
          <w:rFonts w:ascii="Arial" w:hAnsi="Arial" w:cs="Arial"/>
          <w:color w:val="auto"/>
          <w:sz w:val="20"/>
          <w:szCs w:val="20"/>
          <w:u w:val="single"/>
        </w:rPr>
        <w:tab/>
      </w:r>
    </w:p>
    <w:p w14:paraId="5C1105B6" w14:textId="77777777" w:rsidR="00673E0A" w:rsidRPr="00673E0A" w:rsidRDefault="00673E0A" w:rsidP="00673E0A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673E0A">
        <w:rPr>
          <w:rFonts w:ascii="Arial" w:hAnsi="Arial" w:cs="Arial"/>
          <w:color w:val="auto"/>
          <w:sz w:val="20"/>
          <w:szCs w:val="20"/>
        </w:rPr>
        <w:t xml:space="preserve">tloušťka konstrukce podlahy celkem </w:t>
      </w:r>
      <w:r w:rsidRPr="00673E0A">
        <w:rPr>
          <w:rFonts w:ascii="Arial" w:hAnsi="Arial" w:cs="Arial"/>
          <w:color w:val="auto"/>
          <w:sz w:val="20"/>
          <w:szCs w:val="20"/>
        </w:rPr>
        <w:tab/>
        <w:t xml:space="preserve"> cca 240 mm</w:t>
      </w:r>
    </w:p>
    <w:p w14:paraId="114833EC" w14:textId="57169FC3" w:rsidR="004F22EF" w:rsidRDefault="004F22EF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19FBD109" w14:textId="5D104334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53EF1C2C" w14:textId="00248D10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15444421" w14:textId="3C303B8E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2169918D" w14:textId="10F6F975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6DCCBF97" w14:textId="631C3354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4BE9F675" w14:textId="521DB0C2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5812E275" w14:textId="4A38E9F3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0473FEC6" w14:textId="5A8BB636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3CDA1B38" w14:textId="35BA54AB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484EE29C" w14:textId="24050BC6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70A1801F" w14:textId="1FF70B00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636DCC53" w14:textId="507C7C5B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52BB8526" w14:textId="0A0FAA48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1604421C" w14:textId="5F567E65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143BD604" w14:textId="6FBC36C7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228E6DCD" w14:textId="27B9E79E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21F77264" w14:textId="2D288077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05D528C8" w14:textId="67CEDA57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059B27BB" w14:textId="34FB4CB1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27B9E5F6" w14:textId="0CE10720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2FDB02E9" w14:textId="486633D3" w:rsidR="0057020C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13DEFF58" w14:textId="77777777" w:rsidR="0057020C" w:rsidRPr="00B46522" w:rsidRDefault="0057020C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19FCABB2" w14:textId="5B4F047A" w:rsidR="004F22EF" w:rsidRPr="00B46522" w:rsidRDefault="004F22EF" w:rsidP="004F22EF">
      <w:pPr>
        <w:pStyle w:val="CM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5"/>
        <w:jc w:val="both"/>
        <w:rPr>
          <w:rFonts w:ascii="Arial" w:hAnsi="Arial" w:cs="Arial"/>
          <w:b/>
          <w:sz w:val="22"/>
          <w:szCs w:val="22"/>
        </w:rPr>
      </w:pPr>
      <w:r w:rsidRPr="00B46522">
        <w:rPr>
          <w:rFonts w:ascii="Arial" w:hAnsi="Arial" w:cs="Arial"/>
          <w:b/>
          <w:sz w:val="22"/>
          <w:szCs w:val="22"/>
        </w:rPr>
        <w:t>B.</w:t>
      </w:r>
      <w:r w:rsidR="00491918" w:rsidRPr="00B46522">
        <w:rPr>
          <w:rFonts w:ascii="Arial" w:hAnsi="Arial" w:cs="Arial"/>
          <w:b/>
          <w:sz w:val="22"/>
          <w:szCs w:val="22"/>
        </w:rPr>
        <w:t xml:space="preserve"> </w:t>
      </w:r>
      <w:r w:rsidRPr="00B46522">
        <w:rPr>
          <w:rFonts w:ascii="Arial" w:hAnsi="Arial" w:cs="Arial"/>
          <w:b/>
          <w:sz w:val="22"/>
          <w:szCs w:val="22"/>
        </w:rPr>
        <w:t>SKLADB</w:t>
      </w:r>
      <w:r w:rsidR="00491918" w:rsidRPr="00B46522">
        <w:rPr>
          <w:rFonts w:ascii="Arial" w:hAnsi="Arial" w:cs="Arial"/>
          <w:b/>
          <w:sz w:val="22"/>
          <w:szCs w:val="22"/>
        </w:rPr>
        <w:t>A</w:t>
      </w:r>
      <w:r w:rsidRPr="00B46522">
        <w:rPr>
          <w:rFonts w:ascii="Arial" w:hAnsi="Arial" w:cs="Arial"/>
          <w:b/>
          <w:sz w:val="22"/>
          <w:szCs w:val="22"/>
        </w:rPr>
        <w:t xml:space="preserve"> STŘEŠNÍ</w:t>
      </w:r>
      <w:r w:rsidR="00491918" w:rsidRPr="00B46522">
        <w:rPr>
          <w:rFonts w:ascii="Arial" w:hAnsi="Arial" w:cs="Arial"/>
          <w:b/>
          <w:sz w:val="22"/>
          <w:szCs w:val="22"/>
        </w:rPr>
        <w:t>HO</w:t>
      </w:r>
      <w:r w:rsidRPr="00B46522">
        <w:rPr>
          <w:rFonts w:ascii="Arial" w:hAnsi="Arial" w:cs="Arial"/>
          <w:b/>
          <w:sz w:val="22"/>
          <w:szCs w:val="22"/>
        </w:rPr>
        <w:t xml:space="preserve"> PLÁŠ</w:t>
      </w:r>
      <w:r w:rsidR="00491918" w:rsidRPr="00B46522">
        <w:rPr>
          <w:rFonts w:ascii="Arial" w:hAnsi="Arial" w:cs="Arial"/>
          <w:b/>
          <w:sz w:val="22"/>
          <w:szCs w:val="22"/>
        </w:rPr>
        <w:t xml:space="preserve">TĚ  – doplňkový objekt </w:t>
      </w:r>
      <w:r w:rsidR="005C51C3" w:rsidRPr="00B46522">
        <w:rPr>
          <w:rFonts w:ascii="Arial" w:hAnsi="Arial" w:cs="Arial"/>
          <w:b/>
          <w:sz w:val="22"/>
          <w:szCs w:val="22"/>
        </w:rPr>
        <w:t>ZAHRADNÍ domek</w:t>
      </w:r>
    </w:p>
    <w:p w14:paraId="0D537FAB" w14:textId="1D79AD2C" w:rsidR="004F22EF" w:rsidRPr="00B46522" w:rsidRDefault="004F22EF" w:rsidP="004F22EF">
      <w:pPr>
        <w:pStyle w:val="CM30"/>
        <w:pBdr>
          <w:bottom w:val="single" w:sz="12" w:space="1" w:color="auto"/>
        </w:pBdr>
        <w:spacing w:line="403" w:lineRule="atLeast"/>
        <w:ind w:left="58" w:hanging="57"/>
        <w:rPr>
          <w:rFonts w:ascii="Arial" w:hAnsi="Arial" w:cs="Arial"/>
          <w:b/>
          <w:sz w:val="22"/>
          <w:szCs w:val="22"/>
        </w:rPr>
      </w:pPr>
      <w:r w:rsidRPr="00B46522">
        <w:rPr>
          <w:rFonts w:ascii="Arial" w:hAnsi="Arial" w:cs="Arial"/>
          <w:b/>
          <w:sz w:val="22"/>
          <w:szCs w:val="22"/>
        </w:rPr>
        <w:t>B.1</w:t>
      </w:r>
      <w:r w:rsidR="00491918" w:rsidRPr="00B46522">
        <w:rPr>
          <w:rFonts w:ascii="Arial" w:hAnsi="Arial" w:cs="Arial"/>
          <w:b/>
          <w:sz w:val="22"/>
          <w:szCs w:val="22"/>
        </w:rPr>
        <w:tab/>
      </w:r>
      <w:r w:rsidRPr="00B46522">
        <w:rPr>
          <w:rFonts w:ascii="Arial" w:hAnsi="Arial" w:cs="Arial"/>
          <w:b/>
          <w:sz w:val="22"/>
          <w:szCs w:val="22"/>
        </w:rPr>
        <w:t xml:space="preserve">Střešní plášť </w:t>
      </w:r>
    </w:p>
    <w:p w14:paraId="450EAA1F" w14:textId="52CF536D" w:rsidR="005C51C3" w:rsidRPr="00B46522" w:rsidRDefault="005C51C3" w:rsidP="005C51C3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B46522">
        <w:rPr>
          <w:rFonts w:ascii="Arial" w:hAnsi="Arial" w:cs="Arial"/>
          <w:b/>
          <w:bCs/>
          <w:sz w:val="20"/>
          <w:szCs w:val="20"/>
        </w:rPr>
        <w:t xml:space="preserve">Skladba </w:t>
      </w:r>
      <w:r w:rsidR="00EA05B2" w:rsidRPr="00B46522">
        <w:rPr>
          <w:rFonts w:ascii="Arial" w:hAnsi="Arial" w:cs="Arial"/>
          <w:b/>
          <w:bCs/>
          <w:sz w:val="20"/>
          <w:szCs w:val="20"/>
        </w:rPr>
        <w:t>ST.01 (Z)</w:t>
      </w:r>
      <w:r w:rsidRPr="00B46522">
        <w:rPr>
          <w:rFonts w:ascii="Arial" w:hAnsi="Arial" w:cs="Arial"/>
          <w:b/>
          <w:bCs/>
          <w:sz w:val="20"/>
          <w:szCs w:val="20"/>
        </w:rPr>
        <w:t xml:space="preserve"> – střešní </w:t>
      </w:r>
      <w:proofErr w:type="gramStart"/>
      <w:r w:rsidRPr="00B46522">
        <w:rPr>
          <w:rFonts w:ascii="Arial" w:hAnsi="Arial" w:cs="Arial"/>
          <w:b/>
          <w:bCs/>
          <w:sz w:val="20"/>
          <w:szCs w:val="20"/>
        </w:rPr>
        <w:t>plášť-</w:t>
      </w:r>
      <w:r w:rsidR="00EA05B2" w:rsidRPr="00B46522">
        <w:rPr>
          <w:rFonts w:ascii="Arial" w:hAnsi="Arial" w:cs="Arial"/>
          <w:b/>
          <w:bCs/>
          <w:sz w:val="20"/>
          <w:szCs w:val="20"/>
        </w:rPr>
        <w:t xml:space="preserve"> zelená</w:t>
      </w:r>
      <w:proofErr w:type="gramEnd"/>
      <w:r w:rsidR="00EA05B2" w:rsidRPr="00B46522">
        <w:rPr>
          <w:rFonts w:ascii="Arial" w:hAnsi="Arial" w:cs="Arial"/>
          <w:b/>
          <w:bCs/>
          <w:sz w:val="20"/>
          <w:szCs w:val="20"/>
        </w:rPr>
        <w:t xml:space="preserve"> nepochozí</w:t>
      </w:r>
      <w:r w:rsidRPr="00B46522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5EA141EC" w14:textId="71D6CA55" w:rsidR="005C51C3" w:rsidRPr="00B46522" w:rsidRDefault="005C51C3" w:rsidP="005C51C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zeleň  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</w:p>
    <w:p w14:paraId="6B6AF2B1" w14:textId="2E530501" w:rsidR="005C51C3" w:rsidRPr="00B46522" w:rsidRDefault="005C51C3" w:rsidP="005C51C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vegetační vrstva zemina 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  <w:r w:rsidR="006A3DFE">
        <w:rPr>
          <w:rFonts w:ascii="Arial" w:hAnsi="Arial" w:cs="Arial"/>
          <w:color w:val="auto"/>
          <w:sz w:val="20"/>
          <w:szCs w:val="20"/>
        </w:rPr>
        <w:t xml:space="preserve">cca </w:t>
      </w:r>
      <w:r w:rsidR="00EA05B2" w:rsidRPr="00B46522">
        <w:rPr>
          <w:rFonts w:ascii="Arial" w:hAnsi="Arial" w:cs="Arial"/>
          <w:color w:val="auto"/>
          <w:sz w:val="20"/>
          <w:szCs w:val="20"/>
        </w:rPr>
        <w:t>10</w:t>
      </w:r>
      <w:r w:rsidRPr="00B46522">
        <w:rPr>
          <w:rFonts w:ascii="Arial" w:hAnsi="Arial" w:cs="Arial"/>
          <w:color w:val="auto"/>
          <w:sz w:val="20"/>
          <w:szCs w:val="20"/>
        </w:rPr>
        <w:t xml:space="preserve">0 mm </w:t>
      </w:r>
    </w:p>
    <w:p w14:paraId="00ED6917" w14:textId="77777777" w:rsidR="005C51C3" w:rsidRPr="00B46522" w:rsidRDefault="005C51C3" w:rsidP="005C51C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separační vrstva štěrk </w:t>
      </w:r>
      <w:r w:rsidRPr="00B46522">
        <w:rPr>
          <w:rFonts w:ascii="Arial" w:hAnsi="Arial" w:cs="Arial"/>
          <w:color w:val="auto"/>
          <w:sz w:val="20"/>
          <w:szCs w:val="20"/>
        </w:rPr>
        <w:tab/>
        <w:t>20 mm</w:t>
      </w:r>
    </w:p>
    <w:p w14:paraId="2EE54357" w14:textId="4C12066B" w:rsidR="005C51C3" w:rsidRDefault="005C51C3" w:rsidP="005C51C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nopová folie </w:t>
      </w:r>
      <w:r w:rsidRPr="00B46522">
        <w:rPr>
          <w:rFonts w:ascii="Arial" w:hAnsi="Arial" w:cs="Arial"/>
          <w:color w:val="auto"/>
          <w:sz w:val="20"/>
          <w:szCs w:val="20"/>
        </w:rPr>
        <w:tab/>
        <w:t>30 mm</w:t>
      </w:r>
    </w:p>
    <w:p w14:paraId="6A8D10A2" w14:textId="3273E86C" w:rsidR="0057020C" w:rsidRPr="0057020C" w:rsidRDefault="0057020C" w:rsidP="0057020C">
      <w:pPr>
        <w:pStyle w:val="Default"/>
        <w:widowControl/>
        <w:numPr>
          <w:ilvl w:val="0"/>
          <w:numId w:val="26"/>
        </w:numPr>
        <w:tabs>
          <w:tab w:val="right" w:pos="9631"/>
        </w:tabs>
        <w:adjustRightInd/>
        <w:rPr>
          <w:color w:val="auto"/>
        </w:rPr>
      </w:pPr>
      <w:r w:rsidRPr="0073492F">
        <w:rPr>
          <w:rFonts w:ascii="Arial" w:hAnsi="Arial" w:cs="Arial"/>
          <w:color w:val="auto"/>
          <w:sz w:val="20"/>
          <w:szCs w:val="20"/>
        </w:rPr>
        <w:t xml:space="preserve">separační vrstva (geotextilie, </w:t>
      </w:r>
      <w:r>
        <w:rPr>
          <w:rFonts w:ascii="Arial" w:hAnsi="Arial" w:cs="Arial"/>
          <w:color w:val="auto"/>
          <w:sz w:val="20"/>
          <w:szCs w:val="20"/>
        </w:rPr>
        <w:t>5</w:t>
      </w:r>
      <w:r w:rsidRPr="0073492F">
        <w:rPr>
          <w:rFonts w:ascii="Arial" w:hAnsi="Arial" w:cs="Arial"/>
          <w:color w:val="auto"/>
          <w:sz w:val="20"/>
          <w:szCs w:val="20"/>
        </w:rPr>
        <w:t>00 g/m</w:t>
      </w:r>
      <w:r w:rsidRPr="00FC4CD7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73492F">
        <w:rPr>
          <w:rFonts w:ascii="Arial" w:hAnsi="Arial" w:cs="Arial"/>
          <w:color w:val="auto"/>
          <w:sz w:val="20"/>
          <w:szCs w:val="20"/>
        </w:rPr>
        <w:t xml:space="preserve">)                                                                                  </w:t>
      </w:r>
      <w:r w:rsidRPr="0073492F">
        <w:rPr>
          <w:rFonts w:ascii="Arial" w:hAnsi="Arial" w:cs="Arial"/>
          <w:color w:val="auto"/>
          <w:sz w:val="20"/>
          <w:szCs w:val="20"/>
        </w:rPr>
        <w:tab/>
        <w:t>5 mm</w:t>
      </w:r>
    </w:p>
    <w:p w14:paraId="294B8208" w14:textId="77777777" w:rsidR="0057020C" w:rsidRPr="00257360" w:rsidRDefault="0057020C" w:rsidP="0057020C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>hydroizolační souvrství</w:t>
      </w:r>
      <w:r w:rsidRPr="00257360">
        <w:rPr>
          <w:rFonts w:ascii="Arial" w:hAnsi="Arial" w:cs="Arial"/>
          <w:color w:val="auto"/>
          <w:sz w:val="20"/>
          <w:szCs w:val="20"/>
        </w:rPr>
        <w:tab/>
      </w:r>
      <w:proofErr w:type="gramStart"/>
      <w:r w:rsidRPr="00257360">
        <w:rPr>
          <w:rFonts w:ascii="Arial" w:hAnsi="Arial" w:cs="Arial"/>
          <w:color w:val="auto"/>
          <w:sz w:val="20"/>
          <w:szCs w:val="20"/>
        </w:rPr>
        <w:t>9 - 12</w:t>
      </w:r>
      <w:proofErr w:type="gramEnd"/>
      <w:r w:rsidRPr="00257360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50C83476" w14:textId="77777777" w:rsidR="0057020C" w:rsidRPr="00257360" w:rsidRDefault="0057020C" w:rsidP="0057020C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>podkladní pás 1 - SBS modifikovaný asfaltový pás vyztužený stabilizovanou</w:t>
      </w:r>
    </w:p>
    <w:p w14:paraId="2B917E9E" w14:textId="77777777" w:rsidR="0057020C" w:rsidRPr="00257360" w:rsidRDefault="0057020C" w:rsidP="0057020C">
      <w:pPr>
        <w:pStyle w:val="Default"/>
        <w:tabs>
          <w:tab w:val="right" w:pos="9631"/>
        </w:tabs>
        <w:ind w:left="1440"/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>polyesterovou rohoží gramáže 120 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257360">
        <w:rPr>
          <w:rFonts w:ascii="Arial" w:hAnsi="Arial" w:cs="Arial"/>
          <w:color w:val="auto"/>
          <w:sz w:val="20"/>
          <w:szCs w:val="20"/>
        </w:rPr>
        <w:t>, krycí vrstva SBS bitumen 3500 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07B32E85" w14:textId="77777777" w:rsidR="0057020C" w:rsidRPr="00257360" w:rsidRDefault="0057020C" w:rsidP="0057020C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>podkladní pás 2 - SBS modifikovaný asfaltový pás vyztužený stabilizovanou</w:t>
      </w:r>
    </w:p>
    <w:p w14:paraId="000C63DC" w14:textId="77777777" w:rsidR="0057020C" w:rsidRPr="00257360" w:rsidRDefault="0057020C" w:rsidP="0057020C">
      <w:pPr>
        <w:pStyle w:val="Default"/>
        <w:tabs>
          <w:tab w:val="right" w:pos="9631"/>
        </w:tabs>
        <w:ind w:left="1440"/>
        <w:rPr>
          <w:rFonts w:ascii="Arial" w:hAnsi="Arial" w:cs="Arial"/>
          <w:color w:val="auto"/>
          <w:sz w:val="20"/>
          <w:szCs w:val="20"/>
          <w:vertAlign w:val="superscript"/>
        </w:rPr>
      </w:pPr>
      <w:r w:rsidRPr="00257360">
        <w:rPr>
          <w:rFonts w:ascii="Arial" w:hAnsi="Arial" w:cs="Arial"/>
          <w:color w:val="auto"/>
          <w:sz w:val="20"/>
          <w:szCs w:val="20"/>
        </w:rPr>
        <w:t>polyesterovou rohoží 180 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257360">
        <w:rPr>
          <w:rFonts w:ascii="Arial" w:hAnsi="Arial" w:cs="Arial"/>
          <w:color w:val="auto"/>
          <w:sz w:val="20"/>
          <w:szCs w:val="20"/>
        </w:rPr>
        <w:t>, krycí vrstva SBS bitumen 4600 g/m</w:t>
      </w:r>
      <w:r w:rsidRPr="00257360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765FA398" w14:textId="77777777" w:rsidR="0057020C" w:rsidRPr="00257360" w:rsidRDefault="0057020C" w:rsidP="0057020C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 xml:space="preserve">vrchní </w:t>
      </w:r>
      <w:proofErr w:type="gramStart"/>
      <w:r w:rsidRPr="00257360">
        <w:rPr>
          <w:rFonts w:ascii="Arial" w:hAnsi="Arial" w:cs="Arial"/>
          <w:color w:val="auto"/>
          <w:sz w:val="20"/>
          <w:szCs w:val="20"/>
        </w:rPr>
        <w:t>pás - SBS</w:t>
      </w:r>
      <w:proofErr w:type="gramEnd"/>
      <w:r w:rsidRPr="00257360">
        <w:rPr>
          <w:rFonts w:ascii="Arial" w:hAnsi="Arial" w:cs="Arial"/>
          <w:color w:val="auto"/>
          <w:sz w:val="20"/>
          <w:szCs w:val="20"/>
        </w:rPr>
        <w:t xml:space="preserve"> modifikovaný asfaltový pás vyztužený polyesterovou rohoží</w:t>
      </w:r>
    </w:p>
    <w:p w14:paraId="4E13F2A8" w14:textId="77777777" w:rsidR="0057020C" w:rsidRDefault="0057020C" w:rsidP="0057020C">
      <w:pPr>
        <w:pStyle w:val="Default"/>
        <w:tabs>
          <w:tab w:val="right" w:pos="9631"/>
        </w:tabs>
        <w:ind w:left="1440"/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>gramáže 250 g/m2, krycí vrstva SBS bitumen 3300 g/m2</w:t>
      </w:r>
    </w:p>
    <w:p w14:paraId="47477300" w14:textId="09FC3BE5" w:rsidR="004A5343" w:rsidRPr="00B46522" w:rsidRDefault="004A5343" w:rsidP="004A534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separační vrstva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</w:p>
    <w:p w14:paraId="4DC80098" w14:textId="6EE613E3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tepelná </w:t>
      </w:r>
      <w:proofErr w:type="gramStart"/>
      <w:r w:rsidRPr="00B46522">
        <w:rPr>
          <w:rFonts w:ascii="Arial" w:hAnsi="Arial" w:cs="Arial"/>
          <w:color w:val="auto"/>
          <w:sz w:val="20"/>
          <w:szCs w:val="20"/>
        </w:rPr>
        <w:t>izolace - TI</w:t>
      </w:r>
      <w:proofErr w:type="gramEnd"/>
      <w:r w:rsidRPr="00B46522">
        <w:rPr>
          <w:rFonts w:ascii="Arial" w:hAnsi="Arial" w:cs="Arial"/>
          <w:color w:val="auto"/>
          <w:sz w:val="20"/>
          <w:szCs w:val="20"/>
        </w:rPr>
        <w:t xml:space="preserve"> z únosného EPS</w:t>
      </w:r>
      <w:r w:rsidRPr="00B46522" w:rsidDel="00A806C9">
        <w:rPr>
          <w:rFonts w:ascii="Arial" w:hAnsi="Arial" w:cs="Arial"/>
          <w:color w:val="auto"/>
          <w:sz w:val="20"/>
          <w:szCs w:val="20"/>
        </w:rPr>
        <w:t xml:space="preserve"> </w:t>
      </w:r>
      <w:r w:rsidRPr="00B46522">
        <w:rPr>
          <w:rFonts w:ascii="Arial" w:hAnsi="Arial" w:cs="Arial"/>
          <w:color w:val="auto"/>
          <w:sz w:val="20"/>
          <w:szCs w:val="20"/>
        </w:rPr>
        <w:t>ve spádu (cca 2%)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</w:p>
    <w:p w14:paraId="0CCBAD59" w14:textId="10172CE2" w:rsidR="00EA05B2" w:rsidRPr="00B46522" w:rsidRDefault="00EA05B2" w:rsidP="00EA05B2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(λ</w:t>
      </w:r>
      <w:r w:rsidRPr="00B46522">
        <w:rPr>
          <w:rFonts w:ascii="Arial" w:hAnsi="Arial" w:cs="Arial"/>
          <w:color w:val="auto"/>
          <w:position w:val="-1"/>
          <w:sz w:val="20"/>
          <w:szCs w:val="20"/>
        </w:rPr>
        <w:t>d</w:t>
      </w:r>
      <w:r w:rsidRPr="00B46522">
        <w:rPr>
          <w:rFonts w:ascii="Arial" w:hAnsi="Arial" w:cs="Arial"/>
          <w:color w:val="auto"/>
          <w:sz w:val="20"/>
          <w:szCs w:val="20"/>
        </w:rPr>
        <w:t xml:space="preserve"> ≤ 0,034 </w:t>
      </w:r>
      <w:r w:rsidRPr="00B46522">
        <w:rPr>
          <w:rFonts w:ascii="Arial" w:hAnsi="Arial" w:cs="Arial"/>
          <w:color w:val="auto"/>
          <w:spacing w:val="-3"/>
          <w:sz w:val="20"/>
          <w:szCs w:val="20"/>
        </w:rPr>
        <w:t>W</w:t>
      </w:r>
      <w:r w:rsidRPr="00B46522">
        <w:rPr>
          <w:rFonts w:ascii="Arial" w:hAnsi="Arial" w:cs="Arial"/>
          <w:color w:val="auto"/>
          <w:sz w:val="20"/>
          <w:szCs w:val="20"/>
        </w:rPr>
        <w:t>/(</w:t>
      </w:r>
      <w:proofErr w:type="spellStart"/>
      <w:r w:rsidRPr="00B46522">
        <w:rPr>
          <w:rFonts w:ascii="Arial" w:hAnsi="Arial" w:cs="Arial"/>
          <w:color w:val="auto"/>
          <w:sz w:val="20"/>
          <w:szCs w:val="20"/>
        </w:rPr>
        <w:t>m.K</w:t>
      </w:r>
      <w:proofErr w:type="spellEnd"/>
      <w:r w:rsidRPr="00B46522">
        <w:rPr>
          <w:rFonts w:ascii="Arial" w:hAnsi="Arial" w:cs="Arial"/>
          <w:color w:val="auto"/>
          <w:sz w:val="20"/>
          <w:szCs w:val="20"/>
        </w:rPr>
        <w:t xml:space="preserve">)) </w:t>
      </w:r>
      <w:r w:rsidRPr="00B46522">
        <w:rPr>
          <w:rFonts w:ascii="Arial" w:hAnsi="Arial" w:cs="Arial"/>
          <w:color w:val="auto"/>
          <w:sz w:val="20"/>
          <w:szCs w:val="20"/>
        </w:rPr>
        <w:tab/>
        <w:t xml:space="preserve">200 mm </w:t>
      </w:r>
    </w:p>
    <w:p w14:paraId="20790796" w14:textId="77777777" w:rsidR="003233A4" w:rsidRPr="00257360" w:rsidRDefault="003233A4" w:rsidP="003233A4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 xml:space="preserve">parotěsná </w:t>
      </w:r>
      <w:proofErr w:type="gramStart"/>
      <w:r w:rsidRPr="00257360">
        <w:rPr>
          <w:rFonts w:ascii="Arial" w:hAnsi="Arial" w:cs="Arial"/>
          <w:color w:val="auto"/>
          <w:sz w:val="20"/>
          <w:szCs w:val="20"/>
        </w:rPr>
        <w:t>i</w:t>
      </w:r>
      <w:r w:rsidRPr="00257360">
        <w:rPr>
          <w:rFonts w:ascii="Arial" w:hAnsi="Arial" w:cs="Arial"/>
          <w:color w:val="auto"/>
          <w:spacing w:val="-3"/>
          <w:sz w:val="20"/>
          <w:szCs w:val="20"/>
        </w:rPr>
        <w:t>z</w:t>
      </w:r>
      <w:r w:rsidRPr="00257360">
        <w:rPr>
          <w:rFonts w:ascii="Arial" w:hAnsi="Arial" w:cs="Arial"/>
          <w:color w:val="auto"/>
          <w:sz w:val="20"/>
          <w:szCs w:val="20"/>
        </w:rPr>
        <w:t>ola</w:t>
      </w:r>
      <w:r w:rsidRPr="00257360">
        <w:rPr>
          <w:rFonts w:ascii="Arial" w:hAnsi="Arial" w:cs="Arial"/>
          <w:color w:val="auto"/>
          <w:spacing w:val="-2"/>
          <w:sz w:val="20"/>
          <w:szCs w:val="20"/>
        </w:rPr>
        <w:t>c</w:t>
      </w:r>
      <w:r w:rsidRPr="00257360">
        <w:rPr>
          <w:rFonts w:ascii="Arial" w:hAnsi="Arial" w:cs="Arial"/>
          <w:color w:val="auto"/>
          <w:sz w:val="20"/>
          <w:szCs w:val="20"/>
        </w:rPr>
        <w:t>e - SBS</w:t>
      </w:r>
      <w:proofErr w:type="gramEnd"/>
      <w:r w:rsidRPr="00257360">
        <w:rPr>
          <w:rFonts w:ascii="Arial" w:hAnsi="Arial" w:cs="Arial"/>
          <w:color w:val="auto"/>
          <w:sz w:val="20"/>
          <w:szCs w:val="20"/>
        </w:rPr>
        <w:t xml:space="preserve"> modifikovaný asfaltový pás, vyztužený kombinovanou</w:t>
      </w:r>
    </w:p>
    <w:p w14:paraId="5E24D18B" w14:textId="77777777" w:rsidR="003233A4" w:rsidRPr="0073492F" w:rsidRDefault="003233A4" w:rsidP="003233A4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  <w:r w:rsidRPr="00257360">
        <w:rPr>
          <w:rFonts w:ascii="Arial" w:hAnsi="Arial" w:cs="Arial"/>
          <w:color w:val="auto"/>
          <w:sz w:val="20"/>
          <w:szCs w:val="20"/>
        </w:rPr>
        <w:t xml:space="preserve">spřaženou vložkou z antikorozní hliníkové fólie a skelné rohože   </w:t>
      </w:r>
      <w:r w:rsidRPr="00257360">
        <w:rPr>
          <w:rFonts w:ascii="Arial" w:hAnsi="Arial" w:cs="Arial"/>
          <w:color w:val="auto"/>
          <w:sz w:val="20"/>
          <w:szCs w:val="20"/>
        </w:rPr>
        <w:tab/>
      </w:r>
      <w:proofErr w:type="gramStart"/>
      <w:r w:rsidRPr="00257360">
        <w:rPr>
          <w:rFonts w:ascii="Arial" w:hAnsi="Arial" w:cs="Arial"/>
          <w:color w:val="auto"/>
          <w:sz w:val="20"/>
          <w:szCs w:val="20"/>
        </w:rPr>
        <w:t>3 - 4</w:t>
      </w:r>
      <w:proofErr w:type="gramEnd"/>
      <w:r w:rsidRPr="00257360">
        <w:rPr>
          <w:rFonts w:ascii="Arial" w:hAnsi="Arial" w:cs="Arial"/>
          <w:color w:val="auto"/>
          <w:sz w:val="20"/>
          <w:szCs w:val="20"/>
        </w:rPr>
        <w:t xml:space="preserve"> mm</w:t>
      </w:r>
      <w:r w:rsidRPr="0073492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02676DF" w14:textId="3AE487DD" w:rsidR="005C51C3" w:rsidRPr="00B46522" w:rsidRDefault="005C51C3" w:rsidP="005C51C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konstrukce střechy – viz část S – statické řešení</w:t>
      </w:r>
      <w:r w:rsidRPr="00B46522">
        <w:rPr>
          <w:rFonts w:ascii="Arial" w:hAnsi="Arial" w:cs="Arial"/>
          <w:color w:val="auto"/>
          <w:sz w:val="20"/>
          <w:szCs w:val="20"/>
        </w:rPr>
        <w:tab/>
        <w:t>1</w:t>
      </w:r>
      <w:r w:rsidR="00EA05B2" w:rsidRPr="00B46522">
        <w:rPr>
          <w:rFonts w:ascii="Arial" w:hAnsi="Arial" w:cs="Arial"/>
          <w:color w:val="auto"/>
          <w:sz w:val="20"/>
          <w:szCs w:val="20"/>
        </w:rPr>
        <w:t>50</w:t>
      </w:r>
      <w:r w:rsidRPr="00B46522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6C3CF795" w14:textId="062BF453" w:rsidR="00C87CAE" w:rsidRPr="00B46522" w:rsidRDefault="00BA103F" w:rsidP="005C51C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EF09AF">
        <w:rPr>
          <w:rFonts w:ascii="Arial" w:hAnsi="Arial" w:cs="Arial"/>
          <w:color w:val="auto"/>
          <w:sz w:val="20"/>
          <w:szCs w:val="20"/>
          <w:u w:val="single"/>
        </w:rPr>
        <w:t xml:space="preserve">sádrokartonový podhled </w:t>
      </w:r>
      <w:r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EF09AF">
        <w:rPr>
          <w:rFonts w:ascii="Arial" w:hAnsi="Arial" w:cs="Arial"/>
          <w:color w:val="auto"/>
          <w:sz w:val="20"/>
          <w:szCs w:val="20"/>
          <w:u w:val="single"/>
        </w:rPr>
        <w:t>(podrob. požadavky na podhledy viz. schéma podhledů)</w:t>
      </w:r>
    </w:p>
    <w:p w14:paraId="0EAB2CBF" w14:textId="2F6A6C95" w:rsidR="005C51C3" w:rsidRPr="00B46522" w:rsidRDefault="00EA05B2" w:rsidP="005C51C3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t</w:t>
      </w:r>
      <w:r w:rsidR="005C51C3" w:rsidRPr="00B46522">
        <w:rPr>
          <w:rFonts w:ascii="Arial" w:hAnsi="Arial" w:cs="Arial"/>
          <w:color w:val="auto"/>
          <w:sz w:val="20"/>
          <w:szCs w:val="20"/>
        </w:rPr>
        <w:t xml:space="preserve">loušťka konstrukce celkem </w:t>
      </w:r>
      <w:r w:rsidR="005C51C3" w:rsidRPr="00B46522">
        <w:rPr>
          <w:rFonts w:ascii="Arial" w:hAnsi="Arial" w:cs="Arial"/>
          <w:color w:val="auto"/>
          <w:sz w:val="20"/>
          <w:szCs w:val="20"/>
        </w:rPr>
        <w:tab/>
      </w:r>
      <w:r w:rsidRPr="00B46522">
        <w:rPr>
          <w:rFonts w:ascii="Arial" w:hAnsi="Arial" w:cs="Arial"/>
          <w:color w:val="auto"/>
          <w:sz w:val="20"/>
          <w:szCs w:val="20"/>
        </w:rPr>
        <w:t xml:space="preserve"> cca 500</w:t>
      </w:r>
      <w:r w:rsidR="005C51C3" w:rsidRPr="00B46522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16CEC8D3" w14:textId="20C68748" w:rsidR="005E3E75" w:rsidRDefault="005E3E75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B409EBC" w14:textId="77777777" w:rsidR="003233A4" w:rsidRPr="00B46522" w:rsidRDefault="003233A4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0BF7522" w14:textId="54E94922" w:rsidR="004F22EF" w:rsidRPr="00B46522" w:rsidRDefault="003F50FD" w:rsidP="004F22EF">
      <w:pPr>
        <w:pStyle w:val="CM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5"/>
        <w:jc w:val="both"/>
        <w:rPr>
          <w:rFonts w:ascii="Arial" w:hAnsi="Arial" w:cs="Arial"/>
          <w:b/>
          <w:sz w:val="22"/>
          <w:szCs w:val="22"/>
        </w:rPr>
      </w:pPr>
      <w:r w:rsidRPr="00B46522">
        <w:rPr>
          <w:rFonts w:ascii="Arial" w:hAnsi="Arial" w:cs="Arial"/>
          <w:b/>
          <w:sz w:val="22"/>
          <w:szCs w:val="22"/>
        </w:rPr>
        <w:t>C</w:t>
      </w:r>
      <w:r w:rsidR="004F22EF" w:rsidRPr="00B46522">
        <w:rPr>
          <w:rFonts w:ascii="Arial" w:hAnsi="Arial" w:cs="Arial"/>
          <w:b/>
          <w:sz w:val="22"/>
          <w:szCs w:val="22"/>
        </w:rPr>
        <w:t>. SKLADBY STĚN</w:t>
      </w:r>
      <w:r w:rsidRPr="00B46522">
        <w:rPr>
          <w:rFonts w:ascii="Arial" w:hAnsi="Arial" w:cs="Arial"/>
          <w:b/>
          <w:sz w:val="22"/>
          <w:szCs w:val="22"/>
        </w:rPr>
        <w:t xml:space="preserve"> – doplňkový objekt </w:t>
      </w:r>
      <w:r w:rsidR="005C51C3" w:rsidRPr="00B46522">
        <w:rPr>
          <w:rFonts w:ascii="Arial" w:hAnsi="Arial" w:cs="Arial"/>
          <w:b/>
          <w:sz w:val="22"/>
          <w:szCs w:val="22"/>
        </w:rPr>
        <w:t>ZAHRADNÍ domek</w:t>
      </w:r>
    </w:p>
    <w:p w14:paraId="4B6E9C8F" w14:textId="34F9293D" w:rsidR="004F22EF" w:rsidRPr="00B46522" w:rsidRDefault="003F50FD" w:rsidP="003F50FD">
      <w:pPr>
        <w:pStyle w:val="CM30"/>
        <w:pBdr>
          <w:bottom w:val="single" w:sz="12" w:space="1" w:color="auto"/>
        </w:pBdr>
        <w:spacing w:line="403" w:lineRule="atLeast"/>
        <w:ind w:left="58" w:hanging="57"/>
        <w:rPr>
          <w:rFonts w:ascii="Arial" w:hAnsi="Arial" w:cs="Arial"/>
          <w:b/>
          <w:sz w:val="22"/>
          <w:szCs w:val="22"/>
        </w:rPr>
      </w:pPr>
      <w:r w:rsidRPr="00B46522">
        <w:rPr>
          <w:rFonts w:ascii="Arial" w:hAnsi="Arial" w:cs="Arial"/>
          <w:b/>
          <w:sz w:val="22"/>
          <w:szCs w:val="22"/>
        </w:rPr>
        <w:t>C</w:t>
      </w:r>
      <w:r w:rsidR="004F22EF" w:rsidRPr="00B46522">
        <w:rPr>
          <w:rFonts w:ascii="Arial" w:hAnsi="Arial" w:cs="Arial"/>
          <w:b/>
          <w:sz w:val="22"/>
          <w:szCs w:val="22"/>
        </w:rPr>
        <w:t xml:space="preserve">.1 Obvodové stěny </w:t>
      </w:r>
    </w:p>
    <w:p w14:paraId="194B5166" w14:textId="77777777" w:rsidR="00EA05B2" w:rsidRPr="00B46522" w:rsidRDefault="00EA05B2" w:rsidP="00EA05B2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B46522">
        <w:rPr>
          <w:rFonts w:ascii="Arial" w:hAnsi="Arial" w:cs="Arial"/>
          <w:b/>
          <w:bCs/>
          <w:sz w:val="20"/>
          <w:szCs w:val="20"/>
        </w:rPr>
        <w:t>Skladba konstrukce obvodových stěn k zemině 1.NP:</w:t>
      </w:r>
    </w:p>
    <w:p w14:paraId="797E755E" w14:textId="355C3DC5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interiérová </w:t>
      </w:r>
      <w:r w:rsidR="00AB097D" w:rsidRPr="00B46522">
        <w:rPr>
          <w:rFonts w:ascii="Arial" w:hAnsi="Arial" w:cs="Arial"/>
          <w:color w:val="auto"/>
          <w:sz w:val="20"/>
          <w:szCs w:val="20"/>
        </w:rPr>
        <w:t xml:space="preserve">sádrová </w:t>
      </w:r>
      <w:r w:rsidRPr="00B46522">
        <w:rPr>
          <w:rFonts w:ascii="Arial" w:hAnsi="Arial" w:cs="Arial"/>
          <w:color w:val="auto"/>
          <w:sz w:val="20"/>
          <w:szCs w:val="20"/>
        </w:rPr>
        <w:t>omítka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  <w:r w:rsidR="001257EB">
        <w:rPr>
          <w:rFonts w:ascii="Arial" w:hAnsi="Arial" w:cs="Arial"/>
          <w:color w:val="auto"/>
          <w:sz w:val="20"/>
          <w:szCs w:val="20"/>
        </w:rPr>
        <w:t>1</w:t>
      </w:r>
      <w:r w:rsidRPr="00B46522">
        <w:rPr>
          <w:rFonts w:ascii="Arial" w:hAnsi="Arial" w:cs="Arial"/>
          <w:color w:val="auto"/>
          <w:sz w:val="20"/>
          <w:szCs w:val="20"/>
        </w:rPr>
        <w:t>0 mm</w:t>
      </w:r>
    </w:p>
    <w:p w14:paraId="036983A6" w14:textId="4CB4CA4A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cihelné tvárnice</w:t>
      </w:r>
      <w:r w:rsidRPr="00B46522">
        <w:rPr>
          <w:rFonts w:ascii="Arial" w:hAnsi="Arial" w:cs="Arial"/>
          <w:color w:val="auto"/>
          <w:sz w:val="20"/>
          <w:szCs w:val="20"/>
        </w:rPr>
        <w:tab/>
        <w:t>240 mm</w:t>
      </w:r>
    </w:p>
    <w:p w14:paraId="01EC2B62" w14:textId="77777777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lepící vrstva / vyrovnávací vrstva</w:t>
      </w:r>
      <w:r w:rsidRPr="00B46522">
        <w:rPr>
          <w:rFonts w:ascii="Arial" w:hAnsi="Arial" w:cs="Arial"/>
          <w:color w:val="auto"/>
          <w:sz w:val="20"/>
          <w:szCs w:val="20"/>
        </w:rPr>
        <w:tab/>
        <w:t>10 mm</w:t>
      </w:r>
    </w:p>
    <w:p w14:paraId="5C490B4B" w14:textId="468E7D83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tepelná </w:t>
      </w:r>
      <w:proofErr w:type="gramStart"/>
      <w:r w:rsidRPr="00B46522">
        <w:rPr>
          <w:rFonts w:ascii="Arial" w:hAnsi="Arial" w:cs="Arial"/>
          <w:color w:val="auto"/>
          <w:sz w:val="20"/>
          <w:szCs w:val="20"/>
        </w:rPr>
        <w:t>izolace - TI</w:t>
      </w:r>
      <w:proofErr w:type="gramEnd"/>
      <w:r w:rsidRPr="00B46522">
        <w:rPr>
          <w:rFonts w:ascii="Arial" w:hAnsi="Arial" w:cs="Arial"/>
          <w:color w:val="auto"/>
          <w:sz w:val="20"/>
          <w:szCs w:val="20"/>
        </w:rPr>
        <w:t xml:space="preserve"> s grafit</w:t>
      </w:r>
      <w:r w:rsidRPr="00B46522">
        <w:rPr>
          <w:rFonts w:ascii="Arial" w:hAnsi="Arial" w:cs="Arial"/>
          <w:color w:val="auto"/>
          <w:spacing w:val="-2"/>
          <w:sz w:val="20"/>
          <w:szCs w:val="20"/>
        </w:rPr>
        <w:t>e</w:t>
      </w:r>
      <w:r w:rsidRPr="00B46522">
        <w:rPr>
          <w:rFonts w:ascii="Arial" w:hAnsi="Arial" w:cs="Arial"/>
          <w:color w:val="auto"/>
          <w:sz w:val="20"/>
          <w:szCs w:val="20"/>
        </w:rPr>
        <w:t>m (λ</w:t>
      </w:r>
      <w:r w:rsidRPr="00B46522">
        <w:rPr>
          <w:rFonts w:ascii="Arial" w:hAnsi="Arial" w:cs="Arial"/>
          <w:color w:val="auto"/>
          <w:position w:val="-1"/>
          <w:sz w:val="20"/>
          <w:szCs w:val="20"/>
        </w:rPr>
        <w:t>d</w:t>
      </w:r>
      <w:r w:rsidRPr="00B46522">
        <w:rPr>
          <w:rFonts w:ascii="Arial" w:hAnsi="Arial" w:cs="Arial"/>
          <w:color w:val="auto"/>
          <w:sz w:val="20"/>
          <w:szCs w:val="20"/>
        </w:rPr>
        <w:t xml:space="preserve"> ≤ 0,032 W/(</w:t>
      </w:r>
      <w:proofErr w:type="spellStart"/>
      <w:r w:rsidRPr="00B46522">
        <w:rPr>
          <w:rFonts w:ascii="Arial" w:hAnsi="Arial" w:cs="Arial"/>
          <w:color w:val="auto"/>
          <w:sz w:val="20"/>
          <w:szCs w:val="20"/>
        </w:rPr>
        <w:t>m.K</w:t>
      </w:r>
      <w:proofErr w:type="spellEnd"/>
      <w:r w:rsidRPr="00B46522">
        <w:rPr>
          <w:rFonts w:ascii="Arial" w:hAnsi="Arial" w:cs="Arial"/>
          <w:color w:val="auto"/>
          <w:sz w:val="20"/>
          <w:szCs w:val="20"/>
        </w:rPr>
        <w:t xml:space="preserve">))  </w:t>
      </w:r>
      <w:r w:rsidRPr="00B46522">
        <w:rPr>
          <w:rFonts w:ascii="Arial" w:hAnsi="Arial" w:cs="Arial"/>
          <w:color w:val="auto"/>
          <w:sz w:val="20"/>
          <w:szCs w:val="20"/>
        </w:rPr>
        <w:tab/>
        <w:t>120 mm</w:t>
      </w:r>
      <w:r w:rsidRPr="00B46522">
        <w:rPr>
          <w:rFonts w:ascii="Calibri" w:hAnsi="Calibri" w:cs="Calibri"/>
          <w:color w:val="auto"/>
          <w:sz w:val="22"/>
          <w:szCs w:val="22"/>
        </w:rPr>
        <w:t xml:space="preserve">  </w:t>
      </w:r>
    </w:p>
    <w:p w14:paraId="7E90F331" w14:textId="58FEDAB0" w:rsidR="001257EB" w:rsidRPr="00BA103F" w:rsidRDefault="001257EB" w:rsidP="00BA103F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BA103F">
        <w:rPr>
          <w:rFonts w:ascii="Arial" w:hAnsi="Arial" w:cs="Arial"/>
          <w:color w:val="auto"/>
          <w:sz w:val="20"/>
          <w:szCs w:val="20"/>
          <w:u w:val="single"/>
        </w:rPr>
        <w:t>stěrka s armovací tkaninou + tenkovrstvá sili</w:t>
      </w:r>
      <w:r w:rsidR="00BA103F">
        <w:rPr>
          <w:rFonts w:ascii="Arial" w:hAnsi="Arial" w:cs="Arial"/>
          <w:color w:val="auto"/>
          <w:sz w:val="20"/>
          <w:szCs w:val="20"/>
          <w:u w:val="single"/>
        </w:rPr>
        <w:t>konová</w:t>
      </w:r>
      <w:r w:rsidRPr="00BA103F">
        <w:rPr>
          <w:rFonts w:ascii="Arial" w:hAnsi="Arial" w:cs="Arial"/>
          <w:color w:val="auto"/>
          <w:sz w:val="20"/>
          <w:szCs w:val="20"/>
          <w:u w:val="single"/>
        </w:rPr>
        <w:t xml:space="preserve"> omítka, zrnitost K 1,5</w:t>
      </w:r>
      <w:r w:rsidRPr="00BA103F">
        <w:rPr>
          <w:rFonts w:ascii="Arial" w:hAnsi="Arial" w:cs="Arial"/>
          <w:color w:val="auto"/>
          <w:sz w:val="20"/>
          <w:szCs w:val="20"/>
          <w:u w:val="single"/>
        </w:rPr>
        <w:tab/>
        <w:t xml:space="preserve">cca </w:t>
      </w:r>
      <w:proofErr w:type="gramStart"/>
      <w:r w:rsidRPr="00BA103F">
        <w:rPr>
          <w:rFonts w:ascii="Arial" w:hAnsi="Arial" w:cs="Arial"/>
          <w:color w:val="auto"/>
          <w:sz w:val="20"/>
          <w:szCs w:val="20"/>
          <w:u w:val="single"/>
        </w:rPr>
        <w:t>5 - 10</w:t>
      </w:r>
      <w:proofErr w:type="gramEnd"/>
      <w:r w:rsidRPr="00BA103F">
        <w:rPr>
          <w:rFonts w:ascii="Arial" w:hAnsi="Arial" w:cs="Arial"/>
          <w:color w:val="auto"/>
          <w:sz w:val="20"/>
          <w:szCs w:val="20"/>
          <w:u w:val="single"/>
        </w:rPr>
        <w:t xml:space="preserve"> mm</w:t>
      </w:r>
    </w:p>
    <w:p w14:paraId="1E70EA22" w14:textId="31FA2CA7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tloušťka konstrukce celkem 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  <w:r w:rsidR="001257EB">
        <w:rPr>
          <w:rFonts w:ascii="Arial" w:hAnsi="Arial" w:cs="Arial"/>
          <w:color w:val="auto"/>
          <w:sz w:val="20"/>
          <w:szCs w:val="20"/>
        </w:rPr>
        <w:t xml:space="preserve">cca </w:t>
      </w:r>
      <w:r w:rsidRPr="00B46522">
        <w:rPr>
          <w:rFonts w:ascii="Arial" w:hAnsi="Arial" w:cs="Arial"/>
          <w:color w:val="auto"/>
          <w:sz w:val="20"/>
          <w:szCs w:val="20"/>
        </w:rPr>
        <w:t>400 mm</w:t>
      </w:r>
    </w:p>
    <w:p w14:paraId="004D6B09" w14:textId="77777777" w:rsidR="00EA05B2" w:rsidRPr="00B46522" w:rsidRDefault="00EA05B2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70F09DB" w14:textId="77777777" w:rsidR="00EA05B2" w:rsidRPr="00B46522" w:rsidRDefault="00EA05B2" w:rsidP="00EA05B2">
      <w:pPr>
        <w:pStyle w:val="CM30"/>
        <w:pBdr>
          <w:bottom w:val="single" w:sz="12" w:space="1" w:color="auto"/>
        </w:pBdr>
        <w:spacing w:line="403" w:lineRule="atLeast"/>
        <w:rPr>
          <w:rFonts w:ascii="Arial" w:hAnsi="Arial" w:cs="Arial"/>
          <w:b/>
          <w:sz w:val="22"/>
          <w:szCs w:val="22"/>
        </w:rPr>
      </w:pPr>
      <w:r w:rsidRPr="00B46522">
        <w:rPr>
          <w:rFonts w:ascii="Arial" w:hAnsi="Arial" w:cs="Arial"/>
          <w:b/>
          <w:sz w:val="22"/>
          <w:szCs w:val="22"/>
        </w:rPr>
        <w:t>C.2 Vnitřní stěny</w:t>
      </w:r>
    </w:p>
    <w:p w14:paraId="76FA01DA" w14:textId="58794CB7" w:rsidR="00EA05B2" w:rsidRPr="00B46522" w:rsidRDefault="00CB0ACC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interiérová sádrová omítka</w:t>
      </w:r>
      <w:r w:rsidRPr="00B46522">
        <w:rPr>
          <w:rFonts w:ascii="Arial" w:hAnsi="Arial" w:cs="Arial"/>
          <w:color w:val="auto"/>
          <w:sz w:val="20"/>
          <w:szCs w:val="20"/>
        </w:rPr>
        <w:tab/>
      </w:r>
      <w:r w:rsidR="00EA05B2" w:rsidRPr="00B46522">
        <w:rPr>
          <w:rFonts w:ascii="Arial" w:hAnsi="Arial" w:cs="Arial"/>
          <w:color w:val="auto"/>
          <w:sz w:val="20"/>
          <w:szCs w:val="20"/>
        </w:rPr>
        <w:t>1</w:t>
      </w:r>
      <w:r w:rsidRPr="00B46522">
        <w:rPr>
          <w:rFonts w:ascii="Arial" w:hAnsi="Arial" w:cs="Arial"/>
          <w:color w:val="auto"/>
          <w:sz w:val="20"/>
          <w:szCs w:val="20"/>
        </w:rPr>
        <w:t xml:space="preserve">0 </w:t>
      </w:r>
      <w:r w:rsidR="00EA05B2" w:rsidRPr="00B46522">
        <w:rPr>
          <w:rFonts w:ascii="Arial" w:hAnsi="Arial" w:cs="Arial"/>
          <w:color w:val="auto"/>
          <w:sz w:val="20"/>
          <w:szCs w:val="20"/>
        </w:rPr>
        <w:t>mm</w:t>
      </w:r>
    </w:p>
    <w:p w14:paraId="70260C97" w14:textId="23C3B315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>keramické tvarovky</w:t>
      </w:r>
      <w:r w:rsidRPr="00B46522">
        <w:rPr>
          <w:rFonts w:ascii="Arial" w:hAnsi="Arial" w:cs="Arial"/>
          <w:color w:val="auto"/>
          <w:sz w:val="20"/>
          <w:szCs w:val="20"/>
        </w:rPr>
        <w:tab/>
        <w:t>120 mm</w:t>
      </w:r>
    </w:p>
    <w:p w14:paraId="7EBDFB8E" w14:textId="339A5909" w:rsidR="00EA05B2" w:rsidRPr="00B46522" w:rsidRDefault="00CB0ACC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B46522">
        <w:rPr>
          <w:rFonts w:ascii="Arial" w:hAnsi="Arial" w:cs="Arial"/>
          <w:color w:val="auto"/>
          <w:sz w:val="20"/>
          <w:szCs w:val="20"/>
          <w:u w:val="single"/>
        </w:rPr>
        <w:t>interiérová sádrová omítka</w:t>
      </w:r>
      <w:r w:rsidR="00EA05B2" w:rsidRPr="00B46522">
        <w:rPr>
          <w:rFonts w:ascii="Arial" w:hAnsi="Arial" w:cs="Arial"/>
          <w:color w:val="auto"/>
          <w:sz w:val="20"/>
          <w:szCs w:val="20"/>
          <w:u w:val="single"/>
        </w:rPr>
        <w:tab/>
        <w:t>10 mm</w:t>
      </w:r>
    </w:p>
    <w:p w14:paraId="59687CC8" w14:textId="77777777" w:rsidR="00EA05B2" w:rsidRPr="00B46522" w:rsidRDefault="00EA05B2" w:rsidP="00EA05B2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B46522">
        <w:rPr>
          <w:rFonts w:ascii="Arial" w:hAnsi="Arial" w:cs="Arial"/>
          <w:color w:val="auto"/>
          <w:sz w:val="20"/>
          <w:szCs w:val="20"/>
        </w:rPr>
        <w:t xml:space="preserve">tloušťka konstrukce celkem </w:t>
      </w:r>
      <w:r w:rsidRPr="00B46522">
        <w:rPr>
          <w:rFonts w:ascii="Arial" w:hAnsi="Arial" w:cs="Arial"/>
          <w:color w:val="auto"/>
          <w:sz w:val="20"/>
          <w:szCs w:val="20"/>
        </w:rPr>
        <w:tab/>
        <w:t>140 mm</w:t>
      </w:r>
    </w:p>
    <w:p w14:paraId="3883FE9B" w14:textId="567957DD" w:rsidR="004F22EF" w:rsidRPr="00B46522" w:rsidRDefault="004F22EF" w:rsidP="00EA05B2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sectPr w:rsidR="004F22EF" w:rsidRPr="00B46522" w:rsidSect="004E1B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560" w:right="566" w:bottom="1276" w:left="851" w:header="708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38B77" w14:textId="77777777" w:rsidR="00EA1293" w:rsidRDefault="00EA1293" w:rsidP="00405E5D">
      <w:r>
        <w:separator/>
      </w:r>
    </w:p>
  </w:endnote>
  <w:endnote w:type="continuationSeparator" w:id="0">
    <w:p w14:paraId="3C465B52" w14:textId="77777777" w:rsidR="00EA1293" w:rsidRDefault="00EA1293" w:rsidP="0040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ant Garde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A097" w14:textId="77777777" w:rsidR="000E4861" w:rsidRDefault="000E4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1673923379"/>
      <w:docPartObj>
        <w:docPartGallery w:val="Page Numbers (Bottom of Page)"/>
        <w:docPartUnique/>
      </w:docPartObj>
    </w:sdtPr>
    <w:sdtEndPr>
      <w:rPr>
        <w:position w:val="12"/>
      </w:rPr>
    </w:sdtEndPr>
    <w:sdtContent>
      <w:p w14:paraId="3E4D3677" w14:textId="03E23B9C" w:rsidR="00090203" w:rsidRPr="001774FF" w:rsidRDefault="00090203" w:rsidP="006F6B30">
        <w:pPr>
          <w:pStyle w:val="Zpat"/>
          <w:tabs>
            <w:tab w:val="clear" w:pos="4536"/>
            <w:tab w:val="clear" w:pos="9072"/>
            <w:tab w:val="left" w:pos="1560"/>
            <w:tab w:val="left" w:pos="1740"/>
            <w:tab w:val="left" w:pos="5387"/>
            <w:tab w:val="left" w:pos="6946"/>
          </w:tabs>
          <w:spacing w:line="360" w:lineRule="auto"/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7872" behindDoc="0" locked="0" layoutInCell="1" allowOverlap="1" wp14:anchorId="56A75ACF" wp14:editId="6D53A770">
                  <wp:simplePos x="0" y="0"/>
                  <wp:positionH relativeFrom="column">
                    <wp:posOffset>3405187</wp:posOffset>
                  </wp:positionH>
                  <wp:positionV relativeFrom="page">
                    <wp:posOffset>9842500</wp:posOffset>
                  </wp:positionV>
                  <wp:extent cx="3060000" cy="0"/>
                  <wp:effectExtent l="0" t="0" r="0" b="0"/>
                  <wp:wrapNone/>
                  <wp:docPr id="9" name="Přímá spojnice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2CC7CF7" id="Přímá spojnice 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1pt,775pt" to="509.05pt,7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6848" behindDoc="0" locked="0" layoutInCell="1" allowOverlap="1" wp14:anchorId="3D4B77A3" wp14:editId="13397D1D">
                  <wp:simplePos x="0" y="0"/>
                  <wp:positionH relativeFrom="column">
                    <wp:posOffset>0</wp:posOffset>
                  </wp:positionH>
                  <wp:positionV relativeFrom="page">
                    <wp:posOffset>9841230</wp:posOffset>
                  </wp:positionV>
                  <wp:extent cx="305943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5943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A6BF7CB" id="Přímá spojnice 8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4.9pt" to="240.9pt,7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position w:val="12"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1F816D4C" wp14:editId="434AB315">
                  <wp:simplePos x="0" y="0"/>
                  <wp:positionH relativeFrom="column">
                    <wp:posOffset>-6640</wp:posOffset>
                  </wp:positionH>
                  <wp:positionV relativeFrom="page">
                    <wp:posOffset>9619819</wp:posOffset>
                  </wp:positionV>
                  <wp:extent cx="6472914" cy="0"/>
                  <wp:effectExtent l="0" t="0" r="0" b="0"/>
                  <wp:wrapNone/>
                  <wp:docPr id="7" name="Přímá spojnice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472914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9B6120D" id="Přímá spojnice 7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.5pt,757.45pt" to="509.2pt,7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" strokecolor="black [3213]" strokeweight="1.2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Profese / část PD</w:t>
        </w:r>
        <w:r w:rsidRPr="001774FF">
          <w:rPr>
            <w:rFonts w:ascii="Arial" w:hAnsi="Arial" w:cs="Arial"/>
            <w:position w:val="12"/>
            <w:sz w:val="12"/>
            <w:szCs w:val="12"/>
          </w:rPr>
          <w:tab/>
        </w:r>
        <w:bookmarkStart w:id="3" w:name="_Hlk62204718"/>
        <w:r w:rsidR="006F6B30" w:rsidRPr="00554E08">
          <w:rPr>
            <w:rFonts w:ascii="Arial" w:hAnsi="Arial" w:cs="Arial"/>
            <w:b/>
            <w:bCs/>
            <w:position w:val="12"/>
            <w:sz w:val="16"/>
            <w:szCs w:val="16"/>
          </w:rPr>
          <w:t>Architektonicko-stavební řešení</w:t>
        </w:r>
        <w:bookmarkEnd w:id="3"/>
        <w:r w:rsidR="006F6B30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Pr="001774FF">
          <w:rPr>
            <w:rFonts w:ascii="Arial" w:hAnsi="Arial" w:cs="Arial"/>
            <w:position w:val="12"/>
            <w:sz w:val="12"/>
            <w:szCs w:val="12"/>
          </w:rPr>
          <w:t>Zpracovatel (firma)</w:t>
        </w:r>
        <w:r w:rsidRPr="001774FF">
          <w:rPr>
            <w:rFonts w:ascii="Arial" w:hAnsi="Arial" w:cs="Arial"/>
            <w:position w:val="12"/>
            <w:sz w:val="12"/>
            <w:szCs w:val="12"/>
          </w:rPr>
          <w:tab/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 xml:space="preserve">LOXIA </w:t>
        </w:r>
        <w:r>
          <w:rPr>
            <w:rFonts w:ascii="Arial" w:hAnsi="Arial" w:cs="Arial"/>
            <w:b/>
            <w:position w:val="12"/>
            <w:sz w:val="16"/>
            <w:szCs w:val="16"/>
          </w:rPr>
          <w:t>a.s.</w:t>
        </w:r>
      </w:p>
      <w:p w14:paraId="332F4966" w14:textId="10E4EDB1" w:rsidR="00090203" w:rsidRPr="001774FF" w:rsidRDefault="00090203" w:rsidP="002B31C4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spacing w:line="360" w:lineRule="auto"/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31968" behindDoc="0" locked="0" layoutInCell="1" allowOverlap="1" wp14:anchorId="23C5087E" wp14:editId="58E397C6">
                  <wp:simplePos x="0" y="0"/>
                  <wp:positionH relativeFrom="column">
                    <wp:posOffset>3406775</wp:posOffset>
                  </wp:positionH>
                  <wp:positionV relativeFrom="page">
                    <wp:posOffset>10060940</wp:posOffset>
                  </wp:positionV>
                  <wp:extent cx="3060000" cy="0"/>
                  <wp:effectExtent l="0" t="0" r="0" b="0"/>
                  <wp:wrapNone/>
                  <wp:docPr id="17" name="Přímá spojnice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6003BA2" id="Přímá spojnice 17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25pt,792.2pt" to="509.2pt,7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5824" behindDoc="0" locked="0" layoutInCell="1" allowOverlap="1" wp14:anchorId="2E426424" wp14:editId="4408916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172085</wp:posOffset>
                  </wp:positionV>
                  <wp:extent cx="3060000" cy="0"/>
                  <wp:effectExtent l="0" t="0" r="0" b="0"/>
                  <wp:wrapNone/>
                  <wp:docPr id="12" name="Přímá spojnic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556AF0C" id="Přímá spojnice 12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5pt,13.55pt" to="240.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" strokecolor="black [3213]" strokeweight=".5pt">
                  <v:stroke joinstyle="miter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Obsah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="006F6B30">
          <w:rPr>
            <w:rFonts w:ascii="Arial" w:hAnsi="Arial" w:cs="Arial"/>
            <w:b/>
            <w:position w:val="12"/>
            <w:sz w:val="16"/>
            <w:szCs w:val="16"/>
          </w:rPr>
          <w:t>Skladby konstrukcí – objekt Z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Pr="001774FF">
          <w:rPr>
            <w:rFonts w:ascii="Arial" w:hAnsi="Arial" w:cs="Arial"/>
            <w:position w:val="12"/>
            <w:sz w:val="12"/>
            <w:szCs w:val="12"/>
          </w:rPr>
          <w:t>Zkontroloval, kontroloval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  <w:t>Ing</w:t>
        </w:r>
        <w:r>
          <w:rPr>
            <w:rFonts w:ascii="Arial" w:hAnsi="Arial" w:cs="Arial"/>
            <w:b/>
            <w:position w:val="12"/>
            <w:sz w:val="16"/>
            <w:szCs w:val="16"/>
          </w:rPr>
          <w:t xml:space="preserve">. </w:t>
        </w:r>
        <w:r w:rsidR="006F6B30">
          <w:rPr>
            <w:rFonts w:ascii="Arial" w:hAnsi="Arial" w:cs="Arial"/>
            <w:b/>
            <w:position w:val="12"/>
            <w:sz w:val="16"/>
            <w:szCs w:val="16"/>
          </w:rPr>
          <w:t>Jiří Kočí</w:t>
        </w:r>
        <w:r>
          <w:rPr>
            <w:rFonts w:ascii="Arial" w:hAnsi="Arial" w:cs="Arial"/>
            <w:b/>
            <w:position w:val="12"/>
            <w:sz w:val="16"/>
            <w:szCs w:val="16"/>
          </w:rPr>
          <w:t xml:space="preserve"> </w:t>
        </w:r>
      </w:p>
      <w:p w14:paraId="381FA38C" w14:textId="41F6C7AB" w:rsidR="00090203" w:rsidRPr="001774FF" w:rsidRDefault="00090203" w:rsidP="002B31C4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spacing w:line="360" w:lineRule="auto"/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4800" behindDoc="0" locked="0" layoutInCell="1" allowOverlap="1" wp14:anchorId="17BF95A2" wp14:editId="2BDC2093">
                  <wp:simplePos x="0" y="0"/>
                  <wp:positionH relativeFrom="column">
                    <wp:posOffset>0</wp:posOffset>
                  </wp:positionH>
                  <wp:positionV relativeFrom="page">
                    <wp:posOffset>10268585</wp:posOffset>
                  </wp:positionV>
                  <wp:extent cx="3060000" cy="0"/>
                  <wp:effectExtent l="0" t="0" r="0" b="0"/>
                  <wp:wrapNone/>
                  <wp:docPr id="14" name="Přímá spojnic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122B6B1" id="Přímá spojnice 14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808.55pt" to="240.95pt,8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9920" behindDoc="0" locked="0" layoutInCell="1" allowOverlap="1" wp14:anchorId="36DA6E23" wp14:editId="74BFFA2C">
                  <wp:simplePos x="0" y="0"/>
                  <wp:positionH relativeFrom="column">
                    <wp:posOffset>3415665</wp:posOffset>
                  </wp:positionH>
                  <wp:positionV relativeFrom="page">
                    <wp:posOffset>10267950</wp:posOffset>
                  </wp:positionV>
                  <wp:extent cx="3060000" cy="0"/>
                  <wp:effectExtent l="0" t="0" r="0" b="0"/>
                  <wp:wrapNone/>
                  <wp:docPr id="13" name="Přímá spojnic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2777508" id="Přímá spojnice 13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95pt,808.5pt" to="509.9pt,8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Číslo dokumentu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bookmarkStart w:id="4" w:name="_Hlk62204746"/>
        <w:r w:rsidR="006F6B30" w:rsidRPr="005B3518">
          <w:rPr>
            <w:rFonts w:ascii="Arial" w:hAnsi="Arial" w:cs="Arial"/>
            <w:b/>
            <w:position w:val="12"/>
            <w:sz w:val="16"/>
            <w:szCs w:val="16"/>
          </w:rPr>
          <w:t>MS51_D1.1_</w:t>
        </w:r>
        <w:r w:rsidR="006F6B30">
          <w:rPr>
            <w:rFonts w:ascii="Arial" w:hAnsi="Arial" w:cs="Arial"/>
            <w:b/>
            <w:position w:val="12"/>
            <w:sz w:val="16"/>
            <w:szCs w:val="16"/>
          </w:rPr>
          <w:t>Z</w:t>
        </w:r>
        <w:r w:rsidR="006F6B30" w:rsidRPr="005B3518">
          <w:rPr>
            <w:rFonts w:ascii="Arial" w:hAnsi="Arial" w:cs="Arial"/>
            <w:b/>
            <w:position w:val="12"/>
            <w:sz w:val="16"/>
            <w:szCs w:val="16"/>
          </w:rPr>
          <w:t>_ASR_T07</w:t>
        </w:r>
        <w:bookmarkEnd w:id="4"/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Pr="001774FF">
          <w:rPr>
            <w:rFonts w:ascii="Arial" w:hAnsi="Arial" w:cs="Arial"/>
            <w:position w:val="12"/>
            <w:sz w:val="12"/>
            <w:szCs w:val="12"/>
          </w:rPr>
          <w:t>Dozoroval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>
          <w:rPr>
            <w:rFonts w:ascii="Arial" w:hAnsi="Arial" w:cs="Arial"/>
            <w:b/>
            <w:position w:val="12"/>
            <w:sz w:val="16"/>
            <w:szCs w:val="16"/>
          </w:rPr>
          <w:t>Ing. David Luňák</w:t>
        </w:r>
      </w:p>
      <w:p w14:paraId="30D2155E" w14:textId="3AE1168F" w:rsidR="00090203" w:rsidRPr="005F72C6" w:rsidRDefault="00090203" w:rsidP="002B31C4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03ED5270" wp14:editId="42804E4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130810</wp:posOffset>
                  </wp:positionV>
                  <wp:extent cx="3060000" cy="0"/>
                  <wp:effectExtent l="0" t="0" r="0" b="0"/>
                  <wp:wrapNone/>
                  <wp:docPr id="15" name="Přímá spojnice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EB12020" id="Přímá spojnice 15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3pt" to="240.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" strokecolor="black [3213]">
                  <v:stroke joinstyle="miter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Datum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="006F6B30">
          <w:rPr>
            <w:rFonts w:ascii="Arial" w:hAnsi="Arial" w:cs="Arial"/>
            <w:b/>
            <w:position w:val="12"/>
            <w:sz w:val="16"/>
            <w:szCs w:val="16"/>
          </w:rPr>
          <w:t>31.01.2021</w:t>
        </w:r>
        <w:r w:rsidR="000E4861">
          <w:rPr>
            <w:rFonts w:ascii="Arial" w:hAnsi="Arial" w:cs="Arial"/>
            <w:b/>
            <w:position w:val="12"/>
            <w:sz w:val="16"/>
            <w:szCs w:val="16"/>
          </w:rPr>
          <w:t>, index B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Pr="00797EE3">
          <w:rPr>
            <w:rFonts w:ascii="Arial" w:hAnsi="Arial" w:cs="Arial"/>
            <w:b/>
            <w:bCs/>
            <w:position w:val="12"/>
            <w:sz w:val="16"/>
            <w:szCs w:val="16"/>
          </w:rPr>
          <w:t xml:space="preserve">__ </w:t>
        </w:r>
        <w:r w:rsidRPr="001774FF">
          <w:rPr>
            <w:rFonts w:ascii="Arial" w:hAnsi="Arial" w:cs="Arial"/>
            <w:position w:val="12"/>
            <w:sz w:val="16"/>
            <w:szCs w:val="16"/>
          </w:rPr>
          <w:t xml:space="preserve">__ __ __ __ __ __ </w:t>
        </w:r>
        <w:r w:rsidRPr="00797EE3">
          <w:rPr>
            <w:rFonts w:ascii="Arial" w:hAnsi="Arial" w:cs="Arial"/>
            <w:bCs/>
            <w:position w:val="12"/>
            <w:sz w:val="16"/>
            <w:szCs w:val="16"/>
          </w:rPr>
          <w:t>__</w:t>
        </w:r>
        <w:r w:rsidRPr="001774FF">
          <w:rPr>
            <w:rFonts w:ascii="Arial" w:hAnsi="Arial" w:cs="Arial"/>
            <w:position w:val="12"/>
            <w:sz w:val="16"/>
            <w:szCs w:val="16"/>
          </w:rPr>
          <w:t xml:space="preserve"> __ __ __ __ __ __ __ __ __ __ __ __ </w:t>
        </w:r>
        <w:r w:rsidRPr="001774FF">
          <w:rPr>
            <w:rFonts w:ascii="Arial" w:hAnsi="Arial" w:cs="Arial"/>
            <w:position w:val="12"/>
            <w:sz w:val="12"/>
            <w:szCs w:val="12"/>
          </w:rPr>
          <w:t xml:space="preserve">   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begin"/>
        </w:r>
        <w:r w:rsidRPr="001774FF">
          <w:rPr>
            <w:rFonts w:ascii="Arial" w:hAnsi="Arial" w:cs="Arial"/>
            <w:position w:val="12"/>
            <w:sz w:val="12"/>
            <w:szCs w:val="12"/>
          </w:rPr>
          <w:instrText xml:space="preserve"> PAGE  </w:instrTex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separate"/>
        </w:r>
        <w:r>
          <w:rPr>
            <w:rFonts w:ascii="Arial" w:hAnsi="Arial" w:cs="Arial"/>
            <w:position w:val="12"/>
            <w:sz w:val="12"/>
            <w:szCs w:val="12"/>
          </w:rPr>
          <w:t>1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end"/>
        </w:r>
        <w:r w:rsidRPr="001774FF">
          <w:rPr>
            <w:rFonts w:ascii="Arial" w:hAnsi="Arial" w:cs="Arial"/>
            <w:position w:val="12"/>
            <w:sz w:val="12"/>
            <w:szCs w:val="12"/>
          </w:rPr>
          <w:t xml:space="preserve"> / 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begin"/>
        </w:r>
        <w:r w:rsidRPr="001774FF">
          <w:rPr>
            <w:rFonts w:ascii="Arial" w:hAnsi="Arial" w:cs="Arial"/>
            <w:position w:val="12"/>
            <w:sz w:val="12"/>
            <w:szCs w:val="12"/>
          </w:rPr>
          <w:instrText xml:space="preserve"> SECTIONPAGES  </w:instrTex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separate"/>
        </w:r>
        <w:r w:rsidR="000E4861">
          <w:rPr>
            <w:rFonts w:ascii="Arial" w:hAnsi="Arial" w:cs="Arial"/>
            <w:noProof/>
            <w:position w:val="12"/>
            <w:sz w:val="12"/>
            <w:szCs w:val="12"/>
          </w:rPr>
          <w:t>3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5" w:name="OLE_LINK9" w:displacedByCustomXml="next"/>
  <w:bookmarkStart w:id="6" w:name="OLE_LINK8" w:displacedByCustomXml="next"/>
  <w:sdt>
    <w:sdtPr>
      <w:rPr>
        <w:rFonts w:ascii="Arial" w:hAnsi="Arial" w:cs="Arial"/>
        <w:sz w:val="16"/>
        <w:szCs w:val="16"/>
      </w:rPr>
      <w:id w:val="-213893877"/>
      <w:docPartObj>
        <w:docPartGallery w:val="Page Numbers (Bottom of Page)"/>
        <w:docPartUnique/>
      </w:docPartObj>
    </w:sdtPr>
    <w:sdtEndPr>
      <w:rPr>
        <w:position w:val="12"/>
      </w:rPr>
    </w:sdtEndPr>
    <w:sdtContent>
      <w:p w14:paraId="086B3F51" w14:textId="77777777" w:rsidR="00090203" w:rsidRDefault="00090203" w:rsidP="004E1BFB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spacing w:line="360" w:lineRule="auto"/>
        </w:pPr>
        <w:r w:rsidRPr="001774FF">
          <w:rPr>
            <w:rFonts w:ascii="Arial" w:hAnsi="Arial" w:cs="Arial"/>
            <w:b/>
            <w:noProof/>
            <w:position w:val="12"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01248" behindDoc="0" locked="0" layoutInCell="1" allowOverlap="1" wp14:anchorId="4F46FCF6" wp14:editId="7163520A">
                  <wp:simplePos x="0" y="0"/>
                  <wp:positionH relativeFrom="column">
                    <wp:posOffset>-6232</wp:posOffset>
                  </wp:positionH>
                  <wp:positionV relativeFrom="page">
                    <wp:posOffset>9619307</wp:posOffset>
                  </wp:positionV>
                  <wp:extent cx="6535615" cy="0"/>
                  <wp:effectExtent l="0" t="0" r="0" b="0"/>
                  <wp:wrapNone/>
                  <wp:docPr id="52" name="Přímá spojnice 5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53561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9908405" id="Přímá spojnice 5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.5pt,757.45pt" to="514.1pt,7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" strokecolor="black [3213]" strokeweight="1.2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07392" behindDoc="0" locked="0" layoutInCell="1" allowOverlap="1" wp14:anchorId="0A4F4053" wp14:editId="1D6358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172085</wp:posOffset>
                  </wp:positionV>
                  <wp:extent cx="3113405" cy="19685"/>
                  <wp:effectExtent l="0" t="0" r="29845" b="37465"/>
                  <wp:wrapNone/>
                  <wp:docPr id="64" name="Přímá spojnice 6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113405" cy="1968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F0FFF3C" id="Přímá spojnice 64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3.55pt" to="245.1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" strokecolor="black [3213]" strokeweight=".5pt">
                  <v:stroke joinstyle="miter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09440" behindDoc="0" locked="0" layoutInCell="1" allowOverlap="1" wp14:anchorId="0753FBC9" wp14:editId="3BEF1307">
                  <wp:simplePos x="0" y="0"/>
                  <wp:positionH relativeFrom="column">
                    <wp:posOffset>3407570</wp:posOffset>
                  </wp:positionH>
                  <wp:positionV relativeFrom="page">
                    <wp:posOffset>9824383</wp:posOffset>
                  </wp:positionV>
                  <wp:extent cx="3113405" cy="19685"/>
                  <wp:effectExtent l="0" t="0" r="29845" b="37465"/>
                  <wp:wrapNone/>
                  <wp:docPr id="66" name="Přímá spojnice 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113405" cy="1968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8665AFD" id="Přímá spojnice 66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3pt,773.55pt" to="513.45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</w:p>
      <w:p w14:paraId="1568B842" w14:textId="77777777" w:rsidR="00090203" w:rsidRPr="001774FF" w:rsidRDefault="000E4861" w:rsidP="001774FF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rPr>
            <w:rFonts w:ascii="Arial" w:hAnsi="Arial" w:cs="Arial"/>
            <w:position w:val="12"/>
            <w:sz w:val="16"/>
            <w:szCs w:val="16"/>
          </w:rPr>
        </w:pPr>
      </w:p>
    </w:sdtContent>
  </w:sdt>
  <w:bookmarkEnd w:id="5" w:displacedByCustomXml="prev"/>
  <w:bookmarkEnd w:id="6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9224B" w14:textId="77777777" w:rsidR="00EA1293" w:rsidRDefault="00EA1293" w:rsidP="00405E5D">
      <w:r>
        <w:separator/>
      </w:r>
    </w:p>
  </w:footnote>
  <w:footnote w:type="continuationSeparator" w:id="0">
    <w:p w14:paraId="1188B9BA" w14:textId="77777777" w:rsidR="00EA1293" w:rsidRDefault="00EA1293" w:rsidP="00405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506D" w14:textId="77777777" w:rsidR="000E4861" w:rsidRDefault="000E48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C4357" w14:textId="74FCAA3D" w:rsidR="00090203" w:rsidRDefault="00090203" w:rsidP="002B31C4">
    <w:pPr>
      <w:pStyle w:val="Zhlav"/>
      <w:tabs>
        <w:tab w:val="clear" w:pos="4536"/>
        <w:tab w:val="clear" w:pos="9072"/>
        <w:tab w:val="left" w:pos="1560"/>
        <w:tab w:val="left" w:pos="5245"/>
        <w:tab w:val="left" w:pos="6775"/>
      </w:tabs>
      <w:rPr>
        <w:rFonts w:ascii="Arial" w:hAnsi="Arial" w:cs="Arial"/>
        <w:b/>
        <w:sz w:val="14"/>
        <w:szCs w:val="14"/>
      </w:rPr>
    </w:pP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574B70BA" wp14:editId="0430630B">
              <wp:simplePos x="0" y="0"/>
              <wp:positionH relativeFrom="column">
                <wp:posOffset>3312780</wp:posOffset>
              </wp:positionH>
              <wp:positionV relativeFrom="page">
                <wp:posOffset>377917</wp:posOffset>
              </wp:positionV>
              <wp:extent cx="3240000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4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007246" id="Přímá spojnice 1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260.85pt,29.75pt" to="515.9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" strokecolor="black [3213]">
              <v:stroke joinstyle="miter"/>
              <w10:wrap anchory="page"/>
            </v:line>
          </w:pict>
        </mc:Fallback>
      </mc:AlternateContent>
    </w: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4F545DCF" wp14:editId="729FAC9B">
              <wp:simplePos x="0" y="0"/>
              <wp:positionH relativeFrom="column">
                <wp:posOffset>0</wp:posOffset>
              </wp:positionH>
              <wp:positionV relativeFrom="page">
                <wp:posOffset>378464</wp:posOffset>
              </wp:positionV>
              <wp:extent cx="3114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14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0A7FE" id="Přímá spojnice 2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29.8pt" to="245.2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" strokecolor="black [3213]">
              <v:stroke joinstyle="miter"/>
              <w10:wrap anchory="page"/>
            </v:line>
          </w:pict>
        </mc:Fallback>
      </mc:AlternateContent>
    </w:r>
    <w:r w:rsidRPr="001774FF">
      <w:rPr>
        <w:rFonts w:ascii="Arial" w:hAnsi="Arial" w:cs="Arial"/>
        <w:sz w:val="14"/>
        <w:szCs w:val="14"/>
      </w:rPr>
      <w:t>Náz</w:t>
    </w:r>
    <w:r>
      <w:rPr>
        <w:rFonts w:ascii="Arial" w:hAnsi="Arial" w:cs="Arial"/>
        <w:sz w:val="14"/>
        <w:szCs w:val="14"/>
      </w:rPr>
      <w:t>e</w:t>
    </w:r>
    <w:r w:rsidRPr="001774FF">
      <w:rPr>
        <w:rFonts w:ascii="Arial" w:hAnsi="Arial" w:cs="Arial"/>
        <w:sz w:val="14"/>
        <w:szCs w:val="14"/>
      </w:rPr>
      <w:t>v projektu</w:t>
    </w:r>
    <w:r>
      <w:rPr>
        <w:rFonts w:ascii="Arial" w:hAnsi="Arial" w:cs="Arial"/>
        <w:sz w:val="14"/>
        <w:szCs w:val="14"/>
      </w:rPr>
      <w:tab/>
    </w:r>
    <w:r w:rsidRPr="00797EE3">
      <w:rPr>
        <w:rFonts w:ascii="Arial" w:hAnsi="Arial" w:cs="Arial"/>
        <w:b/>
        <w:bCs/>
        <w:sz w:val="14"/>
        <w:szCs w:val="14"/>
      </w:rPr>
      <w:t>MATEŘSKÁ ŠKOLA MYDLINKY</w:t>
    </w:r>
    <w:r>
      <w:rPr>
        <w:rFonts w:ascii="Arial" w:hAnsi="Arial" w:cs="Arial"/>
        <w:b/>
        <w:sz w:val="14"/>
        <w:szCs w:val="14"/>
      </w:rPr>
      <w:tab/>
    </w:r>
    <w:r w:rsidRPr="001774FF">
      <w:rPr>
        <w:rFonts w:ascii="Arial" w:hAnsi="Arial" w:cs="Arial"/>
        <w:sz w:val="14"/>
        <w:szCs w:val="14"/>
      </w:rPr>
      <w:t>Generální projektant</w:t>
    </w:r>
    <w:r>
      <w:rPr>
        <w:rFonts w:ascii="Arial" w:hAnsi="Arial" w:cs="Arial"/>
        <w:sz w:val="14"/>
        <w:szCs w:val="14"/>
      </w:rPr>
      <w:tab/>
    </w:r>
    <w:r w:rsidRPr="001774FF">
      <w:rPr>
        <w:rFonts w:ascii="Arial" w:hAnsi="Arial" w:cs="Arial"/>
        <w:b/>
        <w:sz w:val="14"/>
        <w:szCs w:val="14"/>
      </w:rPr>
      <w:t xml:space="preserve">LOXIA </w:t>
    </w:r>
    <w:r>
      <w:rPr>
        <w:rFonts w:ascii="Arial" w:hAnsi="Arial" w:cs="Arial"/>
        <w:b/>
        <w:sz w:val="14"/>
        <w:szCs w:val="14"/>
      </w:rPr>
      <w:t>a.s.</w:t>
    </w:r>
    <w:r>
      <w:rPr>
        <w:rFonts w:ascii="Arial" w:hAnsi="Arial" w:cs="Arial"/>
        <w:b/>
        <w:sz w:val="14"/>
        <w:szCs w:val="14"/>
      </w:rPr>
      <w:br/>
    </w:r>
    <w:r>
      <w:rPr>
        <w:rFonts w:ascii="Arial" w:hAnsi="Arial" w:cs="Arial"/>
        <w:b/>
        <w:sz w:val="14"/>
        <w:szCs w:val="14"/>
      </w:rPr>
      <w:tab/>
    </w:r>
    <w:r w:rsidRPr="00797EE3">
      <w:rPr>
        <w:rFonts w:ascii="Arial" w:hAnsi="Arial" w:cs="Arial"/>
        <w:bCs/>
        <w:sz w:val="14"/>
        <w:szCs w:val="14"/>
      </w:rPr>
      <w:t>Praha 12 – Modřany</w:t>
    </w: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 w:rsidRPr="00797EE3">
      <w:rPr>
        <w:rFonts w:ascii="Arial" w:hAnsi="Arial" w:cs="Arial"/>
        <w:bCs/>
        <w:sz w:val="14"/>
        <w:szCs w:val="14"/>
      </w:rPr>
      <w:t>tel. 221 511 711, Perucká 26, 120 00 Praha 2</w:t>
    </w:r>
  </w:p>
  <w:p w14:paraId="7A605125" w14:textId="77777777" w:rsidR="00090203" w:rsidRDefault="00090203" w:rsidP="002B31C4">
    <w:pPr>
      <w:pStyle w:val="Zhlav"/>
      <w:tabs>
        <w:tab w:val="clear" w:pos="4536"/>
        <w:tab w:val="clear" w:pos="9072"/>
        <w:tab w:val="left" w:pos="1560"/>
        <w:tab w:val="left" w:pos="5245"/>
        <w:tab w:val="left" w:pos="6775"/>
      </w:tabs>
      <w:rPr>
        <w:rFonts w:ascii="Arial" w:hAnsi="Arial" w:cs="Arial"/>
        <w:sz w:val="14"/>
        <w:szCs w:val="14"/>
      </w:rPr>
    </w:pP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72ADB16A" wp14:editId="0C7C1A22">
              <wp:simplePos x="0" y="0"/>
              <wp:positionH relativeFrom="column">
                <wp:posOffset>3312780</wp:posOffset>
              </wp:positionH>
              <wp:positionV relativeFrom="page">
                <wp:posOffset>721477</wp:posOffset>
              </wp:positionV>
              <wp:extent cx="324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4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66DC79" id="Přímá spojnice 3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260.85pt,56.8pt" to="515.9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" strokecolor="black [3213]">
              <v:stroke joinstyle="miter"/>
              <w10:wrap anchory="page"/>
            </v:line>
          </w:pict>
        </mc:Fallback>
      </mc:AlternateContent>
    </w: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1003501D" wp14:editId="6A252021">
              <wp:simplePos x="0" y="0"/>
              <wp:positionH relativeFrom="column">
                <wp:posOffset>0</wp:posOffset>
              </wp:positionH>
              <wp:positionV relativeFrom="page">
                <wp:posOffset>720725</wp:posOffset>
              </wp:positionV>
              <wp:extent cx="3114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14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31B5D5" id="Přímá spojnice 4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56.75pt" to="245.2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" strokecolor="black [3213]">
              <v:stroke joinstyle="miter"/>
              <w10:wrap anchory="page"/>
            </v:line>
          </w:pict>
        </mc:Fallback>
      </mc:AlternateContent>
    </w:r>
  </w:p>
  <w:p w14:paraId="5C15F1E6" w14:textId="56251DD0" w:rsidR="00090203" w:rsidRPr="001774FF" w:rsidRDefault="00090203" w:rsidP="002B31C4">
    <w:pPr>
      <w:pStyle w:val="Zhlav"/>
      <w:tabs>
        <w:tab w:val="clear" w:pos="4536"/>
        <w:tab w:val="clear" w:pos="9072"/>
        <w:tab w:val="left" w:pos="1560"/>
        <w:tab w:val="left" w:pos="5245"/>
        <w:tab w:val="left" w:pos="6775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Stupeň projektu</w:t>
    </w:r>
    <w:r>
      <w:rPr>
        <w:rFonts w:ascii="Arial" w:hAnsi="Arial" w:cs="Arial"/>
        <w:sz w:val="14"/>
        <w:szCs w:val="14"/>
      </w:rPr>
      <w:tab/>
    </w:r>
    <w:r w:rsidR="006F6B30">
      <w:rPr>
        <w:rFonts w:ascii="Arial" w:hAnsi="Arial" w:cs="Arial"/>
        <w:b/>
        <w:sz w:val="14"/>
        <w:szCs w:val="14"/>
      </w:rPr>
      <w:t>Dokumentace pro provedení stavby</w:t>
    </w:r>
    <w:r>
      <w:rPr>
        <w:rFonts w:ascii="Arial" w:hAnsi="Arial" w:cs="Arial"/>
        <w:b/>
        <w:sz w:val="14"/>
        <w:szCs w:val="14"/>
      </w:rPr>
      <w:tab/>
    </w:r>
    <w:r w:rsidRPr="001774FF">
      <w:rPr>
        <w:rFonts w:ascii="Arial" w:hAnsi="Arial" w:cs="Arial"/>
        <w:sz w:val="14"/>
        <w:szCs w:val="14"/>
      </w:rPr>
      <w:t>Investor</w:t>
    </w:r>
    <w:r>
      <w:rPr>
        <w:rFonts w:ascii="Arial" w:hAnsi="Arial" w:cs="Arial"/>
        <w:sz w:val="14"/>
        <w:szCs w:val="14"/>
      </w:rPr>
      <w:tab/>
      <w:t>Městská část Praha 12</w:t>
    </w:r>
  </w:p>
  <w:p w14:paraId="50EDEF54" w14:textId="77777777" w:rsidR="00090203" w:rsidRDefault="00090203">
    <w:pPr>
      <w:pStyle w:val="Zhlav"/>
    </w:pP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2D4E89A6" wp14:editId="39038237">
              <wp:simplePos x="0" y="0"/>
              <wp:positionH relativeFrom="column">
                <wp:posOffset>-635</wp:posOffset>
              </wp:positionH>
              <wp:positionV relativeFrom="page">
                <wp:posOffset>935355</wp:posOffset>
              </wp:positionV>
              <wp:extent cx="6553200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3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06C990" id="Přímá spojnice 5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.05pt,73.65pt" to="515.9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" strokecolor="black [3213]" strokeweight="1pt">
              <v:stroke joinstyle="miter"/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32F2F" w14:textId="77777777" w:rsidR="000E4861" w:rsidRDefault="000E48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B61FC"/>
    <w:multiLevelType w:val="hybridMultilevel"/>
    <w:tmpl w:val="7E2CD9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2039C"/>
    <w:multiLevelType w:val="hybridMultilevel"/>
    <w:tmpl w:val="6D20BDF6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E5E7141"/>
    <w:multiLevelType w:val="hybridMultilevel"/>
    <w:tmpl w:val="E7D44A44"/>
    <w:lvl w:ilvl="0" w:tplc="A7364246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0FBD0695"/>
    <w:multiLevelType w:val="hybridMultilevel"/>
    <w:tmpl w:val="572830D0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17B77C99"/>
    <w:multiLevelType w:val="hybridMultilevel"/>
    <w:tmpl w:val="C9C408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7EAB"/>
    <w:multiLevelType w:val="hybridMultilevel"/>
    <w:tmpl w:val="73CA9E3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E7D5E99"/>
    <w:multiLevelType w:val="hybridMultilevel"/>
    <w:tmpl w:val="053AEC66"/>
    <w:lvl w:ilvl="0" w:tplc="84DC72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537C0"/>
    <w:multiLevelType w:val="hybridMultilevel"/>
    <w:tmpl w:val="1CBE0122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23965BED"/>
    <w:multiLevelType w:val="hybridMultilevel"/>
    <w:tmpl w:val="9A54F7FC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78841ED"/>
    <w:multiLevelType w:val="hybridMultilevel"/>
    <w:tmpl w:val="E280F574"/>
    <w:lvl w:ilvl="0" w:tplc="0CCAEDA8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Calibri" w:eastAsia="Times New Roman" w:hAnsi="Calibri" w:cs="Calibri" w:hint="default"/>
        <w:i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2A3151C2"/>
    <w:multiLevelType w:val="hybridMultilevel"/>
    <w:tmpl w:val="F61C4254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3271501D"/>
    <w:multiLevelType w:val="hybridMultilevel"/>
    <w:tmpl w:val="4AFAC68C"/>
    <w:lvl w:ilvl="0" w:tplc="0CCAEDA8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i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894948"/>
    <w:multiLevelType w:val="hybridMultilevel"/>
    <w:tmpl w:val="4CFA6F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BF4E5C"/>
    <w:multiLevelType w:val="hybridMultilevel"/>
    <w:tmpl w:val="ABFEB29C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46E92E8C"/>
    <w:multiLevelType w:val="hybridMultilevel"/>
    <w:tmpl w:val="016A9CEC"/>
    <w:lvl w:ilvl="0" w:tplc="040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  <w:b w:val="0"/>
        <w:u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45256"/>
    <w:multiLevelType w:val="hybridMultilevel"/>
    <w:tmpl w:val="A48C023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4BDA1E7F"/>
    <w:multiLevelType w:val="hybridMultilevel"/>
    <w:tmpl w:val="674EAFE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E247521"/>
    <w:multiLevelType w:val="hybridMultilevel"/>
    <w:tmpl w:val="847023FE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A84D93"/>
    <w:multiLevelType w:val="hybridMultilevel"/>
    <w:tmpl w:val="AB4E48DA"/>
    <w:lvl w:ilvl="0" w:tplc="0CCAEDA8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Calibri" w:eastAsia="Times New Roman" w:hAnsi="Calibri" w:cs="Calibri" w:hint="default"/>
        <w:i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657F059A"/>
    <w:multiLevelType w:val="hybridMultilevel"/>
    <w:tmpl w:val="FF9A71FA"/>
    <w:lvl w:ilvl="0" w:tplc="166A3144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25A0B"/>
    <w:multiLevelType w:val="hybridMultilevel"/>
    <w:tmpl w:val="5474600A"/>
    <w:lvl w:ilvl="0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DD02488"/>
    <w:multiLevelType w:val="hybridMultilevel"/>
    <w:tmpl w:val="63787DE4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6EF73B39"/>
    <w:multiLevelType w:val="hybridMultilevel"/>
    <w:tmpl w:val="860031C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0216DD3"/>
    <w:multiLevelType w:val="hybridMultilevel"/>
    <w:tmpl w:val="956CEC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3920537"/>
    <w:multiLevelType w:val="hybridMultilevel"/>
    <w:tmpl w:val="D61A1C6C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79DD5F9B"/>
    <w:multiLevelType w:val="hybridMultilevel"/>
    <w:tmpl w:val="3424C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97C65"/>
    <w:multiLevelType w:val="hybridMultilevel"/>
    <w:tmpl w:val="F30EF4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81088"/>
    <w:multiLevelType w:val="hybridMultilevel"/>
    <w:tmpl w:val="3808EC8C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EA1A67"/>
    <w:multiLevelType w:val="hybridMultilevel"/>
    <w:tmpl w:val="C8A0190E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13"/>
  </w:num>
  <w:num w:numId="5">
    <w:abstractNumId w:val="3"/>
  </w:num>
  <w:num w:numId="6">
    <w:abstractNumId w:val="24"/>
  </w:num>
  <w:num w:numId="7">
    <w:abstractNumId w:val="21"/>
  </w:num>
  <w:num w:numId="8">
    <w:abstractNumId w:val="10"/>
  </w:num>
  <w:num w:numId="9">
    <w:abstractNumId w:val="1"/>
  </w:num>
  <w:num w:numId="10">
    <w:abstractNumId w:val="7"/>
  </w:num>
  <w:num w:numId="11">
    <w:abstractNumId w:val="27"/>
  </w:num>
  <w:num w:numId="12">
    <w:abstractNumId w:val="28"/>
  </w:num>
  <w:num w:numId="13">
    <w:abstractNumId w:val="0"/>
  </w:num>
  <w:num w:numId="14">
    <w:abstractNumId w:val="5"/>
  </w:num>
  <w:num w:numId="15">
    <w:abstractNumId w:val="22"/>
  </w:num>
  <w:num w:numId="16">
    <w:abstractNumId w:val="16"/>
  </w:num>
  <w:num w:numId="17">
    <w:abstractNumId w:val="23"/>
  </w:num>
  <w:num w:numId="18">
    <w:abstractNumId w:val="15"/>
  </w:num>
  <w:num w:numId="19">
    <w:abstractNumId w:val="2"/>
  </w:num>
  <w:num w:numId="20">
    <w:abstractNumId w:val="14"/>
  </w:num>
  <w:num w:numId="21">
    <w:abstractNumId w:val="18"/>
  </w:num>
  <w:num w:numId="22">
    <w:abstractNumId w:val="17"/>
  </w:num>
  <w:num w:numId="23">
    <w:abstractNumId w:val="20"/>
  </w:num>
  <w:num w:numId="24">
    <w:abstractNumId w:val="9"/>
  </w:num>
  <w:num w:numId="25">
    <w:abstractNumId w:val="11"/>
  </w:num>
  <w:num w:numId="26">
    <w:abstractNumId w:val="6"/>
  </w:num>
  <w:num w:numId="27">
    <w:abstractNumId w:val="12"/>
  </w:num>
  <w:num w:numId="28">
    <w:abstractNumId w:val="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5B"/>
    <w:rsid w:val="00010C0C"/>
    <w:rsid w:val="00014D93"/>
    <w:rsid w:val="000228E7"/>
    <w:rsid w:val="0002394B"/>
    <w:rsid w:val="000401D3"/>
    <w:rsid w:val="00070CD1"/>
    <w:rsid w:val="000734F4"/>
    <w:rsid w:val="00090203"/>
    <w:rsid w:val="000D66C2"/>
    <w:rsid w:val="000E4861"/>
    <w:rsid w:val="000E57FE"/>
    <w:rsid w:val="000E6155"/>
    <w:rsid w:val="001257EB"/>
    <w:rsid w:val="00145B0B"/>
    <w:rsid w:val="00147130"/>
    <w:rsid w:val="001525C0"/>
    <w:rsid w:val="001534F3"/>
    <w:rsid w:val="00166DFD"/>
    <w:rsid w:val="00174B6B"/>
    <w:rsid w:val="001774FF"/>
    <w:rsid w:val="0017779E"/>
    <w:rsid w:val="00186880"/>
    <w:rsid w:val="001A491E"/>
    <w:rsid w:val="001C0A10"/>
    <w:rsid w:val="001C132F"/>
    <w:rsid w:val="001C6893"/>
    <w:rsid w:val="002050AF"/>
    <w:rsid w:val="002240EF"/>
    <w:rsid w:val="0024357B"/>
    <w:rsid w:val="00257360"/>
    <w:rsid w:val="00257B3F"/>
    <w:rsid w:val="00285A1A"/>
    <w:rsid w:val="002B31C4"/>
    <w:rsid w:val="002C4C27"/>
    <w:rsid w:val="002D06EB"/>
    <w:rsid w:val="002D5CAE"/>
    <w:rsid w:val="002E144E"/>
    <w:rsid w:val="00317A6A"/>
    <w:rsid w:val="00317E09"/>
    <w:rsid w:val="003233A4"/>
    <w:rsid w:val="00342A37"/>
    <w:rsid w:val="0035466F"/>
    <w:rsid w:val="00361C6B"/>
    <w:rsid w:val="003833D1"/>
    <w:rsid w:val="003A2CCB"/>
    <w:rsid w:val="003F50FD"/>
    <w:rsid w:val="00405E5D"/>
    <w:rsid w:val="0040606A"/>
    <w:rsid w:val="00415543"/>
    <w:rsid w:val="00430CD5"/>
    <w:rsid w:val="0046778E"/>
    <w:rsid w:val="004747DF"/>
    <w:rsid w:val="00491918"/>
    <w:rsid w:val="004A5343"/>
    <w:rsid w:val="004C420A"/>
    <w:rsid w:val="004C6D1B"/>
    <w:rsid w:val="004E1BFB"/>
    <w:rsid w:val="004E608B"/>
    <w:rsid w:val="004F22EF"/>
    <w:rsid w:val="00504F6B"/>
    <w:rsid w:val="00507534"/>
    <w:rsid w:val="00550F4A"/>
    <w:rsid w:val="0055300E"/>
    <w:rsid w:val="00563771"/>
    <w:rsid w:val="00564911"/>
    <w:rsid w:val="0057020C"/>
    <w:rsid w:val="0058540B"/>
    <w:rsid w:val="00593C9D"/>
    <w:rsid w:val="005B7A53"/>
    <w:rsid w:val="005C51C3"/>
    <w:rsid w:val="005D7DFE"/>
    <w:rsid w:val="005E3E75"/>
    <w:rsid w:val="005F72C6"/>
    <w:rsid w:val="00610EE8"/>
    <w:rsid w:val="006112F9"/>
    <w:rsid w:val="00613F52"/>
    <w:rsid w:val="006449F2"/>
    <w:rsid w:val="006455C9"/>
    <w:rsid w:val="00673E0A"/>
    <w:rsid w:val="00674159"/>
    <w:rsid w:val="0067768D"/>
    <w:rsid w:val="00687214"/>
    <w:rsid w:val="006A3DFE"/>
    <w:rsid w:val="006C4E1C"/>
    <w:rsid w:val="006D14DF"/>
    <w:rsid w:val="006F6B30"/>
    <w:rsid w:val="0071463E"/>
    <w:rsid w:val="00716625"/>
    <w:rsid w:val="00723D60"/>
    <w:rsid w:val="00724ACF"/>
    <w:rsid w:val="0079166D"/>
    <w:rsid w:val="0079537C"/>
    <w:rsid w:val="00797EE3"/>
    <w:rsid w:val="007A6E9B"/>
    <w:rsid w:val="007B55AC"/>
    <w:rsid w:val="0081261E"/>
    <w:rsid w:val="0081372E"/>
    <w:rsid w:val="008347F0"/>
    <w:rsid w:val="00851580"/>
    <w:rsid w:val="00854189"/>
    <w:rsid w:val="00864F56"/>
    <w:rsid w:val="0087216E"/>
    <w:rsid w:val="00896A82"/>
    <w:rsid w:val="0089781F"/>
    <w:rsid w:val="008C4813"/>
    <w:rsid w:val="008F0A61"/>
    <w:rsid w:val="00910888"/>
    <w:rsid w:val="00914E34"/>
    <w:rsid w:val="009A3402"/>
    <w:rsid w:val="009B7FE2"/>
    <w:rsid w:val="009C5CD9"/>
    <w:rsid w:val="009D5B9C"/>
    <w:rsid w:val="00A07866"/>
    <w:rsid w:val="00A265E7"/>
    <w:rsid w:val="00A34A8D"/>
    <w:rsid w:val="00A40504"/>
    <w:rsid w:val="00A47C11"/>
    <w:rsid w:val="00A8794A"/>
    <w:rsid w:val="00AB097D"/>
    <w:rsid w:val="00AC77AE"/>
    <w:rsid w:val="00AD50D9"/>
    <w:rsid w:val="00AD579E"/>
    <w:rsid w:val="00AE12F0"/>
    <w:rsid w:val="00AE4509"/>
    <w:rsid w:val="00B12414"/>
    <w:rsid w:val="00B46522"/>
    <w:rsid w:val="00B51AAC"/>
    <w:rsid w:val="00BA103F"/>
    <w:rsid w:val="00C30654"/>
    <w:rsid w:val="00C425D0"/>
    <w:rsid w:val="00C75AAD"/>
    <w:rsid w:val="00C869ED"/>
    <w:rsid w:val="00C87CAE"/>
    <w:rsid w:val="00CB0ACC"/>
    <w:rsid w:val="00CC148D"/>
    <w:rsid w:val="00CD5FBE"/>
    <w:rsid w:val="00CE715E"/>
    <w:rsid w:val="00CF02C8"/>
    <w:rsid w:val="00D12358"/>
    <w:rsid w:val="00D12935"/>
    <w:rsid w:val="00D22BE6"/>
    <w:rsid w:val="00D34095"/>
    <w:rsid w:val="00D430E6"/>
    <w:rsid w:val="00D5509B"/>
    <w:rsid w:val="00D5772F"/>
    <w:rsid w:val="00DB6961"/>
    <w:rsid w:val="00DE2982"/>
    <w:rsid w:val="00DF6ABE"/>
    <w:rsid w:val="00E50039"/>
    <w:rsid w:val="00E56514"/>
    <w:rsid w:val="00EA01FD"/>
    <w:rsid w:val="00EA05B2"/>
    <w:rsid w:val="00EA1293"/>
    <w:rsid w:val="00F171EB"/>
    <w:rsid w:val="00F42E09"/>
    <w:rsid w:val="00F5196C"/>
    <w:rsid w:val="00F7595B"/>
    <w:rsid w:val="00F77977"/>
    <w:rsid w:val="00F85B51"/>
    <w:rsid w:val="00F9107F"/>
    <w:rsid w:val="00FA3029"/>
    <w:rsid w:val="00FB0CF6"/>
    <w:rsid w:val="00FB72EA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DB54701"/>
  <w15:chartTrackingRefBased/>
  <w15:docId w15:val="{4A24E503-4161-44DC-9A93-1491C257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"/>
    <w:basedOn w:val="Normln"/>
    <w:next w:val="Normln"/>
    <w:link w:val="Nadpis1Char"/>
    <w:qFormat/>
    <w:rsid w:val="000734F4"/>
    <w:pPr>
      <w:keepNext/>
      <w:jc w:val="both"/>
      <w:outlineLvl w:val="0"/>
    </w:pPr>
    <w:rPr>
      <w:rFonts w:ascii="Arial" w:hAnsi="Arial"/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"/>
    <w:basedOn w:val="Normln"/>
    <w:link w:val="ZhlavChar"/>
    <w:unhideWhenUsed/>
    <w:rsid w:val="00405E5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"/>
    <w:basedOn w:val="Standardnpsmoodstavce"/>
    <w:link w:val="Zhlav"/>
    <w:uiPriority w:val="99"/>
    <w:rsid w:val="00405E5D"/>
  </w:style>
  <w:style w:type="paragraph" w:styleId="Zpat">
    <w:name w:val="footer"/>
    <w:basedOn w:val="Normln"/>
    <w:link w:val="ZpatChar"/>
    <w:uiPriority w:val="99"/>
    <w:unhideWhenUsed/>
    <w:rsid w:val="00405E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5E5D"/>
  </w:style>
  <w:style w:type="character" w:styleId="Hypertextovodkaz">
    <w:name w:val="Hyperlink"/>
    <w:basedOn w:val="Standardnpsmoodstavce"/>
    <w:unhideWhenUsed/>
    <w:rsid w:val="00405E5D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47130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611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12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12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12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12F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12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12F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56514"/>
    <w:pPr>
      <w:ind w:left="720"/>
      <w:contextualSpacing/>
    </w:pPr>
  </w:style>
  <w:style w:type="character" w:customStyle="1" w:styleId="Nadpis1Char">
    <w:name w:val="Nadpis 1 Char"/>
    <w:aliases w:val="h1 Char"/>
    <w:basedOn w:val="Standardnpsmoodstavce"/>
    <w:link w:val="Nadpis1"/>
    <w:rsid w:val="000734F4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odsazen">
    <w:name w:val="Body Text Indent"/>
    <w:aliases w:val="PT TENKÝ,Body Text Indent"/>
    <w:basedOn w:val="Normln"/>
    <w:link w:val="ZkladntextodsazenChar"/>
    <w:rsid w:val="000734F4"/>
    <w:pPr>
      <w:spacing w:after="120"/>
      <w:ind w:left="360"/>
    </w:pPr>
    <w:rPr>
      <w:sz w:val="20"/>
      <w:szCs w:val="20"/>
    </w:rPr>
  </w:style>
  <w:style w:type="character" w:customStyle="1" w:styleId="ZkladntextodsazenChar">
    <w:name w:val="Základní text odsazený Char"/>
    <w:aliases w:val="PT TENKÝ Char,Body Text Indent Char"/>
    <w:basedOn w:val="Standardnpsmoodstavce"/>
    <w:link w:val="Zkladntextodsazen"/>
    <w:rsid w:val="000734F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mall">
    <w:name w:val="small"/>
    <w:rsid w:val="000734F4"/>
  </w:style>
  <w:style w:type="paragraph" w:customStyle="1" w:styleId="l4">
    <w:name w:val="l4"/>
    <w:basedOn w:val="Normln"/>
    <w:rsid w:val="00F5196C"/>
    <w:pPr>
      <w:spacing w:before="100" w:beforeAutospacing="1" w:after="100" w:afterAutospacing="1"/>
    </w:pPr>
  </w:style>
  <w:style w:type="paragraph" w:styleId="Prosttext">
    <w:name w:val="Plain Text"/>
    <w:basedOn w:val="Normln"/>
    <w:link w:val="ProsttextChar"/>
    <w:rsid w:val="0002394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02394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02394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394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02394B"/>
    <w:rPr>
      <w:b/>
      <w:bCs/>
    </w:rPr>
  </w:style>
  <w:style w:type="paragraph" w:customStyle="1" w:styleId="Default">
    <w:name w:val="Default"/>
    <w:rsid w:val="004F22EF"/>
    <w:pPr>
      <w:widowControl w:val="0"/>
      <w:autoSpaceDE w:val="0"/>
      <w:autoSpaceDN w:val="0"/>
      <w:adjustRightInd w:val="0"/>
      <w:spacing w:after="0" w:line="240" w:lineRule="auto"/>
    </w:pPr>
    <w:rPr>
      <w:rFonts w:ascii="Avant Garde" w:eastAsia="Times New Roman" w:hAnsi="Avant Garde" w:cs="Avant Garde"/>
      <w:color w:val="000000"/>
      <w:sz w:val="24"/>
      <w:szCs w:val="24"/>
      <w:lang w:eastAsia="cs-CZ"/>
    </w:rPr>
  </w:style>
  <w:style w:type="paragraph" w:customStyle="1" w:styleId="CM2">
    <w:name w:val="CM2"/>
    <w:basedOn w:val="Default"/>
    <w:next w:val="Default"/>
    <w:uiPriority w:val="99"/>
    <w:rsid w:val="004F22EF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4F22EF"/>
    <w:pPr>
      <w:spacing w:after="228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9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oxia_NEW-identita\LOXIA\Dokumentace-Loxi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A63B4-2718-41D3-BA0D-1646D75D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Dokumentace-Loxia</Template>
  <TotalTime>2</TotalTime>
  <Pages>3</Pages>
  <Words>501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Vacek Jiri</dc:creator>
  <cp:keywords/>
  <dc:description/>
  <cp:lastModifiedBy>Jiří Kočí</cp:lastModifiedBy>
  <cp:revision>3</cp:revision>
  <cp:lastPrinted>2021-03-18T15:33:00Z</cp:lastPrinted>
  <dcterms:created xsi:type="dcterms:W3CDTF">2021-03-16T14:09:00Z</dcterms:created>
  <dcterms:modified xsi:type="dcterms:W3CDTF">2021-03-18T15:34:00Z</dcterms:modified>
</cp:coreProperties>
</file>