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B2AB9" w14:textId="076721ED" w:rsidR="005D3906" w:rsidRPr="00142B0D" w:rsidRDefault="005D3906" w:rsidP="005D3906">
      <w:pPr>
        <w:ind w:left="720" w:hanging="720"/>
        <w:jc w:val="center"/>
        <w:rPr>
          <w:rFonts w:asciiTheme="minorHAnsi" w:hAnsiTheme="minorHAnsi" w:cstheme="minorHAnsi"/>
          <w:b/>
          <w:sz w:val="28"/>
          <w:szCs w:val="28"/>
        </w:rPr>
      </w:pPr>
      <w:r w:rsidRPr="00142B0D">
        <w:rPr>
          <w:rFonts w:asciiTheme="minorHAnsi" w:hAnsiTheme="minorHAnsi" w:cstheme="minorHAnsi"/>
          <w:b/>
          <w:caps/>
          <w:sz w:val="28"/>
          <w:szCs w:val="28"/>
        </w:rPr>
        <w:t>VÝZVA K PODÁNÍ NABÍDKY</w:t>
      </w:r>
    </w:p>
    <w:p w14:paraId="2CB2B295" w14:textId="77777777" w:rsidR="005D3906" w:rsidRPr="00142B0D" w:rsidRDefault="005D3906" w:rsidP="005D3906">
      <w:pPr>
        <w:pStyle w:val="Zhlav"/>
        <w:jc w:val="center"/>
        <w:rPr>
          <w:rFonts w:asciiTheme="minorHAnsi" w:hAnsiTheme="minorHAnsi" w:cstheme="minorHAnsi"/>
          <w:sz w:val="22"/>
          <w:szCs w:val="22"/>
        </w:rPr>
      </w:pPr>
      <w:r w:rsidRPr="00142B0D">
        <w:rPr>
          <w:rFonts w:asciiTheme="minorHAnsi" w:hAnsiTheme="minorHAnsi" w:cstheme="minorHAnsi"/>
          <w:b/>
          <w:sz w:val="22"/>
          <w:szCs w:val="22"/>
        </w:rPr>
        <w:t xml:space="preserve"> </w:t>
      </w:r>
      <w:r w:rsidRPr="00142B0D">
        <w:rPr>
          <w:rFonts w:asciiTheme="minorHAnsi" w:hAnsiTheme="minorHAnsi" w:cstheme="minorHAnsi"/>
          <w:sz w:val="22"/>
          <w:szCs w:val="22"/>
        </w:rPr>
        <w:t>v zadávacím řízení k veřejné zakázce malého rozsahu na služby s názvem</w:t>
      </w:r>
    </w:p>
    <w:p w14:paraId="5E79BA85" w14:textId="1E60C9F8" w:rsidR="005D3906" w:rsidRPr="00142B0D" w:rsidRDefault="005D3906" w:rsidP="005D3906">
      <w:pPr>
        <w:pStyle w:val="Zhlav"/>
        <w:jc w:val="center"/>
        <w:rPr>
          <w:rFonts w:asciiTheme="minorHAnsi" w:hAnsiTheme="minorHAnsi" w:cstheme="minorHAnsi"/>
          <w:b/>
          <w:sz w:val="22"/>
          <w:szCs w:val="22"/>
        </w:rPr>
      </w:pPr>
      <w:r w:rsidRPr="00142B0D">
        <w:rPr>
          <w:rFonts w:asciiTheme="minorHAnsi" w:hAnsiTheme="minorHAnsi" w:cstheme="minorHAnsi"/>
          <w:b/>
          <w:sz w:val="22"/>
          <w:szCs w:val="22"/>
        </w:rPr>
        <w:t>„</w:t>
      </w:r>
      <w:r w:rsidR="00E62B41">
        <w:rPr>
          <w:rFonts w:asciiTheme="minorHAnsi" w:hAnsiTheme="minorHAnsi" w:cstheme="minorHAnsi"/>
          <w:b/>
          <w:sz w:val="22"/>
          <w:szCs w:val="22"/>
        </w:rPr>
        <w:t>Rekonstrukce</w:t>
      </w:r>
      <w:r w:rsidR="00E62B41" w:rsidRPr="00142B0D">
        <w:rPr>
          <w:rFonts w:asciiTheme="minorHAnsi" w:hAnsiTheme="minorHAnsi" w:cstheme="minorHAnsi"/>
          <w:b/>
          <w:sz w:val="22"/>
          <w:szCs w:val="22"/>
        </w:rPr>
        <w:t xml:space="preserve"> </w:t>
      </w:r>
      <w:r w:rsidR="00B860C3">
        <w:rPr>
          <w:rFonts w:asciiTheme="minorHAnsi" w:hAnsiTheme="minorHAnsi" w:cstheme="minorHAnsi"/>
          <w:b/>
          <w:sz w:val="22"/>
          <w:szCs w:val="22"/>
        </w:rPr>
        <w:t xml:space="preserve">oplocení dětských </w:t>
      </w:r>
      <w:r w:rsidR="004F515E" w:rsidRPr="00142B0D">
        <w:rPr>
          <w:rFonts w:asciiTheme="minorHAnsi" w:hAnsiTheme="minorHAnsi" w:cstheme="minorHAnsi"/>
          <w:b/>
          <w:sz w:val="22"/>
          <w:szCs w:val="22"/>
        </w:rPr>
        <w:t>hřišť</w:t>
      </w:r>
      <w:r w:rsidR="00E62B41">
        <w:rPr>
          <w:rFonts w:asciiTheme="minorHAnsi" w:hAnsiTheme="minorHAnsi" w:cstheme="minorHAnsi"/>
          <w:b/>
          <w:sz w:val="22"/>
          <w:szCs w:val="22"/>
        </w:rPr>
        <w:t xml:space="preserve"> a sportovišť</w:t>
      </w:r>
      <w:r w:rsidR="00F4610D" w:rsidRPr="00142B0D">
        <w:rPr>
          <w:rFonts w:asciiTheme="minorHAnsi" w:hAnsiTheme="minorHAnsi" w:cstheme="minorHAnsi"/>
          <w:b/>
          <w:sz w:val="22"/>
          <w:szCs w:val="22"/>
        </w:rPr>
        <w:t xml:space="preserve"> </w:t>
      </w:r>
      <w:r w:rsidR="00AC1A58">
        <w:rPr>
          <w:rFonts w:asciiTheme="minorHAnsi" w:hAnsiTheme="minorHAnsi" w:cstheme="minorHAnsi"/>
          <w:b/>
          <w:sz w:val="22"/>
          <w:szCs w:val="22"/>
        </w:rPr>
        <w:t xml:space="preserve">na </w:t>
      </w:r>
      <w:r w:rsidR="00F4610D" w:rsidRPr="00142B0D">
        <w:rPr>
          <w:rFonts w:asciiTheme="minorHAnsi" w:hAnsiTheme="minorHAnsi" w:cstheme="minorHAnsi"/>
          <w:b/>
          <w:sz w:val="22"/>
          <w:szCs w:val="22"/>
        </w:rPr>
        <w:t>území městské části Praha 12</w:t>
      </w:r>
      <w:r w:rsidR="004E33EA" w:rsidRPr="00142B0D">
        <w:rPr>
          <w:rFonts w:asciiTheme="minorHAnsi" w:hAnsiTheme="minorHAnsi" w:cstheme="minorHAnsi"/>
          <w:b/>
          <w:sz w:val="22"/>
          <w:szCs w:val="22"/>
        </w:rPr>
        <w:t>,</w:t>
      </w:r>
      <w:r w:rsidR="00F4610D" w:rsidRPr="00142B0D">
        <w:rPr>
          <w:rFonts w:asciiTheme="minorHAnsi" w:hAnsiTheme="minorHAnsi" w:cstheme="minorHAnsi"/>
          <w:b/>
          <w:sz w:val="22"/>
          <w:szCs w:val="22"/>
        </w:rPr>
        <w:t xml:space="preserve"> rok</w:t>
      </w:r>
      <w:r w:rsidR="00E62B41">
        <w:rPr>
          <w:rFonts w:asciiTheme="minorHAnsi" w:hAnsiTheme="minorHAnsi" w:cstheme="minorHAnsi"/>
          <w:b/>
          <w:sz w:val="22"/>
          <w:szCs w:val="22"/>
        </w:rPr>
        <w:t xml:space="preserve"> </w:t>
      </w:r>
      <w:r w:rsidR="00F4610D" w:rsidRPr="00142B0D">
        <w:rPr>
          <w:rFonts w:asciiTheme="minorHAnsi" w:hAnsiTheme="minorHAnsi" w:cstheme="minorHAnsi"/>
          <w:b/>
          <w:sz w:val="22"/>
          <w:szCs w:val="22"/>
        </w:rPr>
        <w:t>202</w:t>
      </w:r>
      <w:r w:rsidR="00E62B41">
        <w:rPr>
          <w:rFonts w:asciiTheme="minorHAnsi" w:hAnsiTheme="minorHAnsi" w:cstheme="minorHAnsi"/>
          <w:b/>
          <w:sz w:val="22"/>
          <w:szCs w:val="22"/>
        </w:rPr>
        <w:t>5</w:t>
      </w:r>
      <w:r w:rsidRPr="00142B0D">
        <w:rPr>
          <w:rFonts w:asciiTheme="minorHAnsi" w:hAnsiTheme="minorHAnsi" w:cstheme="minorHAnsi"/>
          <w:b/>
          <w:sz w:val="22"/>
          <w:szCs w:val="22"/>
        </w:rPr>
        <w:t>“</w:t>
      </w:r>
    </w:p>
    <w:p w14:paraId="7EF56996" w14:textId="77777777" w:rsidR="005D3906" w:rsidRPr="00142B0D" w:rsidRDefault="005D3906" w:rsidP="005D3906">
      <w:pPr>
        <w:jc w:val="center"/>
        <w:rPr>
          <w:rFonts w:asciiTheme="minorHAnsi" w:hAnsiTheme="minorHAnsi" w:cstheme="minorHAnsi"/>
          <w:sz w:val="22"/>
          <w:szCs w:val="22"/>
        </w:rPr>
      </w:pPr>
    </w:p>
    <w:p w14:paraId="27E0A790" w14:textId="77777777" w:rsidR="005D3906" w:rsidRPr="00142B0D" w:rsidRDefault="005D3906" w:rsidP="005D3906">
      <w:pPr>
        <w:pStyle w:val="mntNormln"/>
        <w:jc w:val="center"/>
        <w:rPr>
          <w:rFonts w:asciiTheme="minorHAnsi" w:eastAsia="Calibri" w:hAnsiTheme="minorHAnsi" w:cstheme="minorHAnsi"/>
          <w:b/>
          <w:color w:val="auto"/>
          <w:sz w:val="22"/>
          <w:szCs w:val="22"/>
          <w:u w:val="single"/>
        </w:rPr>
      </w:pPr>
    </w:p>
    <w:p w14:paraId="708913C1" w14:textId="77777777" w:rsidR="005D3906" w:rsidRPr="00142B0D" w:rsidRDefault="005D3906" w:rsidP="00CF4308">
      <w:pPr>
        <w:numPr>
          <w:ilvl w:val="0"/>
          <w:numId w:val="1"/>
        </w:numPr>
        <w:ind w:hanging="720"/>
        <w:rPr>
          <w:rFonts w:asciiTheme="minorHAnsi" w:hAnsiTheme="minorHAnsi" w:cstheme="minorHAnsi"/>
          <w:b/>
          <w:bCs/>
          <w:sz w:val="22"/>
          <w:szCs w:val="22"/>
        </w:rPr>
      </w:pPr>
      <w:r w:rsidRPr="00142B0D">
        <w:rPr>
          <w:rFonts w:asciiTheme="minorHAnsi" w:hAnsiTheme="minorHAnsi" w:cstheme="minorHAnsi"/>
          <w:b/>
          <w:bCs/>
          <w:sz w:val="22"/>
          <w:szCs w:val="22"/>
          <w:u w:val="single"/>
        </w:rPr>
        <w:t>Identifikační údaje zadavatele</w:t>
      </w:r>
      <w:r w:rsidRPr="00142B0D">
        <w:rPr>
          <w:rFonts w:asciiTheme="minorHAnsi" w:hAnsiTheme="minorHAnsi" w:cstheme="minorHAnsi"/>
          <w:b/>
          <w:bCs/>
          <w:sz w:val="22"/>
          <w:szCs w:val="22"/>
        </w:rPr>
        <w:t>:</w:t>
      </w:r>
    </w:p>
    <w:p w14:paraId="55C7C826" w14:textId="77777777" w:rsidR="005D3906" w:rsidRPr="00142B0D" w:rsidRDefault="005D3906" w:rsidP="005D3906">
      <w:pPr>
        <w:ind w:left="720"/>
        <w:rPr>
          <w:rFonts w:asciiTheme="minorHAnsi" w:hAnsiTheme="minorHAnsi" w:cstheme="minorHAnsi"/>
          <w:b/>
          <w:bCs/>
          <w:sz w:val="22"/>
          <w:szCs w:val="22"/>
        </w:rPr>
      </w:pPr>
    </w:p>
    <w:p w14:paraId="6C564F84" w14:textId="77777777" w:rsidR="005D3906" w:rsidRPr="00142B0D" w:rsidRDefault="005D3906" w:rsidP="005D3906">
      <w:pPr>
        <w:tabs>
          <w:tab w:val="left" w:pos="2520"/>
        </w:tabs>
        <w:rPr>
          <w:rStyle w:val="tsubjname"/>
          <w:rFonts w:asciiTheme="minorHAnsi" w:eastAsia="Calibri" w:hAnsiTheme="minorHAnsi" w:cstheme="minorHAnsi"/>
          <w:b/>
          <w:sz w:val="22"/>
          <w:szCs w:val="22"/>
        </w:rPr>
      </w:pPr>
      <w:r w:rsidRPr="00142B0D">
        <w:rPr>
          <w:rFonts w:asciiTheme="minorHAnsi" w:hAnsiTheme="minorHAnsi" w:cstheme="minorHAnsi"/>
          <w:sz w:val="22"/>
          <w:szCs w:val="22"/>
        </w:rPr>
        <w:t xml:space="preserve">název: </w:t>
      </w:r>
      <w:r w:rsidRPr="00142B0D">
        <w:rPr>
          <w:rFonts w:asciiTheme="minorHAnsi" w:hAnsiTheme="minorHAnsi" w:cstheme="minorHAnsi"/>
          <w:sz w:val="22"/>
          <w:szCs w:val="22"/>
        </w:rPr>
        <w:tab/>
      </w:r>
      <w:r w:rsidRPr="00142B0D">
        <w:rPr>
          <w:rFonts w:asciiTheme="minorHAnsi" w:hAnsiTheme="minorHAnsi" w:cstheme="minorHAnsi"/>
          <w:sz w:val="22"/>
          <w:szCs w:val="22"/>
        </w:rPr>
        <w:tab/>
        <w:t>městská část Praha 12</w:t>
      </w:r>
    </w:p>
    <w:p w14:paraId="46356281"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se sídlem:</w:t>
      </w:r>
      <w:r w:rsidRPr="00142B0D">
        <w:rPr>
          <w:rFonts w:asciiTheme="minorHAnsi" w:hAnsiTheme="minorHAnsi" w:cstheme="minorHAnsi"/>
          <w:sz w:val="22"/>
          <w:szCs w:val="22"/>
        </w:rPr>
        <w:tab/>
      </w:r>
      <w:r w:rsidRPr="00142B0D">
        <w:rPr>
          <w:rFonts w:asciiTheme="minorHAnsi" w:hAnsiTheme="minorHAnsi" w:cstheme="minorHAnsi"/>
          <w:sz w:val="22"/>
          <w:szCs w:val="22"/>
        </w:rPr>
        <w:tab/>
        <w:t>Generála Šišky 2375/6, 143 00 Praha 4 - Modřany</w:t>
      </w:r>
    </w:p>
    <w:p w14:paraId="0910C9E8" w14:textId="77777777" w:rsidR="005D3906" w:rsidRPr="00142B0D" w:rsidRDefault="005D3906" w:rsidP="005D3906">
      <w:pPr>
        <w:tabs>
          <w:tab w:val="left" w:pos="2520"/>
        </w:tabs>
        <w:rPr>
          <w:rStyle w:val="tsubjname"/>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 xml:space="preserve">IČO: </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00231151</w:t>
      </w:r>
    </w:p>
    <w:p w14:paraId="641E70FE" w14:textId="77777777" w:rsidR="005D3906" w:rsidRPr="00142B0D" w:rsidRDefault="005D3906" w:rsidP="005D3906">
      <w:pPr>
        <w:tabs>
          <w:tab w:val="left" w:pos="2520"/>
        </w:tabs>
        <w:rPr>
          <w:rFonts w:asciiTheme="minorHAnsi" w:eastAsia="Calibri" w:hAnsiTheme="minorHAnsi" w:cstheme="minorHAnsi"/>
          <w:sz w:val="22"/>
          <w:szCs w:val="22"/>
        </w:rPr>
      </w:pPr>
      <w:r w:rsidRPr="00142B0D">
        <w:rPr>
          <w:rStyle w:val="tsubjname"/>
          <w:rFonts w:asciiTheme="minorHAnsi" w:eastAsia="Calibri" w:hAnsiTheme="minorHAnsi" w:cstheme="minorHAnsi"/>
          <w:sz w:val="22"/>
          <w:szCs w:val="22"/>
        </w:rPr>
        <w:t>DIČ:</w:t>
      </w:r>
      <w:r w:rsidRPr="00142B0D">
        <w:rPr>
          <w:rStyle w:val="tsubjname"/>
          <w:rFonts w:asciiTheme="minorHAnsi" w:eastAsia="Calibri" w:hAnsiTheme="minorHAnsi" w:cstheme="minorHAnsi"/>
          <w:sz w:val="22"/>
          <w:szCs w:val="22"/>
        </w:rPr>
        <w:tab/>
      </w:r>
      <w:r w:rsidRPr="00142B0D">
        <w:rPr>
          <w:rStyle w:val="tsubjname"/>
          <w:rFonts w:asciiTheme="minorHAnsi" w:eastAsia="Calibri" w:hAnsiTheme="minorHAnsi" w:cstheme="minorHAnsi"/>
          <w:sz w:val="22"/>
          <w:szCs w:val="22"/>
        </w:rPr>
        <w:tab/>
        <w:t>CZ 00231151</w:t>
      </w:r>
    </w:p>
    <w:p w14:paraId="2845185F" w14:textId="77777777" w:rsidR="00AD2A32" w:rsidRPr="009C36FC" w:rsidRDefault="005D3906" w:rsidP="00AD2A32">
      <w:pPr>
        <w:tabs>
          <w:tab w:val="left" w:pos="2520"/>
        </w:tabs>
        <w:rPr>
          <w:rFonts w:asciiTheme="minorHAnsi" w:hAnsiTheme="minorHAnsi" w:cstheme="minorHAnsi"/>
          <w:sz w:val="22"/>
          <w:szCs w:val="22"/>
        </w:rPr>
      </w:pPr>
      <w:r w:rsidRPr="00142B0D">
        <w:rPr>
          <w:rFonts w:asciiTheme="minorHAnsi" w:hAnsiTheme="minorHAnsi" w:cstheme="minorHAnsi"/>
          <w:sz w:val="22"/>
          <w:szCs w:val="22"/>
        </w:rPr>
        <w:t>zastoupená:</w:t>
      </w:r>
      <w:r w:rsidRPr="00142B0D">
        <w:rPr>
          <w:rFonts w:asciiTheme="minorHAnsi" w:hAnsiTheme="minorHAnsi" w:cstheme="minorHAnsi"/>
          <w:sz w:val="22"/>
          <w:szCs w:val="22"/>
        </w:rPr>
        <w:tab/>
      </w:r>
      <w:r w:rsidR="0003173D" w:rsidRPr="00142B0D">
        <w:rPr>
          <w:rStyle w:val="Hypertextovodkaz"/>
          <w:rFonts w:asciiTheme="minorHAnsi" w:hAnsiTheme="minorHAnsi" w:cstheme="minorHAnsi"/>
          <w:bCs/>
          <w:color w:val="auto"/>
          <w:sz w:val="22"/>
          <w:szCs w:val="22"/>
          <w:u w:val="none"/>
          <w:shd w:val="clear" w:color="auto" w:fill="FFFFFF"/>
        </w:rPr>
        <w:tab/>
      </w:r>
      <w:r w:rsidR="00AD2A32">
        <w:rPr>
          <w:rFonts w:asciiTheme="minorHAnsi" w:hAnsiTheme="minorHAnsi" w:cstheme="minorHAnsi"/>
          <w:sz w:val="22"/>
          <w:szCs w:val="22"/>
        </w:rPr>
        <w:t xml:space="preserve">Ing. Vojtěchem Kosem MBA, starostou </w:t>
      </w:r>
    </w:p>
    <w:p w14:paraId="316ECA5C" w14:textId="77777777" w:rsidR="005D3906" w:rsidRPr="00142B0D" w:rsidRDefault="005D3906" w:rsidP="00991A0A">
      <w:pPr>
        <w:tabs>
          <w:tab w:val="left" w:pos="2520"/>
        </w:tabs>
        <w:rPr>
          <w:rFonts w:asciiTheme="minorHAnsi" w:hAnsiTheme="minorHAnsi" w:cstheme="minorHAnsi"/>
          <w:sz w:val="22"/>
          <w:szCs w:val="22"/>
        </w:rPr>
      </w:pPr>
      <w:r w:rsidRPr="00142B0D">
        <w:rPr>
          <w:rFonts w:asciiTheme="minorHAnsi" w:hAnsiTheme="minorHAnsi" w:cstheme="minorHAnsi"/>
          <w:sz w:val="22"/>
          <w:szCs w:val="22"/>
        </w:rPr>
        <w:t>kontaktní osoba</w:t>
      </w:r>
    </w:p>
    <w:p w14:paraId="02560B8F" w14:textId="4D6FB066"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ve věcech zadávacího řízení:</w:t>
      </w:r>
      <w:r w:rsidRPr="00142B0D">
        <w:rPr>
          <w:rFonts w:asciiTheme="minorHAnsi" w:hAnsiTheme="minorHAnsi" w:cstheme="minorHAnsi"/>
          <w:sz w:val="22"/>
          <w:szCs w:val="22"/>
        </w:rPr>
        <w:tab/>
      </w:r>
      <w:r w:rsidR="00E00197" w:rsidRPr="00142B0D">
        <w:rPr>
          <w:rFonts w:asciiTheme="minorHAnsi" w:hAnsiTheme="minorHAnsi" w:cstheme="minorHAnsi"/>
          <w:sz w:val="22"/>
          <w:szCs w:val="22"/>
        </w:rPr>
        <w:t>Ing. Petr Hrubant</w:t>
      </w:r>
      <w:r w:rsidR="00C77676" w:rsidRPr="00142B0D">
        <w:rPr>
          <w:rFonts w:asciiTheme="minorHAnsi" w:hAnsiTheme="minorHAnsi" w:cstheme="minorHAnsi"/>
          <w:sz w:val="22"/>
          <w:szCs w:val="22"/>
        </w:rPr>
        <w:t>, vedoucí oddělení veřejné zeleně</w:t>
      </w:r>
      <w:r w:rsidRPr="00142B0D">
        <w:rPr>
          <w:rFonts w:asciiTheme="minorHAnsi" w:hAnsiTheme="minorHAnsi" w:cstheme="minorHAnsi"/>
          <w:sz w:val="22"/>
          <w:szCs w:val="22"/>
        </w:rPr>
        <w:t xml:space="preserve"> </w:t>
      </w:r>
    </w:p>
    <w:p w14:paraId="3A062226" w14:textId="4E30B98C" w:rsidR="005D3906" w:rsidRPr="00142B0D" w:rsidRDefault="005D3906" w:rsidP="005D3906">
      <w:pPr>
        <w:tabs>
          <w:tab w:val="left" w:pos="2835"/>
        </w:tabs>
        <w:ind w:left="2835" w:hanging="2835"/>
        <w:rPr>
          <w:rFonts w:asciiTheme="minorHAnsi" w:hAnsiTheme="minorHAnsi" w:cstheme="minorHAnsi"/>
          <w:sz w:val="22"/>
          <w:szCs w:val="22"/>
        </w:rPr>
      </w:pPr>
      <w:r w:rsidRPr="00142B0D">
        <w:rPr>
          <w:rFonts w:asciiTheme="minorHAnsi" w:hAnsiTheme="minorHAnsi" w:cstheme="minorHAnsi"/>
          <w:sz w:val="22"/>
          <w:szCs w:val="22"/>
        </w:rPr>
        <w:t xml:space="preserve">kategorie zadavatele: </w:t>
      </w:r>
      <w:r w:rsidRPr="00142B0D">
        <w:rPr>
          <w:rFonts w:asciiTheme="minorHAnsi" w:hAnsiTheme="minorHAnsi" w:cstheme="minorHAnsi"/>
          <w:sz w:val="22"/>
          <w:szCs w:val="22"/>
        </w:rPr>
        <w:tab/>
        <w:t>veřejný dle § 4 odst. 1 písm. d) zákona č. 134/2016 Sb., o zadávání veřejných zakázek, ve znění pozdějších předpisů (dále jen „</w:t>
      </w:r>
      <w:r w:rsidR="00A81594">
        <w:rPr>
          <w:rFonts w:asciiTheme="minorHAnsi" w:hAnsiTheme="minorHAnsi" w:cstheme="minorHAnsi"/>
          <w:sz w:val="22"/>
          <w:szCs w:val="22"/>
        </w:rPr>
        <w:t>ZZVZ</w:t>
      </w:r>
      <w:r w:rsidRPr="00142B0D">
        <w:rPr>
          <w:rFonts w:asciiTheme="minorHAnsi" w:hAnsiTheme="minorHAnsi" w:cstheme="minorHAnsi"/>
          <w:sz w:val="22"/>
          <w:szCs w:val="22"/>
        </w:rPr>
        <w:t>“).</w:t>
      </w:r>
      <w:r w:rsidRPr="00142B0D">
        <w:rPr>
          <w:rFonts w:asciiTheme="minorHAnsi" w:hAnsiTheme="minorHAnsi" w:cstheme="minorHAnsi"/>
          <w:sz w:val="22"/>
          <w:szCs w:val="22"/>
        </w:rPr>
        <w:tab/>
        <w:t xml:space="preserve"> </w:t>
      </w:r>
    </w:p>
    <w:p w14:paraId="1858E44D" w14:textId="77777777" w:rsidR="005D3906" w:rsidRPr="00142B0D" w:rsidRDefault="005D3906" w:rsidP="005D3906">
      <w:pPr>
        <w:tabs>
          <w:tab w:val="left" w:pos="2520"/>
        </w:tabs>
        <w:rPr>
          <w:rFonts w:asciiTheme="minorHAnsi" w:hAnsiTheme="minorHAnsi" w:cstheme="minorHAnsi"/>
          <w:sz w:val="22"/>
          <w:szCs w:val="22"/>
        </w:rPr>
      </w:pPr>
      <w:r w:rsidRPr="00142B0D">
        <w:rPr>
          <w:rFonts w:asciiTheme="minorHAnsi" w:hAnsiTheme="minorHAnsi" w:cstheme="minorHAnsi"/>
          <w:sz w:val="22"/>
          <w:szCs w:val="22"/>
        </w:rPr>
        <w:t>(dále rovněž „</w:t>
      </w:r>
      <w:r w:rsidRPr="00142B0D">
        <w:rPr>
          <w:rFonts w:asciiTheme="minorHAnsi" w:hAnsiTheme="minorHAnsi" w:cstheme="minorHAnsi"/>
          <w:b/>
          <w:i/>
          <w:sz w:val="22"/>
          <w:szCs w:val="22"/>
        </w:rPr>
        <w:t>objednatel</w:t>
      </w:r>
      <w:r w:rsidRPr="00142B0D">
        <w:rPr>
          <w:rFonts w:asciiTheme="minorHAnsi" w:hAnsiTheme="minorHAnsi" w:cstheme="minorHAnsi"/>
          <w:sz w:val="22"/>
          <w:szCs w:val="22"/>
        </w:rPr>
        <w:t>“)</w:t>
      </w:r>
    </w:p>
    <w:p w14:paraId="66C5B2B0" w14:textId="77777777" w:rsidR="005D3906" w:rsidRPr="00142B0D" w:rsidRDefault="005D3906" w:rsidP="005D3906">
      <w:pPr>
        <w:jc w:val="both"/>
        <w:rPr>
          <w:rFonts w:asciiTheme="minorHAnsi" w:hAnsiTheme="minorHAnsi" w:cstheme="minorHAnsi"/>
          <w:sz w:val="22"/>
          <w:szCs w:val="22"/>
        </w:rPr>
      </w:pPr>
    </w:p>
    <w:p w14:paraId="4964F89B"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Style w:val="FontStyle38"/>
          <w:rFonts w:asciiTheme="minorHAnsi" w:hAnsiTheme="minorHAnsi" w:cstheme="minorHAnsi"/>
          <w:b/>
          <w:bCs/>
          <w:color w:val="auto"/>
          <w:sz w:val="22"/>
          <w:szCs w:val="22"/>
          <w:u w:val="single"/>
        </w:rPr>
        <w:t>Informace o druhu a předpokládané hodnotě veřejné zakázky</w:t>
      </w:r>
      <w:r w:rsidRPr="00142B0D" w:rsidDel="00F9763C">
        <w:rPr>
          <w:rFonts w:asciiTheme="minorHAnsi" w:hAnsiTheme="minorHAnsi" w:cstheme="minorHAnsi"/>
          <w:b/>
          <w:sz w:val="22"/>
          <w:szCs w:val="22"/>
          <w:u w:val="single"/>
        </w:rPr>
        <w:t xml:space="preserve"> </w:t>
      </w:r>
    </w:p>
    <w:p w14:paraId="0F6A630B" w14:textId="191725CA" w:rsidR="00FA5A43" w:rsidRPr="006971AE" w:rsidRDefault="005D3906" w:rsidP="005D3906">
      <w:pPr>
        <w:tabs>
          <w:tab w:val="left" w:pos="2977"/>
        </w:tabs>
        <w:spacing w:before="120"/>
        <w:jc w:val="both"/>
        <w:outlineLvl w:val="0"/>
        <w:rPr>
          <w:rStyle w:val="FontStyle38"/>
          <w:rFonts w:asciiTheme="minorHAnsi" w:hAnsiTheme="minorHAnsi" w:cstheme="minorHAnsi"/>
          <w:color w:val="auto"/>
          <w:sz w:val="22"/>
          <w:szCs w:val="22"/>
        </w:rPr>
      </w:pPr>
      <w:r w:rsidRPr="00142B0D">
        <w:rPr>
          <w:rStyle w:val="FontStyle38"/>
          <w:rFonts w:asciiTheme="minorHAnsi" w:hAnsiTheme="minorHAnsi" w:cstheme="minorHAnsi"/>
          <w:color w:val="auto"/>
          <w:sz w:val="22"/>
          <w:szCs w:val="22"/>
        </w:rPr>
        <w:t>druh veřejné zakázky:</w:t>
      </w:r>
      <w:r w:rsidRPr="00142B0D">
        <w:rPr>
          <w:rStyle w:val="FontStyle38"/>
          <w:rFonts w:asciiTheme="minorHAnsi" w:hAnsiTheme="minorHAnsi" w:cstheme="minorHAnsi"/>
          <w:color w:val="auto"/>
          <w:sz w:val="22"/>
          <w:szCs w:val="22"/>
        </w:rPr>
        <w:tab/>
      </w:r>
      <w:r w:rsidR="00FA5A43" w:rsidRPr="006971AE">
        <w:rPr>
          <w:rStyle w:val="FontStyle38"/>
          <w:rFonts w:asciiTheme="minorHAnsi" w:hAnsiTheme="minorHAnsi" w:cstheme="minorHAnsi"/>
          <w:color w:val="auto"/>
          <w:sz w:val="22"/>
          <w:szCs w:val="22"/>
        </w:rPr>
        <w:t>dodávka</w:t>
      </w:r>
    </w:p>
    <w:p w14:paraId="07254CBA" w14:textId="56785E6F" w:rsidR="005D3906" w:rsidRPr="0051298C" w:rsidRDefault="005D3906" w:rsidP="005D3906">
      <w:pPr>
        <w:tabs>
          <w:tab w:val="left" w:pos="2977"/>
        </w:tabs>
        <w:ind w:left="2977" w:hanging="2977"/>
        <w:jc w:val="both"/>
        <w:outlineLvl w:val="0"/>
        <w:rPr>
          <w:rFonts w:asciiTheme="minorHAnsi" w:hAnsiTheme="minorHAnsi" w:cstheme="minorHAnsi"/>
          <w:sz w:val="22"/>
          <w:szCs w:val="22"/>
        </w:rPr>
      </w:pPr>
      <w:r w:rsidRPr="006971AE">
        <w:rPr>
          <w:rFonts w:asciiTheme="minorHAnsi" w:hAnsiTheme="minorHAnsi" w:cstheme="minorHAnsi"/>
          <w:sz w:val="22"/>
          <w:szCs w:val="22"/>
        </w:rPr>
        <w:t xml:space="preserve">předpokládaná hodnota:        </w:t>
      </w:r>
      <w:r w:rsidRPr="006971AE">
        <w:rPr>
          <w:rFonts w:asciiTheme="minorHAnsi" w:hAnsiTheme="minorHAnsi" w:cstheme="minorHAnsi"/>
          <w:sz w:val="22"/>
          <w:szCs w:val="22"/>
        </w:rPr>
        <w:tab/>
      </w:r>
      <w:r w:rsidR="00261B07" w:rsidRPr="006971AE">
        <w:rPr>
          <w:rFonts w:asciiTheme="minorHAnsi" w:hAnsiTheme="minorHAnsi" w:cstheme="minorHAnsi"/>
          <w:sz w:val="22"/>
          <w:szCs w:val="22"/>
        </w:rPr>
        <w:t>2</w:t>
      </w:r>
      <w:r w:rsidR="003622E9" w:rsidRPr="006971AE">
        <w:rPr>
          <w:rFonts w:asciiTheme="minorHAnsi" w:hAnsiTheme="minorHAnsi" w:cstheme="minorHAnsi"/>
          <w:sz w:val="22"/>
          <w:szCs w:val="22"/>
        </w:rPr>
        <w:t>.</w:t>
      </w:r>
      <w:r w:rsidR="00261B07" w:rsidRPr="006971AE">
        <w:rPr>
          <w:rFonts w:asciiTheme="minorHAnsi" w:hAnsiTheme="minorHAnsi" w:cstheme="minorHAnsi"/>
          <w:sz w:val="22"/>
          <w:szCs w:val="22"/>
        </w:rPr>
        <w:t>8</w:t>
      </w:r>
      <w:r w:rsidR="008B21EE" w:rsidRPr="006971AE">
        <w:rPr>
          <w:rFonts w:asciiTheme="minorHAnsi" w:hAnsiTheme="minorHAnsi" w:cstheme="minorHAnsi"/>
          <w:sz w:val="22"/>
          <w:szCs w:val="22"/>
        </w:rPr>
        <w:t>0</w:t>
      </w:r>
      <w:r w:rsidR="00432925" w:rsidRPr="006971AE">
        <w:rPr>
          <w:rFonts w:asciiTheme="minorHAnsi" w:hAnsiTheme="minorHAnsi" w:cstheme="minorHAnsi"/>
          <w:sz w:val="22"/>
          <w:szCs w:val="22"/>
        </w:rPr>
        <w:t>0</w:t>
      </w:r>
      <w:r w:rsidRPr="006971AE">
        <w:rPr>
          <w:rFonts w:asciiTheme="minorHAnsi" w:hAnsiTheme="minorHAnsi" w:cstheme="minorHAnsi"/>
          <w:sz w:val="22"/>
          <w:szCs w:val="22"/>
        </w:rPr>
        <w:t xml:space="preserve">.000 Kč bez DPH. Tato hodnota </w:t>
      </w:r>
      <w:r w:rsidR="00D34B9F" w:rsidRPr="006971AE">
        <w:rPr>
          <w:rFonts w:asciiTheme="minorHAnsi" w:hAnsiTheme="minorHAnsi" w:cstheme="minorHAnsi"/>
          <w:sz w:val="22"/>
          <w:szCs w:val="22"/>
        </w:rPr>
        <w:t xml:space="preserve">nemusí být naplněna, současně </w:t>
      </w:r>
      <w:r w:rsidRPr="006971AE">
        <w:rPr>
          <w:rFonts w:asciiTheme="minorHAnsi" w:hAnsiTheme="minorHAnsi" w:cstheme="minorHAnsi"/>
          <w:sz w:val="22"/>
          <w:szCs w:val="22"/>
        </w:rPr>
        <w:t xml:space="preserve">je </w:t>
      </w:r>
      <w:r w:rsidR="00D34B9F" w:rsidRPr="006971AE">
        <w:rPr>
          <w:rFonts w:asciiTheme="minorHAnsi" w:hAnsiTheme="minorHAnsi" w:cstheme="minorHAnsi"/>
          <w:sz w:val="22"/>
          <w:szCs w:val="22"/>
        </w:rPr>
        <w:t>však</w:t>
      </w:r>
      <w:r w:rsidR="00D34B9F" w:rsidRPr="0051298C">
        <w:rPr>
          <w:rFonts w:asciiTheme="minorHAnsi" w:hAnsiTheme="minorHAnsi" w:cstheme="minorHAnsi"/>
          <w:sz w:val="22"/>
          <w:szCs w:val="22"/>
        </w:rPr>
        <w:t xml:space="preserve"> </w:t>
      </w:r>
      <w:r w:rsidRPr="0051298C">
        <w:rPr>
          <w:rFonts w:asciiTheme="minorHAnsi" w:hAnsiTheme="minorHAnsi" w:cstheme="minorHAnsi"/>
          <w:sz w:val="22"/>
          <w:szCs w:val="22"/>
        </w:rPr>
        <w:t xml:space="preserve">stanovena jako nejvýše přípustná </w:t>
      </w:r>
      <w:r w:rsidR="00D34B9F" w:rsidRPr="0051298C">
        <w:rPr>
          <w:rFonts w:asciiTheme="minorHAnsi" w:hAnsiTheme="minorHAnsi" w:cstheme="minorHAnsi"/>
          <w:sz w:val="22"/>
          <w:szCs w:val="22"/>
        </w:rPr>
        <w:t>a nesmí být překročena</w:t>
      </w:r>
      <w:r w:rsidRPr="0051298C">
        <w:rPr>
          <w:rFonts w:asciiTheme="minorHAnsi" w:hAnsiTheme="minorHAnsi" w:cstheme="minorHAnsi"/>
          <w:sz w:val="22"/>
          <w:szCs w:val="22"/>
        </w:rPr>
        <w:t>.</w:t>
      </w:r>
    </w:p>
    <w:p w14:paraId="3CFD3EDB" w14:textId="3E4B05F4" w:rsidR="005D3906" w:rsidRPr="00EB5550" w:rsidRDefault="005D3906" w:rsidP="005D3906">
      <w:pPr>
        <w:tabs>
          <w:tab w:val="left" w:pos="2977"/>
        </w:tabs>
        <w:jc w:val="both"/>
        <w:outlineLvl w:val="0"/>
        <w:rPr>
          <w:rStyle w:val="FontStyle38"/>
          <w:rFonts w:asciiTheme="minorHAnsi" w:hAnsiTheme="minorHAnsi" w:cstheme="minorHAnsi"/>
          <w:color w:val="auto"/>
          <w:sz w:val="22"/>
          <w:szCs w:val="22"/>
        </w:rPr>
      </w:pPr>
      <w:r w:rsidRPr="0051298C">
        <w:rPr>
          <w:rFonts w:asciiTheme="minorHAnsi" w:hAnsiTheme="minorHAnsi" w:cstheme="minorHAnsi"/>
          <w:sz w:val="22"/>
          <w:szCs w:val="22"/>
        </w:rPr>
        <w:t>druh zadávacího řízení:</w:t>
      </w:r>
      <w:r w:rsidRPr="0051298C">
        <w:rPr>
          <w:rFonts w:asciiTheme="minorHAnsi" w:hAnsiTheme="minorHAnsi" w:cstheme="minorHAnsi"/>
          <w:sz w:val="22"/>
          <w:szCs w:val="22"/>
        </w:rPr>
        <w:tab/>
      </w:r>
      <w:r w:rsidRPr="0051298C">
        <w:rPr>
          <w:rStyle w:val="FontStyle38"/>
          <w:rFonts w:asciiTheme="minorHAnsi" w:hAnsiTheme="minorHAnsi" w:cstheme="minorHAnsi"/>
          <w:color w:val="auto"/>
          <w:sz w:val="22"/>
          <w:szCs w:val="22"/>
        </w:rPr>
        <w:t>veřejná zakázka malého</w:t>
      </w:r>
      <w:r w:rsidRPr="00EB5550">
        <w:rPr>
          <w:rStyle w:val="FontStyle38"/>
          <w:rFonts w:asciiTheme="minorHAnsi" w:hAnsiTheme="minorHAnsi" w:cstheme="minorHAnsi"/>
          <w:color w:val="auto"/>
          <w:sz w:val="22"/>
          <w:szCs w:val="22"/>
        </w:rPr>
        <w:t xml:space="preserve"> rozsahu dle § 27 písm. a) a § 31 </w:t>
      </w:r>
      <w:r w:rsidR="00A81594">
        <w:rPr>
          <w:rStyle w:val="FontStyle38"/>
          <w:rFonts w:asciiTheme="minorHAnsi" w:hAnsiTheme="minorHAnsi" w:cstheme="minorHAnsi"/>
          <w:color w:val="auto"/>
          <w:sz w:val="22"/>
          <w:szCs w:val="22"/>
        </w:rPr>
        <w:t>ZZVZ</w:t>
      </w:r>
    </w:p>
    <w:p w14:paraId="5A6135BE" w14:textId="239AA4A0" w:rsidR="005D3906" w:rsidRPr="00EB5550" w:rsidRDefault="005D3906" w:rsidP="005D3906">
      <w:pPr>
        <w:tabs>
          <w:tab w:val="left" w:pos="2977"/>
        </w:tabs>
        <w:jc w:val="both"/>
        <w:outlineLvl w:val="0"/>
        <w:rPr>
          <w:rFonts w:asciiTheme="minorHAnsi" w:hAnsiTheme="minorHAnsi" w:cstheme="minorHAnsi"/>
          <w:sz w:val="22"/>
          <w:szCs w:val="22"/>
        </w:rPr>
      </w:pPr>
      <w:r w:rsidRPr="00EB5550">
        <w:rPr>
          <w:rFonts w:asciiTheme="minorHAnsi" w:hAnsiTheme="minorHAnsi" w:cstheme="minorHAnsi"/>
          <w:sz w:val="22"/>
          <w:szCs w:val="22"/>
        </w:rPr>
        <w:t>smluvní vztah:</w:t>
      </w:r>
      <w:r w:rsidRPr="00EB5550">
        <w:rPr>
          <w:rFonts w:asciiTheme="minorHAnsi" w:hAnsiTheme="minorHAnsi" w:cstheme="minorHAnsi"/>
          <w:sz w:val="22"/>
          <w:szCs w:val="22"/>
        </w:rPr>
        <w:tab/>
      </w:r>
      <w:r w:rsidR="004F515E" w:rsidRPr="00EB5550">
        <w:rPr>
          <w:rFonts w:asciiTheme="minorHAnsi" w:hAnsiTheme="minorHAnsi" w:cstheme="minorHAnsi"/>
          <w:sz w:val="22"/>
          <w:szCs w:val="22"/>
        </w:rPr>
        <w:t>smlouva</w:t>
      </w:r>
      <w:r w:rsidR="00D34B9F" w:rsidRPr="00EB5550">
        <w:rPr>
          <w:rFonts w:asciiTheme="minorHAnsi" w:hAnsiTheme="minorHAnsi" w:cstheme="minorHAnsi"/>
          <w:sz w:val="22"/>
          <w:szCs w:val="22"/>
        </w:rPr>
        <w:t xml:space="preserve"> o dílo</w:t>
      </w:r>
    </w:p>
    <w:p w14:paraId="62AAA19E" w14:textId="77777777" w:rsidR="005D3906" w:rsidRPr="00EB5550" w:rsidRDefault="005D3906" w:rsidP="005D3906">
      <w:pPr>
        <w:tabs>
          <w:tab w:val="left" w:pos="2835"/>
        </w:tabs>
        <w:jc w:val="both"/>
        <w:outlineLvl w:val="0"/>
        <w:rPr>
          <w:rFonts w:asciiTheme="minorHAnsi" w:hAnsiTheme="minorHAnsi" w:cstheme="minorHAnsi"/>
          <w:sz w:val="22"/>
          <w:szCs w:val="22"/>
        </w:rPr>
      </w:pPr>
    </w:p>
    <w:p w14:paraId="5A2F33F1" w14:textId="77777777" w:rsidR="00AD2A32" w:rsidRPr="00EB5550" w:rsidRDefault="00AD2A32" w:rsidP="00AD2A32">
      <w:pPr>
        <w:pStyle w:val="Odstavecseseznamem"/>
        <w:numPr>
          <w:ilvl w:val="0"/>
          <w:numId w:val="1"/>
        </w:numPr>
        <w:tabs>
          <w:tab w:val="left" w:pos="2835"/>
        </w:tabs>
        <w:ind w:hanging="720"/>
        <w:jc w:val="both"/>
        <w:outlineLvl w:val="0"/>
        <w:rPr>
          <w:rFonts w:asciiTheme="minorHAnsi" w:eastAsia="Calibri" w:hAnsiTheme="minorHAnsi" w:cstheme="minorHAnsi"/>
          <w:b/>
          <w:sz w:val="22"/>
          <w:szCs w:val="22"/>
          <w:u w:val="single"/>
          <w:lang w:eastAsia="en-US"/>
        </w:rPr>
      </w:pPr>
      <w:r w:rsidRPr="00EB5550">
        <w:rPr>
          <w:rFonts w:asciiTheme="minorHAnsi" w:eastAsia="Calibri" w:hAnsiTheme="minorHAnsi" w:cstheme="minorHAnsi"/>
          <w:b/>
          <w:sz w:val="22"/>
          <w:szCs w:val="22"/>
          <w:u w:val="single"/>
          <w:lang w:eastAsia="en-US"/>
        </w:rPr>
        <w:t>Předmět veřejné zakázky</w:t>
      </w:r>
    </w:p>
    <w:p w14:paraId="5FE89697" w14:textId="77777777" w:rsidR="00AD2A32" w:rsidRPr="00614325" w:rsidRDefault="00AD2A32" w:rsidP="0088111C">
      <w:pPr>
        <w:pStyle w:val="Bezmezer"/>
        <w:numPr>
          <w:ilvl w:val="1"/>
          <w:numId w:val="33"/>
        </w:numPr>
        <w:jc w:val="both"/>
        <w:rPr>
          <w:rStyle w:val="Siln"/>
          <w:rFonts w:asciiTheme="minorHAnsi" w:hAnsiTheme="minorHAnsi" w:cstheme="minorHAnsi"/>
          <w:b w:val="0"/>
          <w:bCs w:val="0"/>
        </w:rPr>
      </w:pPr>
    </w:p>
    <w:p w14:paraId="2C233813" w14:textId="62CB9F04" w:rsidR="00AD2A32" w:rsidRPr="00946AB0" w:rsidRDefault="00AD2A32">
      <w:pPr>
        <w:pStyle w:val="Bezmezer"/>
        <w:jc w:val="both"/>
        <w:rPr>
          <w:rStyle w:val="Siln"/>
          <w:rFonts w:asciiTheme="minorHAnsi" w:hAnsiTheme="minorHAnsi" w:cstheme="minorHAnsi"/>
          <w:b w:val="0"/>
          <w:bCs w:val="0"/>
          <w:sz w:val="24"/>
          <w:szCs w:val="24"/>
          <w:lang w:eastAsia="cs-CZ"/>
        </w:rPr>
      </w:pPr>
      <w:r w:rsidRPr="00261B07">
        <w:rPr>
          <w:rFonts w:asciiTheme="minorHAnsi" w:hAnsiTheme="minorHAnsi" w:cstheme="minorHAnsi"/>
        </w:rPr>
        <w:t>Předmětem veřejné zakázky j</w:t>
      </w:r>
      <w:r w:rsidR="00B860C3" w:rsidRPr="00261B07">
        <w:rPr>
          <w:rFonts w:asciiTheme="minorHAnsi" w:hAnsiTheme="minorHAnsi" w:cstheme="minorHAnsi"/>
        </w:rPr>
        <w:t>sou</w:t>
      </w:r>
      <w:r w:rsidR="00BF0A3F" w:rsidRPr="00261B07">
        <w:rPr>
          <w:rFonts w:asciiTheme="minorHAnsi" w:hAnsiTheme="minorHAnsi" w:cstheme="minorHAnsi"/>
        </w:rPr>
        <w:t xml:space="preserve"> </w:t>
      </w:r>
      <w:r w:rsidR="00B860C3" w:rsidRPr="00261B07">
        <w:rPr>
          <w:rFonts w:asciiTheme="minorHAnsi" w:hAnsiTheme="minorHAnsi" w:cstheme="minorHAnsi"/>
        </w:rPr>
        <w:t>nová oplocení dětských</w:t>
      </w:r>
      <w:r w:rsidR="00BF0A3F" w:rsidRPr="00261B07">
        <w:rPr>
          <w:rFonts w:asciiTheme="minorHAnsi" w:hAnsiTheme="minorHAnsi" w:cstheme="minorHAnsi"/>
        </w:rPr>
        <w:t xml:space="preserve"> hřišť na území městské části Praha 12 </w:t>
      </w:r>
      <w:r w:rsidR="00A81594" w:rsidRPr="00261B07">
        <w:rPr>
          <w:rStyle w:val="Siln"/>
          <w:b w:val="0"/>
          <w:shd w:val="clear" w:color="auto" w:fill="FFFFFF"/>
        </w:rPr>
        <w:t xml:space="preserve">specifikovaná v </w:t>
      </w:r>
      <w:r w:rsidRPr="00261B07">
        <w:rPr>
          <w:rStyle w:val="Siln"/>
          <w:b w:val="0"/>
          <w:shd w:val="clear" w:color="auto" w:fill="FFFFFF"/>
        </w:rPr>
        <w:t>přílo</w:t>
      </w:r>
      <w:r w:rsidR="00A81594" w:rsidRPr="00261B07">
        <w:rPr>
          <w:rStyle w:val="Siln"/>
          <w:b w:val="0"/>
          <w:shd w:val="clear" w:color="auto" w:fill="FFFFFF"/>
        </w:rPr>
        <w:t>ze</w:t>
      </w:r>
      <w:r w:rsidRPr="00261B07">
        <w:rPr>
          <w:rStyle w:val="Siln"/>
          <w:b w:val="0"/>
          <w:shd w:val="clear" w:color="auto" w:fill="FFFFFF"/>
        </w:rPr>
        <w:t xml:space="preserve"> č. </w:t>
      </w:r>
      <w:r w:rsidR="00261B07">
        <w:rPr>
          <w:rStyle w:val="Siln"/>
          <w:b w:val="0"/>
          <w:shd w:val="clear" w:color="auto" w:fill="FFFFFF"/>
        </w:rPr>
        <w:t>2</w:t>
      </w:r>
      <w:r w:rsidRPr="00261B07">
        <w:rPr>
          <w:rStyle w:val="Siln"/>
          <w:b w:val="0"/>
          <w:shd w:val="clear" w:color="auto" w:fill="FFFFFF"/>
        </w:rPr>
        <w:t xml:space="preserve"> </w:t>
      </w:r>
      <w:r w:rsidR="00A81594" w:rsidRPr="00261B07">
        <w:rPr>
          <w:rStyle w:val="Siln"/>
          <w:b w:val="0"/>
          <w:shd w:val="clear" w:color="auto" w:fill="FFFFFF"/>
        </w:rPr>
        <w:t xml:space="preserve">této </w:t>
      </w:r>
      <w:r w:rsidRPr="00261B07">
        <w:rPr>
          <w:rStyle w:val="Siln"/>
          <w:b w:val="0"/>
          <w:shd w:val="clear" w:color="auto" w:fill="FFFFFF"/>
        </w:rPr>
        <w:t xml:space="preserve">výzvy a </w:t>
      </w:r>
      <w:r w:rsidR="00A81594" w:rsidRPr="00261B07">
        <w:rPr>
          <w:rStyle w:val="Siln"/>
          <w:b w:val="0"/>
          <w:shd w:val="clear" w:color="auto" w:fill="FFFFFF"/>
        </w:rPr>
        <w:t>přílo</w:t>
      </w:r>
      <w:r w:rsidR="00A44DDD" w:rsidRPr="00261B07">
        <w:rPr>
          <w:rStyle w:val="Siln"/>
          <w:b w:val="0"/>
          <w:shd w:val="clear" w:color="auto" w:fill="FFFFFF"/>
        </w:rPr>
        <w:t>ze</w:t>
      </w:r>
      <w:r w:rsidR="00A81594" w:rsidRPr="00261B07">
        <w:rPr>
          <w:rStyle w:val="Siln"/>
          <w:b w:val="0"/>
          <w:shd w:val="clear" w:color="auto" w:fill="FFFFFF"/>
        </w:rPr>
        <w:t xml:space="preserve"> </w:t>
      </w:r>
      <w:r w:rsidRPr="00261B07">
        <w:rPr>
          <w:rStyle w:val="Siln"/>
          <w:b w:val="0"/>
          <w:shd w:val="clear" w:color="auto" w:fill="FFFFFF"/>
        </w:rPr>
        <w:t xml:space="preserve">č. 1 </w:t>
      </w:r>
      <w:r w:rsidR="00A81594" w:rsidRPr="00261B07">
        <w:rPr>
          <w:rStyle w:val="Siln"/>
          <w:b w:val="0"/>
          <w:shd w:val="clear" w:color="auto" w:fill="FFFFFF"/>
        </w:rPr>
        <w:t xml:space="preserve">návrhu smlouvy o dílo (přílohy č. </w:t>
      </w:r>
      <w:r w:rsidR="00BC4188" w:rsidRPr="00261B07">
        <w:rPr>
          <w:rStyle w:val="Siln"/>
          <w:b w:val="0"/>
          <w:shd w:val="clear" w:color="auto" w:fill="FFFFFF"/>
        </w:rPr>
        <w:t>3</w:t>
      </w:r>
      <w:r w:rsidR="00A81594" w:rsidRPr="00261B07">
        <w:rPr>
          <w:rStyle w:val="Siln"/>
          <w:b w:val="0"/>
          <w:shd w:val="clear" w:color="auto" w:fill="FFFFFF"/>
        </w:rPr>
        <w:t xml:space="preserve"> </w:t>
      </w:r>
      <w:proofErr w:type="gramStart"/>
      <w:r w:rsidR="00A81594" w:rsidRPr="00261B07">
        <w:rPr>
          <w:rStyle w:val="Siln"/>
          <w:b w:val="0"/>
          <w:shd w:val="clear" w:color="auto" w:fill="FFFFFF"/>
        </w:rPr>
        <w:t>této</w:t>
      </w:r>
      <w:proofErr w:type="gramEnd"/>
      <w:r w:rsidR="00A81594" w:rsidRPr="00261B07">
        <w:rPr>
          <w:rStyle w:val="Siln"/>
          <w:b w:val="0"/>
          <w:shd w:val="clear" w:color="auto" w:fill="FFFFFF"/>
        </w:rPr>
        <w:t xml:space="preserve"> výzvy)</w:t>
      </w:r>
      <w:r w:rsidR="008F6CE5" w:rsidRPr="00261B07">
        <w:rPr>
          <w:rStyle w:val="Siln"/>
          <w:b w:val="0"/>
          <w:shd w:val="clear" w:color="auto" w:fill="FFFFFF"/>
        </w:rPr>
        <w:t>. Úpravy</w:t>
      </w:r>
      <w:r w:rsidR="00DB40E5" w:rsidRPr="00261B07">
        <w:rPr>
          <w:rStyle w:val="Siln"/>
          <w:b w:val="0"/>
          <w:shd w:val="clear" w:color="auto" w:fill="FFFFFF"/>
        </w:rPr>
        <w:t xml:space="preserve"> </w:t>
      </w:r>
      <w:r w:rsidRPr="00261B07">
        <w:rPr>
          <w:rStyle w:val="Siln"/>
          <w:b w:val="0"/>
          <w:shd w:val="clear" w:color="auto" w:fill="FFFFFF"/>
        </w:rPr>
        <w:t>spočívají</w:t>
      </w:r>
      <w:r w:rsidR="008F6CE5" w:rsidRPr="00261B07">
        <w:rPr>
          <w:rStyle w:val="Siln"/>
          <w:b w:val="0"/>
          <w:shd w:val="clear" w:color="auto" w:fill="FFFFFF"/>
        </w:rPr>
        <w:t xml:space="preserve"> v</w:t>
      </w:r>
      <w:r w:rsidRPr="00261B07">
        <w:rPr>
          <w:rStyle w:val="Siln"/>
          <w:b w:val="0"/>
          <w:shd w:val="clear" w:color="auto" w:fill="FFFFFF"/>
        </w:rPr>
        <w:t>:</w:t>
      </w:r>
    </w:p>
    <w:p w14:paraId="5E2B050C" w14:textId="77777777" w:rsidR="00AD2A32" w:rsidRPr="00946AB0" w:rsidRDefault="00AD2A32" w:rsidP="0088111C">
      <w:pPr>
        <w:pStyle w:val="Bezmezer"/>
        <w:jc w:val="both"/>
        <w:rPr>
          <w:rFonts w:asciiTheme="minorHAnsi" w:hAnsiTheme="minorHAnsi" w:cstheme="minorHAnsi"/>
        </w:rPr>
      </w:pPr>
    </w:p>
    <w:p w14:paraId="336D7686" w14:textId="38CD5450" w:rsidR="00AD2A32" w:rsidRPr="00DA5A28" w:rsidRDefault="006407F2" w:rsidP="0088111C">
      <w:pPr>
        <w:pStyle w:val="Bezmezer"/>
        <w:numPr>
          <w:ilvl w:val="2"/>
          <w:numId w:val="12"/>
        </w:numPr>
        <w:ind w:left="709"/>
        <w:jc w:val="both"/>
        <w:rPr>
          <w:rFonts w:asciiTheme="minorHAnsi" w:hAnsiTheme="minorHAnsi" w:cstheme="minorHAnsi"/>
        </w:rPr>
      </w:pPr>
      <w:r w:rsidRPr="00DA5A28">
        <w:rPr>
          <w:rFonts w:asciiTheme="minorHAnsi" w:hAnsiTheme="minorHAnsi" w:cstheme="minorHAnsi"/>
        </w:rPr>
        <w:t xml:space="preserve">v </w:t>
      </w:r>
      <w:r w:rsidR="00AD2A32" w:rsidRPr="00DA5A28">
        <w:rPr>
          <w:rFonts w:asciiTheme="minorHAnsi" w:hAnsiTheme="minorHAnsi" w:cstheme="minorHAnsi"/>
        </w:rPr>
        <w:t xml:space="preserve">odstranění </w:t>
      </w:r>
      <w:r w:rsidR="005D5241" w:rsidRPr="00DA5A28">
        <w:rPr>
          <w:rFonts w:asciiTheme="minorHAnsi" w:hAnsiTheme="minorHAnsi" w:cstheme="minorHAnsi"/>
        </w:rPr>
        <w:t xml:space="preserve">původního </w:t>
      </w:r>
      <w:r w:rsidR="00AD2A32" w:rsidRPr="00DA5A28">
        <w:rPr>
          <w:rFonts w:asciiTheme="minorHAnsi" w:hAnsiTheme="minorHAnsi" w:cstheme="minorHAnsi"/>
        </w:rPr>
        <w:t>oplocení</w:t>
      </w:r>
      <w:r w:rsidRPr="00DA5A28">
        <w:rPr>
          <w:rFonts w:asciiTheme="minorHAnsi" w:hAnsiTheme="minorHAnsi" w:cstheme="minorHAnsi"/>
        </w:rPr>
        <w:t xml:space="preserve"> nebo jeho části</w:t>
      </w:r>
      <w:r w:rsidR="00AD2A32" w:rsidRPr="00DA5A28">
        <w:rPr>
          <w:rFonts w:asciiTheme="minorHAnsi" w:hAnsiTheme="minorHAnsi" w:cstheme="minorHAnsi"/>
        </w:rPr>
        <w:t xml:space="preserve"> vč. odvozu, likvidac</w:t>
      </w:r>
      <w:r w:rsidRPr="00DA5A28">
        <w:rPr>
          <w:rFonts w:asciiTheme="minorHAnsi" w:hAnsiTheme="minorHAnsi" w:cstheme="minorHAnsi"/>
        </w:rPr>
        <w:t xml:space="preserve">i </w:t>
      </w:r>
      <w:r w:rsidR="00AD2A32" w:rsidRPr="00DA5A28">
        <w:rPr>
          <w:rFonts w:asciiTheme="minorHAnsi" w:hAnsiTheme="minorHAnsi" w:cstheme="minorHAnsi"/>
        </w:rPr>
        <w:t xml:space="preserve">a </w:t>
      </w:r>
      <w:r w:rsidR="00BF0A3F" w:rsidRPr="00DA5A28">
        <w:rPr>
          <w:rFonts w:asciiTheme="minorHAnsi" w:hAnsiTheme="minorHAnsi" w:cstheme="minorHAnsi"/>
        </w:rPr>
        <w:t xml:space="preserve">pokud je to nutné v </w:t>
      </w:r>
      <w:r w:rsidR="00AD2A32" w:rsidRPr="00DA5A28">
        <w:rPr>
          <w:rFonts w:asciiTheme="minorHAnsi" w:hAnsiTheme="minorHAnsi" w:cstheme="minorHAnsi"/>
        </w:rPr>
        <w:t>urovnání terénu</w:t>
      </w:r>
      <w:r w:rsidR="008F6CE5" w:rsidRPr="00DA5A28">
        <w:rPr>
          <w:rFonts w:asciiTheme="minorHAnsi" w:hAnsiTheme="minorHAnsi" w:cstheme="minorHAnsi"/>
        </w:rPr>
        <w:t>;</w:t>
      </w:r>
    </w:p>
    <w:p w14:paraId="0968D25E" w14:textId="77777777" w:rsidR="00AD2A32" w:rsidRPr="00DA5A28" w:rsidRDefault="00AD2A32" w:rsidP="0088111C">
      <w:pPr>
        <w:pStyle w:val="Bezmezer"/>
        <w:ind w:left="709" w:hanging="283"/>
        <w:jc w:val="both"/>
        <w:rPr>
          <w:rFonts w:asciiTheme="minorHAnsi" w:hAnsiTheme="minorHAnsi" w:cstheme="minorHAnsi"/>
        </w:rPr>
      </w:pPr>
    </w:p>
    <w:p w14:paraId="1DE71BA6" w14:textId="6CE99471" w:rsidR="00963CFB" w:rsidRPr="00DA5A28" w:rsidRDefault="00C93F20" w:rsidP="00F76C0E">
      <w:pPr>
        <w:pStyle w:val="Bezmezer"/>
        <w:numPr>
          <w:ilvl w:val="2"/>
          <w:numId w:val="12"/>
        </w:numPr>
        <w:ind w:left="709"/>
        <w:jc w:val="both"/>
        <w:rPr>
          <w:rFonts w:asciiTheme="minorHAnsi" w:hAnsiTheme="minorHAnsi" w:cstheme="minorHAnsi"/>
        </w:rPr>
      </w:pPr>
      <w:r w:rsidRPr="00DA5A28">
        <w:rPr>
          <w:rFonts w:asciiTheme="minorHAnsi" w:hAnsiTheme="minorHAnsi" w:cstheme="minorHAnsi"/>
        </w:rPr>
        <w:t xml:space="preserve">u 2D oplocení </w:t>
      </w:r>
      <w:r w:rsidR="00C406D2" w:rsidRPr="00DA5A28">
        <w:rPr>
          <w:rFonts w:asciiTheme="minorHAnsi" w:hAnsiTheme="minorHAnsi" w:cstheme="minorHAnsi"/>
        </w:rPr>
        <w:t>v dodání a instalaci</w:t>
      </w:r>
      <w:r w:rsidR="00C406D2" w:rsidRPr="00DA5A28">
        <w:rPr>
          <w:rStyle w:val="Siln"/>
          <w:rFonts w:asciiTheme="minorHAnsi" w:hAnsiTheme="minorHAnsi" w:cstheme="minorHAnsi"/>
          <w:b w:val="0"/>
          <w:shd w:val="clear" w:color="auto" w:fill="FFFFFF"/>
        </w:rPr>
        <w:t xml:space="preserve"> </w:t>
      </w:r>
      <w:proofErr w:type="spellStart"/>
      <w:r w:rsidR="00C406D2" w:rsidRPr="00DA5A28">
        <w:rPr>
          <w:rStyle w:val="Siln"/>
          <w:rFonts w:asciiTheme="minorHAnsi" w:hAnsiTheme="minorHAnsi" w:cstheme="minorHAnsi"/>
          <w:b w:val="0"/>
          <w:shd w:val="clear" w:color="auto" w:fill="FFFFFF"/>
        </w:rPr>
        <w:t>jeklových</w:t>
      </w:r>
      <w:proofErr w:type="spellEnd"/>
      <w:r w:rsidR="00C406D2" w:rsidRPr="00DA5A28">
        <w:rPr>
          <w:rStyle w:val="Siln"/>
          <w:rFonts w:asciiTheme="minorHAnsi" w:hAnsiTheme="minorHAnsi" w:cstheme="minorHAnsi"/>
          <w:b w:val="0"/>
          <w:shd w:val="clear" w:color="auto" w:fill="FFFFFF"/>
        </w:rPr>
        <w:t xml:space="preserve"> sloupků s krytkou 60 x 40 </w:t>
      </w:r>
      <w:r w:rsidR="007D6696" w:rsidRPr="00DA5A28">
        <w:rPr>
          <w:rStyle w:val="Siln"/>
          <w:rFonts w:asciiTheme="minorHAnsi" w:hAnsiTheme="minorHAnsi" w:cstheme="minorHAnsi"/>
          <w:b w:val="0"/>
          <w:shd w:val="clear" w:color="auto" w:fill="FFFFFF"/>
        </w:rPr>
        <w:t>m</w:t>
      </w:r>
      <w:r w:rsidR="00C406D2" w:rsidRPr="00DA5A28">
        <w:rPr>
          <w:rStyle w:val="Siln"/>
          <w:rFonts w:asciiTheme="minorHAnsi" w:hAnsiTheme="minorHAnsi" w:cstheme="minorHAnsi"/>
          <w:b w:val="0"/>
          <w:shd w:val="clear" w:color="auto" w:fill="FFFFFF"/>
        </w:rPr>
        <w:t xml:space="preserve">m o výšce 160 cm, plotových polí 2D v pozinkované úpravě, o výšce 103 cm, délce 250 cm, </w:t>
      </w:r>
      <w:r w:rsidR="00C406D2" w:rsidRPr="00DA5A28">
        <w:rPr>
          <w:rFonts w:asciiTheme="minorHAnsi" w:hAnsiTheme="minorHAnsi" w:cstheme="minorHAnsi"/>
          <w:bCs/>
        </w:rPr>
        <w:t>Ø vodorovného drátu:  6 mm, Ø svislého drátu: 5 mm, uchyceného na každé straně 3</w:t>
      </w:r>
      <w:r w:rsidR="00C406D2" w:rsidRPr="00DA5A28">
        <w:rPr>
          <w:rStyle w:val="Siln"/>
          <w:rFonts w:asciiTheme="minorHAnsi" w:hAnsiTheme="minorHAnsi" w:cstheme="minorHAnsi"/>
          <w:b w:val="0"/>
          <w:shd w:val="clear" w:color="auto" w:fill="FFFFFF"/>
        </w:rPr>
        <w:t xml:space="preserve"> příchytkami.</w:t>
      </w:r>
      <w:r w:rsidR="00C406D2" w:rsidRPr="00DA5A28">
        <w:rPr>
          <w:rStyle w:val="Siln"/>
          <w:rFonts w:asciiTheme="minorHAnsi" w:hAnsiTheme="minorHAnsi" w:cstheme="minorHAnsi"/>
          <w:bCs w:val="0"/>
        </w:rPr>
        <w:t xml:space="preserve"> </w:t>
      </w:r>
      <w:r w:rsidR="00C406D2" w:rsidRPr="00DA5A28">
        <w:rPr>
          <w:rStyle w:val="Siln"/>
          <w:rFonts w:asciiTheme="minorHAnsi" w:hAnsiTheme="minorHAnsi" w:cstheme="minorHAnsi"/>
          <w:b w:val="0"/>
          <w:bCs w:val="0"/>
        </w:rPr>
        <w:t>Sloupky budou usazeny</w:t>
      </w:r>
      <w:r w:rsidR="00C406D2" w:rsidRPr="00DA5A28">
        <w:rPr>
          <w:rFonts w:asciiTheme="minorHAnsi" w:hAnsiTheme="minorHAnsi" w:cstheme="minorHAnsi"/>
        </w:rPr>
        <w:t xml:space="preserve"> do jam o hloubce 70-90 cm a průměru 15-20 cm. Při hloubení jam je nutné počítat s hloubením bouracím kladivem; objednatel předpokládá, že tímto způsobem bude zapotřebí vyhloubit maximálně 80 % jam. </w:t>
      </w:r>
      <w:r w:rsidR="00C406D2" w:rsidRPr="00DA5A28">
        <w:rPr>
          <w:rStyle w:val="FontStyle38"/>
          <w:rFonts w:asciiTheme="minorHAnsi" w:hAnsiTheme="minorHAnsi" w:cstheme="minorHAnsi"/>
          <w:sz w:val="22"/>
        </w:rPr>
        <w:t xml:space="preserve">Ostatní jámy pro sloupky budou hloubeny vrtáním. </w:t>
      </w:r>
      <w:r w:rsidR="00C406D2" w:rsidRPr="00DA5A28">
        <w:rPr>
          <w:rFonts w:asciiTheme="minorHAnsi" w:hAnsiTheme="minorHAnsi" w:cstheme="minorHAnsi"/>
        </w:rPr>
        <w:t>Přesný počet jam pro sloupky hloubených bouracím kladivem oznámí zhotovitel objednateli před jejich zabetonováním; současně umožní zhotoviteli provést kontrolu skutečného počtu takto hloubených jam</w:t>
      </w:r>
      <w:r w:rsidR="00D36EDF" w:rsidRPr="00DA5A28">
        <w:rPr>
          <w:rFonts w:asciiTheme="minorHAnsi" w:hAnsiTheme="minorHAnsi" w:cstheme="minorHAnsi"/>
        </w:rPr>
        <w:t>;</w:t>
      </w:r>
    </w:p>
    <w:p w14:paraId="494E6910" w14:textId="77777777" w:rsidR="00AD2A32" w:rsidRPr="00DA5A28" w:rsidRDefault="00AD2A32" w:rsidP="0088111C">
      <w:pPr>
        <w:pStyle w:val="Bezmezer"/>
        <w:ind w:left="709" w:hanging="283"/>
        <w:jc w:val="both"/>
        <w:rPr>
          <w:rStyle w:val="Siln"/>
          <w:rFonts w:asciiTheme="minorHAnsi" w:hAnsiTheme="minorHAnsi" w:cstheme="minorHAnsi"/>
          <w:b w:val="0"/>
          <w:bCs w:val="0"/>
        </w:rPr>
      </w:pPr>
    </w:p>
    <w:p w14:paraId="48D27ADD" w14:textId="49B4B183" w:rsidR="000613B8" w:rsidRPr="00DA5A28" w:rsidRDefault="008F6CE5" w:rsidP="00756A84">
      <w:pPr>
        <w:pStyle w:val="Bezmezer"/>
        <w:numPr>
          <w:ilvl w:val="2"/>
          <w:numId w:val="12"/>
        </w:numPr>
        <w:ind w:left="709"/>
        <w:jc w:val="both"/>
        <w:rPr>
          <w:rFonts w:asciiTheme="minorHAnsi" w:hAnsiTheme="minorHAnsi" w:cstheme="minorHAnsi"/>
          <w:b/>
        </w:rPr>
      </w:pPr>
      <w:r w:rsidRPr="00DA5A28">
        <w:rPr>
          <w:rFonts w:asciiTheme="minorHAnsi" w:hAnsiTheme="minorHAnsi" w:cstheme="minorHAnsi"/>
        </w:rPr>
        <w:t xml:space="preserve">v </w:t>
      </w:r>
      <w:r w:rsidR="00AD2A32" w:rsidRPr="00DA5A28">
        <w:rPr>
          <w:rFonts w:asciiTheme="minorHAnsi" w:hAnsiTheme="minorHAnsi" w:cstheme="minorHAnsi"/>
        </w:rPr>
        <w:t>dodání a instalac</w:t>
      </w:r>
      <w:r w:rsidRPr="00DA5A28">
        <w:rPr>
          <w:rFonts w:asciiTheme="minorHAnsi" w:hAnsiTheme="minorHAnsi" w:cstheme="minorHAnsi"/>
        </w:rPr>
        <w:t>i</w:t>
      </w:r>
      <w:r w:rsidR="00AD2A32" w:rsidRPr="00DA5A28">
        <w:rPr>
          <w:rFonts w:asciiTheme="minorHAnsi" w:hAnsiTheme="minorHAnsi" w:cstheme="minorHAnsi"/>
        </w:rPr>
        <w:t xml:space="preserve"> nových branek pro vstup o šíři 1 m </w:t>
      </w:r>
      <w:r w:rsidR="00AD2A32" w:rsidRPr="00DA5A28">
        <w:rPr>
          <w:rFonts w:asciiTheme="minorHAnsi" w:hAnsiTheme="minorHAnsi" w:cstheme="minorHAnsi"/>
          <w:snapToGrid w:val="0"/>
        </w:rPr>
        <w:t>v místě stávajících</w:t>
      </w:r>
      <w:r w:rsidR="00D160FC" w:rsidRPr="00DA5A28">
        <w:rPr>
          <w:rFonts w:asciiTheme="minorHAnsi" w:hAnsiTheme="minorHAnsi" w:cstheme="minorHAnsi"/>
          <w:snapToGrid w:val="0"/>
        </w:rPr>
        <w:t xml:space="preserve"> (pokud není uvedeno jinak)</w:t>
      </w:r>
      <w:r w:rsidR="00AD2A32" w:rsidRPr="00DA5A28">
        <w:rPr>
          <w:rFonts w:asciiTheme="minorHAnsi" w:hAnsiTheme="minorHAnsi" w:cstheme="minorHAnsi"/>
          <w:snapToGrid w:val="0"/>
        </w:rPr>
        <w:t>, a to bez samouzavíracího mechanismu, s kovovou západkou v horní části pro zajištění branky proti otevírání</w:t>
      </w:r>
      <w:r w:rsidR="00D36EDF" w:rsidRPr="00DA5A28">
        <w:rPr>
          <w:rFonts w:asciiTheme="minorHAnsi" w:hAnsiTheme="minorHAnsi" w:cstheme="minorHAnsi"/>
        </w:rPr>
        <w:t>;</w:t>
      </w:r>
      <w:r w:rsidR="00894E64" w:rsidRPr="00DA5A28">
        <w:rPr>
          <w:rFonts w:asciiTheme="minorHAnsi" w:hAnsiTheme="minorHAnsi" w:cstheme="minorHAnsi"/>
          <w:snapToGrid w:val="0"/>
        </w:rPr>
        <w:t xml:space="preserve"> </w:t>
      </w:r>
    </w:p>
    <w:p w14:paraId="2CAF9FAB" w14:textId="77777777" w:rsidR="00DB40E5" w:rsidRPr="00DA5A28" w:rsidRDefault="00DB40E5" w:rsidP="0051298C">
      <w:pPr>
        <w:pStyle w:val="Odstavecseseznamem"/>
        <w:rPr>
          <w:rFonts w:asciiTheme="minorHAnsi" w:hAnsiTheme="minorHAnsi" w:cstheme="minorHAnsi"/>
          <w:b/>
        </w:rPr>
      </w:pPr>
    </w:p>
    <w:p w14:paraId="06B6C322" w14:textId="77777777" w:rsidR="00DB40E5" w:rsidRPr="00DA5A28" w:rsidRDefault="00DB40E5" w:rsidP="0051298C">
      <w:pPr>
        <w:pStyle w:val="Bezmezer"/>
        <w:ind w:left="709"/>
        <w:jc w:val="both"/>
        <w:rPr>
          <w:rFonts w:asciiTheme="minorHAnsi" w:hAnsiTheme="minorHAnsi" w:cstheme="minorHAnsi"/>
          <w:b/>
        </w:rPr>
      </w:pPr>
    </w:p>
    <w:p w14:paraId="64383ACE" w14:textId="0230E9C4" w:rsidR="000613B8" w:rsidRPr="00DA5A28" w:rsidRDefault="008F6CE5" w:rsidP="009F78C6">
      <w:pPr>
        <w:pStyle w:val="Bezmezer"/>
        <w:numPr>
          <w:ilvl w:val="2"/>
          <w:numId w:val="12"/>
        </w:numPr>
        <w:ind w:left="709"/>
        <w:jc w:val="both"/>
        <w:rPr>
          <w:rFonts w:asciiTheme="minorHAnsi" w:hAnsiTheme="minorHAnsi" w:cstheme="minorHAnsi"/>
          <w:b/>
        </w:rPr>
      </w:pPr>
      <w:r w:rsidRPr="00DA5A28">
        <w:rPr>
          <w:rFonts w:asciiTheme="minorHAnsi" w:hAnsiTheme="minorHAnsi" w:cstheme="minorHAnsi"/>
        </w:rPr>
        <w:t xml:space="preserve">v </w:t>
      </w:r>
      <w:r w:rsidR="000613B8" w:rsidRPr="00DA5A28">
        <w:rPr>
          <w:rFonts w:asciiTheme="minorHAnsi" w:hAnsiTheme="minorHAnsi" w:cstheme="minorHAnsi"/>
        </w:rPr>
        <w:t>kompletn</w:t>
      </w:r>
      <w:r w:rsidRPr="00DA5A28">
        <w:rPr>
          <w:rFonts w:asciiTheme="minorHAnsi" w:hAnsiTheme="minorHAnsi" w:cstheme="minorHAnsi"/>
        </w:rPr>
        <w:t>ím</w:t>
      </w:r>
      <w:r w:rsidR="000613B8" w:rsidRPr="00DA5A28">
        <w:rPr>
          <w:rFonts w:asciiTheme="minorHAnsi" w:hAnsiTheme="minorHAnsi" w:cstheme="minorHAnsi"/>
        </w:rPr>
        <w:t xml:space="preserve"> nahrazovan</w:t>
      </w:r>
      <w:r w:rsidRPr="00DA5A28">
        <w:rPr>
          <w:rFonts w:asciiTheme="minorHAnsi" w:hAnsiTheme="minorHAnsi" w:cstheme="minorHAnsi"/>
        </w:rPr>
        <w:t>í</w:t>
      </w:r>
      <w:r w:rsidR="000613B8" w:rsidRPr="00DA5A28">
        <w:rPr>
          <w:rFonts w:asciiTheme="minorHAnsi" w:hAnsiTheme="minorHAnsi" w:cstheme="minorHAnsi"/>
        </w:rPr>
        <w:t xml:space="preserve"> oplocení v pozinkovaném provedení. Částečně obměněná </w:t>
      </w:r>
      <w:r w:rsidR="005D5241" w:rsidRPr="00DA5A28">
        <w:rPr>
          <w:rFonts w:asciiTheme="minorHAnsi" w:hAnsiTheme="minorHAnsi" w:cstheme="minorHAnsi"/>
        </w:rPr>
        <w:t xml:space="preserve">kovová </w:t>
      </w:r>
      <w:r w:rsidR="000613B8" w:rsidRPr="00DA5A28">
        <w:rPr>
          <w:rFonts w:asciiTheme="minorHAnsi" w:hAnsiTheme="minorHAnsi" w:cstheme="minorHAnsi"/>
        </w:rPr>
        <w:t>oplocení b</w:t>
      </w:r>
      <w:r w:rsidR="005D5241" w:rsidRPr="00DA5A28">
        <w:rPr>
          <w:rFonts w:asciiTheme="minorHAnsi" w:hAnsiTheme="minorHAnsi" w:cstheme="minorHAnsi"/>
        </w:rPr>
        <w:t>u</w:t>
      </w:r>
      <w:r w:rsidR="000613B8" w:rsidRPr="00DA5A28">
        <w:rPr>
          <w:rFonts w:asciiTheme="minorHAnsi" w:hAnsiTheme="minorHAnsi" w:cstheme="minorHAnsi"/>
        </w:rPr>
        <w:t>dou v barvě původní konstrukce,</w:t>
      </w:r>
      <w:r w:rsidR="005D5241" w:rsidRPr="00DA5A28">
        <w:rPr>
          <w:rFonts w:asciiTheme="minorHAnsi" w:hAnsiTheme="minorHAnsi" w:cstheme="minorHAnsi"/>
        </w:rPr>
        <w:t xml:space="preserve"> </w:t>
      </w:r>
      <w:r w:rsidR="000613B8" w:rsidRPr="00DA5A28">
        <w:rPr>
          <w:rFonts w:asciiTheme="minorHAnsi" w:hAnsiTheme="minorHAnsi" w:cstheme="minorHAnsi"/>
        </w:rPr>
        <w:t>tedy zelen</w:t>
      </w:r>
      <w:r w:rsidR="00647964" w:rsidRPr="00DA5A28">
        <w:rPr>
          <w:rFonts w:asciiTheme="minorHAnsi" w:hAnsiTheme="minorHAnsi" w:cstheme="minorHAnsi"/>
        </w:rPr>
        <w:t>é</w:t>
      </w:r>
      <w:r w:rsidR="00382D35" w:rsidRPr="00DA5A28">
        <w:rPr>
          <w:rFonts w:asciiTheme="minorHAnsi" w:hAnsiTheme="minorHAnsi" w:cstheme="minorHAnsi"/>
        </w:rPr>
        <w:t xml:space="preserve"> RAL 6005</w:t>
      </w:r>
      <w:r w:rsidR="00DB40E5" w:rsidRPr="00DA5A28">
        <w:rPr>
          <w:rFonts w:asciiTheme="minorHAnsi" w:hAnsiTheme="minorHAnsi" w:cstheme="minorHAnsi"/>
        </w:rPr>
        <w:t>,</w:t>
      </w:r>
    </w:p>
    <w:p w14:paraId="1F48502B" w14:textId="5B807A04" w:rsidR="00C93F20" w:rsidRPr="00DA5A28" w:rsidRDefault="00C93F20" w:rsidP="00C93F20">
      <w:pPr>
        <w:spacing w:after="285"/>
        <w:jc w:val="both"/>
        <w:rPr>
          <w:rFonts w:ascii="Arial" w:hAnsi="Arial" w:cs="Arial"/>
          <w:color w:val="4D4D4D"/>
          <w:sz w:val="21"/>
          <w:szCs w:val="21"/>
        </w:rPr>
      </w:pPr>
    </w:p>
    <w:p w14:paraId="759109FB" w14:textId="18319B09" w:rsidR="00C93F20" w:rsidRPr="00DA5A28" w:rsidRDefault="00C93F20" w:rsidP="009F78C6">
      <w:pPr>
        <w:pStyle w:val="Bezmezer"/>
        <w:numPr>
          <w:ilvl w:val="2"/>
          <w:numId w:val="12"/>
        </w:numPr>
        <w:ind w:left="709"/>
        <w:jc w:val="both"/>
        <w:rPr>
          <w:rFonts w:asciiTheme="minorHAnsi" w:hAnsiTheme="minorHAnsi" w:cstheme="minorHAnsi"/>
        </w:rPr>
      </w:pPr>
      <w:r w:rsidRPr="00DA5A28">
        <w:rPr>
          <w:rFonts w:asciiTheme="minorHAnsi" w:hAnsiTheme="minorHAnsi" w:cstheme="minorHAnsi"/>
        </w:rPr>
        <w:t xml:space="preserve">u oplocení z pletiva ve </w:t>
      </w:r>
      <w:proofErr w:type="spellStart"/>
      <w:r w:rsidRPr="00DA5A28">
        <w:rPr>
          <w:rFonts w:asciiTheme="minorHAnsi" w:hAnsiTheme="minorHAnsi" w:cstheme="minorHAnsi"/>
        </w:rPr>
        <w:t>výmeně</w:t>
      </w:r>
      <w:proofErr w:type="spellEnd"/>
      <w:r w:rsidRPr="00DA5A28">
        <w:rPr>
          <w:rFonts w:asciiTheme="minorHAnsi" w:hAnsiTheme="minorHAnsi" w:cstheme="minorHAnsi"/>
        </w:rPr>
        <w:t xml:space="preserve"> pletiva za </w:t>
      </w:r>
      <w:proofErr w:type="spellStart"/>
      <w:r w:rsidRPr="00DA5A28">
        <w:rPr>
          <w:rFonts w:asciiTheme="minorHAnsi" w:hAnsiTheme="minorHAnsi" w:cstheme="minorHAnsi"/>
        </w:rPr>
        <w:t>poplastované</w:t>
      </w:r>
      <w:proofErr w:type="spellEnd"/>
      <w:r w:rsidRPr="00DA5A28">
        <w:rPr>
          <w:rFonts w:asciiTheme="minorHAnsi" w:hAnsiTheme="minorHAnsi" w:cstheme="minorHAnsi"/>
        </w:rPr>
        <w:t xml:space="preserve"> síly 3 mm s oky 50 x 50 mm v barvě </w:t>
      </w:r>
      <w:hyperlink r:id="rId8" w:history="1">
        <w:r w:rsidRPr="00DA5A28">
          <w:rPr>
            <w:rFonts w:ascii="Arial" w:hAnsi="Arial" w:cs="Arial"/>
            <w:color w:val="00B46E"/>
            <w:sz w:val="21"/>
            <w:szCs w:val="21"/>
          </w:rPr>
          <w:br/>
        </w:r>
        <w:r w:rsidRPr="00DA5A28">
          <w:rPr>
            <w:rStyle w:val="Hypertextovodkaz"/>
            <w:rFonts w:asciiTheme="minorHAnsi" w:hAnsiTheme="minorHAnsi" w:cstheme="minorHAnsi"/>
            <w:color w:val="auto"/>
            <w:u w:val="none"/>
          </w:rPr>
          <w:t>Zelená RAL6005</w:t>
        </w:r>
      </w:hyperlink>
    </w:p>
    <w:p w14:paraId="42157020" w14:textId="77777777" w:rsidR="00C93F20" w:rsidRPr="00DA5A28" w:rsidRDefault="00C93F20" w:rsidP="00DA5A28">
      <w:pPr>
        <w:pStyle w:val="Bezmezer"/>
        <w:ind w:left="709"/>
        <w:jc w:val="both"/>
        <w:rPr>
          <w:rFonts w:asciiTheme="minorHAnsi" w:hAnsiTheme="minorHAnsi" w:cstheme="minorHAnsi"/>
        </w:rPr>
      </w:pPr>
    </w:p>
    <w:p w14:paraId="28B061C5" w14:textId="1D9870C2" w:rsidR="001422BF" w:rsidRPr="00167BE1" w:rsidRDefault="00C93F20" w:rsidP="00167BE1">
      <w:pPr>
        <w:pStyle w:val="Bezmezer"/>
        <w:numPr>
          <w:ilvl w:val="2"/>
          <w:numId w:val="12"/>
        </w:numPr>
        <w:ind w:left="709"/>
        <w:jc w:val="both"/>
        <w:rPr>
          <w:rFonts w:asciiTheme="minorHAnsi" w:hAnsiTheme="minorHAnsi" w:cstheme="minorHAnsi"/>
          <w:b/>
        </w:rPr>
      </w:pPr>
      <w:r w:rsidRPr="001422BF">
        <w:rPr>
          <w:rFonts w:asciiTheme="minorHAnsi" w:hAnsiTheme="minorHAnsi" w:cstheme="minorHAnsi"/>
        </w:rPr>
        <w:t xml:space="preserve">v úpravě oplocení hřišť na míčové hry tak, aby jeho výška a provedení odpovídaly popisu v podrobném položkovém rozpočtu, které lze popsat následně: Plotová pole z 2D dílů budou mít výšku </w:t>
      </w:r>
      <w:proofErr w:type="spellStart"/>
      <w:r w:rsidRPr="001422BF">
        <w:rPr>
          <w:rFonts w:asciiTheme="minorHAnsi" w:hAnsiTheme="minorHAnsi" w:cstheme="minorHAnsi"/>
        </w:rPr>
        <w:t>uvednou</w:t>
      </w:r>
      <w:proofErr w:type="spellEnd"/>
      <w:r w:rsidRPr="001422BF">
        <w:rPr>
          <w:rFonts w:asciiTheme="minorHAnsi" w:hAnsiTheme="minorHAnsi" w:cstheme="minorHAnsi"/>
        </w:rPr>
        <w:t xml:space="preserve"> v příloze </w:t>
      </w:r>
      <w:r w:rsidRPr="00167BE1">
        <w:rPr>
          <w:rStyle w:val="Siln"/>
          <w:b w:val="0"/>
          <w:shd w:val="clear" w:color="auto" w:fill="FFFFFF"/>
        </w:rPr>
        <w:t xml:space="preserve"> č. 3 výzvy a č. 1 smlouvy.</w:t>
      </w:r>
      <w:r w:rsidRPr="00167BE1">
        <w:rPr>
          <w:rFonts w:asciiTheme="minorHAnsi" w:hAnsiTheme="minorHAnsi" w:cstheme="minorHAnsi"/>
        </w:rPr>
        <w:t xml:space="preserve"> U výšky 2D dílu do 1 m  budou 3 příchytky na každé straně a </w:t>
      </w:r>
      <w:proofErr w:type="spellStart"/>
      <w:r w:rsidRPr="00167BE1">
        <w:rPr>
          <w:rStyle w:val="Siln"/>
          <w:rFonts w:asciiTheme="minorHAnsi" w:hAnsiTheme="minorHAnsi" w:cstheme="minorHAnsi"/>
          <w:b w:val="0"/>
          <w:shd w:val="clear" w:color="auto" w:fill="FFFFFF"/>
        </w:rPr>
        <w:t>jeklové</w:t>
      </w:r>
      <w:proofErr w:type="spellEnd"/>
      <w:r w:rsidRPr="00167BE1">
        <w:rPr>
          <w:rStyle w:val="Siln"/>
          <w:rFonts w:asciiTheme="minorHAnsi" w:hAnsiTheme="minorHAnsi" w:cstheme="minorHAnsi"/>
          <w:b w:val="0"/>
          <w:shd w:val="clear" w:color="auto" w:fill="FFFFFF"/>
        </w:rPr>
        <w:t xml:space="preserve"> sloupky s krytkou 60 x 40 mm</w:t>
      </w:r>
      <w:r w:rsidRPr="00167BE1">
        <w:rPr>
          <w:rFonts w:asciiTheme="minorHAnsi" w:hAnsiTheme="minorHAnsi" w:cstheme="minorHAnsi"/>
        </w:rPr>
        <w:t xml:space="preserve"> budou ukotveny 40-50 cm v zemi. U výšky 2D dílu nad 1 m  budou 4 příchytky na každé straně a </w:t>
      </w:r>
      <w:proofErr w:type="spellStart"/>
      <w:r w:rsidRPr="00167BE1">
        <w:rPr>
          <w:rStyle w:val="Siln"/>
          <w:rFonts w:asciiTheme="minorHAnsi" w:hAnsiTheme="minorHAnsi" w:cstheme="minorHAnsi"/>
          <w:b w:val="0"/>
          <w:shd w:val="clear" w:color="auto" w:fill="FFFFFF"/>
        </w:rPr>
        <w:t>jeklové</w:t>
      </w:r>
      <w:proofErr w:type="spellEnd"/>
      <w:r w:rsidRPr="00167BE1">
        <w:rPr>
          <w:rStyle w:val="Siln"/>
          <w:rFonts w:asciiTheme="minorHAnsi" w:hAnsiTheme="minorHAnsi" w:cstheme="minorHAnsi"/>
          <w:b w:val="0"/>
          <w:shd w:val="clear" w:color="auto" w:fill="FFFFFF"/>
        </w:rPr>
        <w:t xml:space="preserve"> sloupky s krytkou 60 x 40 mm</w:t>
      </w:r>
      <w:r w:rsidRPr="00167BE1">
        <w:rPr>
          <w:rFonts w:asciiTheme="minorHAnsi" w:hAnsiTheme="minorHAnsi" w:cstheme="minorHAnsi"/>
        </w:rPr>
        <w:t xml:space="preserve"> budou ukotveny 50 cm v zemi. U výšky 2D dílu s výškou nad 1,5 m  bude 5 příchytek na každé straně a </w:t>
      </w:r>
      <w:proofErr w:type="spellStart"/>
      <w:r w:rsidRPr="00167BE1">
        <w:rPr>
          <w:rStyle w:val="Siln"/>
          <w:rFonts w:asciiTheme="minorHAnsi" w:hAnsiTheme="minorHAnsi" w:cstheme="minorHAnsi"/>
          <w:b w:val="0"/>
          <w:shd w:val="clear" w:color="auto" w:fill="FFFFFF"/>
        </w:rPr>
        <w:t>jeklové</w:t>
      </w:r>
      <w:proofErr w:type="spellEnd"/>
      <w:r w:rsidRPr="00167BE1">
        <w:rPr>
          <w:rStyle w:val="Siln"/>
          <w:rFonts w:asciiTheme="minorHAnsi" w:hAnsiTheme="minorHAnsi" w:cstheme="minorHAnsi"/>
          <w:b w:val="0"/>
          <w:shd w:val="clear" w:color="auto" w:fill="FFFFFF"/>
        </w:rPr>
        <w:t xml:space="preserve"> sloupky s krytkou 60 x 40 mm, které</w:t>
      </w:r>
      <w:r w:rsidRPr="00167BE1">
        <w:rPr>
          <w:rFonts w:asciiTheme="minorHAnsi" w:hAnsiTheme="minorHAnsi" w:cstheme="minorHAnsi"/>
        </w:rPr>
        <w:t xml:space="preserve"> budou ukotveny 50-60 cm v zemi. Oplocení o výšce nad 2,2 m bude mít kulaté sloupky s krytkou o průměru 48-50 mm a tloušťkou stěny 3 mm, takovéto budou ukotveny 60 cm v zemi. Oplocení o výšce nad 2,2 m bude v horní části vodorovně spojené. </w:t>
      </w:r>
      <w:r w:rsidR="001422BF" w:rsidRPr="00167BE1">
        <w:rPr>
          <w:rFonts w:asciiTheme="minorHAnsi" w:hAnsiTheme="minorHAnsi" w:cstheme="minorHAnsi"/>
        </w:rPr>
        <w:t xml:space="preserve">Strany za koši a brankami </w:t>
      </w:r>
      <w:r w:rsidRPr="00167BE1">
        <w:rPr>
          <w:rFonts w:asciiTheme="minorHAnsi" w:hAnsiTheme="minorHAnsi" w:cstheme="minorHAnsi"/>
        </w:rPr>
        <w:t>bud</w:t>
      </w:r>
      <w:r w:rsidR="001422BF" w:rsidRPr="00167BE1">
        <w:rPr>
          <w:rFonts w:asciiTheme="minorHAnsi" w:hAnsiTheme="minorHAnsi" w:cstheme="minorHAnsi"/>
        </w:rPr>
        <w:t>ou</w:t>
      </w:r>
      <w:r w:rsidRPr="00167BE1">
        <w:rPr>
          <w:rFonts w:asciiTheme="minorHAnsi" w:hAnsiTheme="minorHAnsi" w:cstheme="minorHAnsi"/>
        </w:rPr>
        <w:t xml:space="preserve"> opatřena sítí s parametry: síla 5 mm, materiál </w:t>
      </w:r>
      <w:proofErr w:type="spellStart"/>
      <w:r w:rsidRPr="00167BE1">
        <w:rPr>
          <w:rFonts w:asciiTheme="minorHAnsi" w:hAnsiTheme="minorHAnsi" w:cstheme="minorHAnsi"/>
        </w:rPr>
        <w:t>vysokopevnostní</w:t>
      </w:r>
      <w:proofErr w:type="spellEnd"/>
      <w:r w:rsidRPr="00167BE1">
        <w:rPr>
          <w:rFonts w:asciiTheme="minorHAnsi" w:hAnsiTheme="minorHAnsi" w:cstheme="minorHAnsi"/>
        </w:rPr>
        <w:t xml:space="preserve"> polypropylen, světlost ok 120 mm, </w:t>
      </w:r>
      <w:proofErr w:type="spellStart"/>
      <w:r w:rsidRPr="00167BE1">
        <w:rPr>
          <w:rFonts w:asciiTheme="minorHAnsi" w:hAnsiTheme="minorHAnsi" w:cstheme="minorHAnsi"/>
        </w:rPr>
        <w:t>hmotost</w:t>
      </w:r>
      <w:proofErr w:type="spellEnd"/>
      <w:r w:rsidRPr="00167BE1">
        <w:rPr>
          <w:rFonts w:asciiTheme="minorHAnsi" w:hAnsiTheme="minorHAnsi" w:cstheme="minorHAnsi"/>
        </w:rPr>
        <w:t xml:space="preserve"> 170 g/m</w:t>
      </w:r>
      <w:r w:rsidRPr="00167BE1">
        <w:rPr>
          <w:rFonts w:asciiTheme="minorHAnsi" w:hAnsiTheme="minorHAnsi" w:cstheme="minorHAnsi"/>
          <w:vertAlign w:val="superscript"/>
        </w:rPr>
        <w:t>2</w:t>
      </w:r>
      <w:r w:rsidRPr="00167BE1">
        <w:rPr>
          <w:rFonts w:asciiTheme="minorHAnsi" w:hAnsiTheme="minorHAnsi" w:cstheme="minorHAnsi"/>
        </w:rPr>
        <w:t xml:space="preserve">, barva zelená RAL 6005. </w:t>
      </w:r>
      <w:r w:rsidR="001422BF" w:rsidRPr="00167BE1">
        <w:rPr>
          <w:rFonts w:asciiTheme="minorHAnsi" w:hAnsiTheme="minorHAnsi" w:cstheme="minorHAnsi"/>
        </w:rPr>
        <w:t xml:space="preserve">Konstrukce </w:t>
      </w:r>
      <w:proofErr w:type="spellStart"/>
      <w:r w:rsidR="001422BF" w:rsidRPr="00167BE1">
        <w:rPr>
          <w:rFonts w:asciiTheme="minorHAnsi" w:hAnsiTheme="minorHAnsi" w:cstheme="minorHAnsi"/>
        </w:rPr>
        <w:t>opúlocení</w:t>
      </w:r>
      <w:proofErr w:type="spellEnd"/>
      <w:r w:rsidR="001422BF" w:rsidRPr="00167BE1">
        <w:rPr>
          <w:rFonts w:asciiTheme="minorHAnsi" w:hAnsiTheme="minorHAnsi" w:cstheme="minorHAnsi"/>
        </w:rPr>
        <w:t xml:space="preserve"> bude v zelené barvě </w:t>
      </w:r>
      <w:r w:rsidRPr="00167BE1">
        <w:rPr>
          <w:rFonts w:asciiTheme="minorHAnsi" w:hAnsiTheme="minorHAnsi" w:cstheme="minorHAnsi"/>
        </w:rPr>
        <w:t xml:space="preserve">RAL 6005. </w:t>
      </w:r>
    </w:p>
    <w:p w14:paraId="693946D0" w14:textId="44056058" w:rsidR="005D5241" w:rsidRPr="00167BE1" w:rsidRDefault="005D5241" w:rsidP="00167BE1">
      <w:pPr>
        <w:pStyle w:val="Bezmezer"/>
        <w:ind w:left="709"/>
        <w:jc w:val="both"/>
        <w:rPr>
          <w:rFonts w:asciiTheme="minorHAnsi" w:hAnsiTheme="minorHAnsi" w:cstheme="minorHAnsi"/>
          <w:b/>
        </w:rPr>
      </w:pPr>
    </w:p>
    <w:p w14:paraId="305CECBA" w14:textId="2984C04C" w:rsidR="007603CC" w:rsidRPr="00DA5A28" w:rsidRDefault="00D36EDF" w:rsidP="009F78C6">
      <w:pPr>
        <w:pStyle w:val="Bezmezer"/>
        <w:numPr>
          <w:ilvl w:val="2"/>
          <w:numId w:val="12"/>
        </w:numPr>
        <w:ind w:left="709"/>
        <w:jc w:val="both"/>
        <w:rPr>
          <w:rFonts w:asciiTheme="minorHAnsi" w:hAnsiTheme="minorHAnsi" w:cstheme="minorHAnsi"/>
        </w:rPr>
      </w:pPr>
      <w:r w:rsidRPr="00DA5A28">
        <w:rPr>
          <w:rFonts w:asciiTheme="minorHAnsi" w:hAnsiTheme="minorHAnsi" w:cstheme="minorHAnsi"/>
        </w:rPr>
        <w:t xml:space="preserve">v </w:t>
      </w:r>
      <w:r w:rsidR="007603CC" w:rsidRPr="00DA5A28">
        <w:rPr>
          <w:rFonts w:asciiTheme="minorHAnsi" w:hAnsiTheme="minorHAnsi" w:cstheme="minorHAnsi"/>
        </w:rPr>
        <w:t xml:space="preserve">odstranění </w:t>
      </w:r>
      <w:r w:rsidR="00D94B32" w:rsidRPr="00DA5A28">
        <w:rPr>
          <w:rFonts w:asciiTheme="minorHAnsi" w:hAnsiTheme="minorHAnsi" w:cstheme="minorHAnsi"/>
        </w:rPr>
        <w:t>původních oplocení</w:t>
      </w:r>
      <w:r w:rsidR="00C93F20" w:rsidRPr="00DA5A28">
        <w:rPr>
          <w:rStyle w:val="Siln"/>
          <w:b w:val="0"/>
          <w:shd w:val="clear" w:color="auto" w:fill="FFFFFF"/>
        </w:rPr>
        <w:t xml:space="preserve"> a </w:t>
      </w:r>
      <w:proofErr w:type="spellStart"/>
      <w:r w:rsidR="00C93F20" w:rsidRPr="00DA5A28">
        <w:rPr>
          <w:rStyle w:val="Siln"/>
          <w:b w:val="0"/>
          <w:shd w:val="clear" w:color="auto" w:fill="FFFFFF"/>
        </w:rPr>
        <w:t>prvnků</w:t>
      </w:r>
      <w:proofErr w:type="spellEnd"/>
      <w:r w:rsidR="00C93F20" w:rsidRPr="00DA5A28">
        <w:rPr>
          <w:rStyle w:val="Siln"/>
          <w:b w:val="0"/>
          <w:shd w:val="clear" w:color="auto" w:fill="FFFFFF"/>
        </w:rPr>
        <w:t>.</w:t>
      </w:r>
    </w:p>
    <w:p w14:paraId="02EB5EA7" w14:textId="77777777" w:rsidR="00AD2A32" w:rsidRPr="00DA5A28" w:rsidRDefault="00AD2A32" w:rsidP="0088111C">
      <w:pPr>
        <w:ind w:left="709" w:hanging="283"/>
        <w:jc w:val="both"/>
        <w:rPr>
          <w:rFonts w:asciiTheme="minorHAnsi" w:hAnsiTheme="minorHAnsi" w:cstheme="minorHAnsi"/>
        </w:rPr>
      </w:pPr>
    </w:p>
    <w:p w14:paraId="0CFE592E" w14:textId="79BB34B1" w:rsidR="005D3906" w:rsidRPr="00142B0D" w:rsidRDefault="00AD2A32" w:rsidP="0088111C">
      <w:pPr>
        <w:pStyle w:val="Odstavecseseznamem"/>
        <w:spacing w:line="240" w:lineRule="auto"/>
        <w:ind w:left="708"/>
        <w:jc w:val="both"/>
        <w:outlineLvl w:val="0"/>
        <w:rPr>
          <w:rFonts w:asciiTheme="minorHAnsi" w:hAnsiTheme="minorHAnsi" w:cstheme="minorHAnsi"/>
          <w:sz w:val="22"/>
          <w:szCs w:val="22"/>
        </w:rPr>
      </w:pPr>
      <w:r w:rsidRPr="00DA5A28">
        <w:rPr>
          <w:rFonts w:asciiTheme="minorHAnsi" w:hAnsiTheme="minorHAnsi" w:cstheme="minorHAnsi"/>
          <w:sz w:val="22"/>
          <w:szCs w:val="22"/>
        </w:rPr>
        <w:t xml:space="preserve">Oplocení bude provedeno v souladu s právními předpisy a ČSN, zejména </w:t>
      </w:r>
      <w:r w:rsidRPr="00DA5A28">
        <w:rPr>
          <w:rFonts w:asciiTheme="minorHAnsi" w:hAnsiTheme="minorHAnsi" w:cstheme="minorHAnsi"/>
          <w:snapToGrid w:val="0"/>
          <w:sz w:val="22"/>
          <w:szCs w:val="22"/>
        </w:rPr>
        <w:t>zákonem č. 102/2001 Sb., o obecné bezpečnosti výrobků a o změně některých zákonů, ve znění pozdějších předpisů</w:t>
      </w:r>
      <w:r w:rsidRPr="00DA5A28">
        <w:rPr>
          <w:rFonts w:asciiTheme="minorHAnsi" w:hAnsiTheme="minorHAnsi" w:cstheme="minorHAnsi"/>
          <w:sz w:val="22"/>
          <w:szCs w:val="22"/>
        </w:rPr>
        <w:t xml:space="preserve">, </w:t>
      </w:r>
      <w:r w:rsidR="00D36EDF" w:rsidRPr="00DA5A28">
        <w:rPr>
          <w:rFonts w:asciiTheme="minorHAnsi" w:hAnsiTheme="minorHAnsi" w:cstheme="minorHAnsi"/>
          <w:sz w:val="22"/>
          <w:szCs w:val="22"/>
        </w:rPr>
        <w:t xml:space="preserve">zákonem č. 283/2021 Sb., stavební zákon, </w:t>
      </w:r>
      <w:r w:rsidR="00A81594" w:rsidRPr="00DA5A28">
        <w:rPr>
          <w:rFonts w:asciiTheme="minorHAnsi" w:hAnsiTheme="minorHAnsi" w:cstheme="minorHAnsi"/>
          <w:sz w:val="22"/>
          <w:szCs w:val="22"/>
        </w:rPr>
        <w:t xml:space="preserve">ve znění pozdějších předpisů, </w:t>
      </w:r>
      <w:r w:rsidRPr="00DA5A28">
        <w:rPr>
          <w:rFonts w:asciiTheme="minorHAnsi" w:hAnsiTheme="minorHAnsi" w:cstheme="minorHAnsi"/>
          <w:snapToGrid w:val="0"/>
          <w:sz w:val="22"/>
          <w:szCs w:val="22"/>
        </w:rPr>
        <w:t xml:space="preserve">vyhláškou č. </w:t>
      </w:r>
      <w:r w:rsidR="00D36EDF" w:rsidRPr="00DA5A28">
        <w:rPr>
          <w:rFonts w:asciiTheme="minorHAnsi" w:hAnsiTheme="minorHAnsi" w:cstheme="minorHAnsi"/>
          <w:snapToGrid w:val="0"/>
          <w:sz w:val="22"/>
          <w:szCs w:val="22"/>
        </w:rPr>
        <w:t>146/2024</w:t>
      </w:r>
      <w:r w:rsidRPr="00DA5A28">
        <w:rPr>
          <w:rFonts w:asciiTheme="minorHAnsi" w:hAnsiTheme="minorHAnsi" w:cstheme="minorHAnsi"/>
          <w:snapToGrid w:val="0"/>
          <w:sz w:val="22"/>
          <w:szCs w:val="22"/>
        </w:rPr>
        <w:t xml:space="preserve"> Sb., o </w:t>
      </w:r>
      <w:r w:rsidR="00D36EDF" w:rsidRPr="00DA5A28">
        <w:rPr>
          <w:rFonts w:asciiTheme="minorHAnsi" w:hAnsiTheme="minorHAnsi" w:cstheme="minorHAnsi"/>
          <w:snapToGrid w:val="0"/>
          <w:sz w:val="22"/>
          <w:szCs w:val="22"/>
        </w:rPr>
        <w:t>požadavcích na výstavbu</w:t>
      </w:r>
      <w:r w:rsidRPr="00DA5A28">
        <w:rPr>
          <w:rFonts w:asciiTheme="minorHAnsi" w:hAnsiTheme="minorHAnsi" w:cstheme="minorHAnsi"/>
          <w:snapToGrid w:val="0"/>
          <w:sz w:val="22"/>
          <w:szCs w:val="22"/>
        </w:rPr>
        <w:t xml:space="preserve">, ve znění pozdějších předpisů, a dále </w:t>
      </w:r>
      <w:r w:rsidRPr="00DA5A28">
        <w:rPr>
          <w:rFonts w:asciiTheme="minorHAnsi" w:hAnsiTheme="minorHAnsi" w:cstheme="minorHAnsi"/>
          <w:snapToGrid w:val="0"/>
          <w:sz w:val="22"/>
          <w:szCs w:val="22"/>
          <w:u w:val="single"/>
        </w:rPr>
        <w:t>ČSN EN</w:t>
      </w:r>
      <w:r w:rsidR="00382D35" w:rsidRPr="00DA5A28">
        <w:rPr>
          <w:rFonts w:asciiTheme="minorHAnsi" w:hAnsiTheme="minorHAnsi" w:cstheme="minorHAnsi"/>
          <w:snapToGrid w:val="0"/>
          <w:sz w:val="22"/>
          <w:szCs w:val="22"/>
          <w:u w:val="single"/>
        </w:rPr>
        <w:t xml:space="preserve"> 1176 Zařízení dětských hřišť</w:t>
      </w:r>
      <w:r w:rsidR="00D36EDF" w:rsidRPr="00DA5A28">
        <w:rPr>
          <w:rFonts w:asciiTheme="minorHAnsi" w:hAnsiTheme="minorHAnsi" w:cstheme="minorHAnsi"/>
          <w:snapToGrid w:val="0"/>
          <w:sz w:val="22"/>
          <w:szCs w:val="22"/>
          <w:u w:val="single"/>
        </w:rPr>
        <w:t>.</w:t>
      </w:r>
    </w:p>
    <w:p w14:paraId="076BD4CE" w14:textId="77777777" w:rsidR="004233A6" w:rsidRPr="00142B0D" w:rsidRDefault="004233A6" w:rsidP="005D3906">
      <w:pPr>
        <w:pStyle w:val="Odstavecseseznamem"/>
        <w:spacing w:line="240" w:lineRule="auto"/>
        <w:ind w:left="1080"/>
        <w:jc w:val="both"/>
        <w:outlineLvl w:val="0"/>
        <w:rPr>
          <w:rFonts w:asciiTheme="minorHAnsi" w:hAnsiTheme="minorHAnsi" w:cstheme="minorHAnsi"/>
          <w:sz w:val="22"/>
          <w:szCs w:val="22"/>
        </w:rPr>
      </w:pPr>
    </w:p>
    <w:p w14:paraId="14AFE6AC" w14:textId="77777777" w:rsidR="005D3906" w:rsidRPr="00142B0D" w:rsidRDefault="005D3906" w:rsidP="00CF4308">
      <w:pPr>
        <w:numPr>
          <w:ilvl w:val="0"/>
          <w:numId w:val="1"/>
        </w:numPr>
        <w:ind w:hanging="720"/>
        <w:jc w:val="both"/>
        <w:rPr>
          <w:rFonts w:asciiTheme="minorHAnsi" w:hAnsiTheme="minorHAnsi" w:cstheme="minorHAnsi"/>
          <w:b/>
          <w:sz w:val="22"/>
          <w:szCs w:val="22"/>
          <w:u w:val="single"/>
        </w:rPr>
      </w:pPr>
      <w:r w:rsidRPr="00142B0D">
        <w:rPr>
          <w:rFonts w:asciiTheme="minorHAnsi" w:hAnsiTheme="minorHAnsi" w:cstheme="minorHAnsi"/>
          <w:b/>
          <w:bCs/>
          <w:sz w:val="22"/>
          <w:szCs w:val="22"/>
          <w:u w:val="single"/>
        </w:rPr>
        <w:t>Doba a místo plnění předmětu veřejné zakázky</w:t>
      </w:r>
      <w:r w:rsidRPr="00142B0D" w:rsidDel="005E4212">
        <w:rPr>
          <w:rFonts w:asciiTheme="minorHAnsi" w:hAnsiTheme="minorHAnsi" w:cstheme="minorHAnsi"/>
          <w:b/>
          <w:sz w:val="22"/>
          <w:szCs w:val="22"/>
          <w:u w:val="single"/>
        </w:rPr>
        <w:t xml:space="preserve"> </w:t>
      </w:r>
    </w:p>
    <w:p w14:paraId="3B31075C" w14:textId="77777777" w:rsidR="005D3906" w:rsidRPr="00142B0D" w:rsidRDefault="005D3906" w:rsidP="005D3906">
      <w:pPr>
        <w:ind w:left="720"/>
        <w:jc w:val="both"/>
        <w:rPr>
          <w:rFonts w:asciiTheme="minorHAnsi" w:hAnsiTheme="minorHAnsi" w:cstheme="minorHAnsi"/>
          <w:b/>
          <w:sz w:val="22"/>
          <w:szCs w:val="22"/>
          <w:u w:val="single"/>
        </w:rPr>
      </w:pPr>
    </w:p>
    <w:p w14:paraId="62F43B12" w14:textId="49D5A556" w:rsidR="005D3906" w:rsidRPr="006971AE" w:rsidRDefault="005D3906" w:rsidP="005D3906">
      <w:pPr>
        <w:tabs>
          <w:tab w:val="left" w:pos="3402"/>
        </w:tabs>
        <w:ind w:left="3119" w:hanging="3119"/>
        <w:jc w:val="both"/>
        <w:rPr>
          <w:rFonts w:asciiTheme="minorHAnsi" w:hAnsiTheme="minorHAnsi" w:cstheme="minorHAnsi"/>
          <w:sz w:val="22"/>
          <w:szCs w:val="22"/>
        </w:rPr>
      </w:pPr>
      <w:r w:rsidRPr="00CC3B25">
        <w:rPr>
          <w:rFonts w:asciiTheme="minorHAnsi" w:hAnsiTheme="minorHAnsi" w:cstheme="minorHAnsi"/>
          <w:sz w:val="22"/>
          <w:szCs w:val="22"/>
        </w:rPr>
        <w:t>zahájení plnění:</w:t>
      </w:r>
      <w:r w:rsidRPr="00CC3B25">
        <w:rPr>
          <w:rFonts w:asciiTheme="minorHAnsi" w:hAnsiTheme="minorHAnsi" w:cstheme="minorHAnsi"/>
          <w:sz w:val="22"/>
          <w:szCs w:val="22"/>
        </w:rPr>
        <w:tab/>
      </w:r>
      <w:r w:rsidR="00F31DC1" w:rsidRPr="0051298C">
        <w:rPr>
          <w:rFonts w:asciiTheme="minorHAnsi" w:hAnsiTheme="minorHAnsi" w:cstheme="minorHAnsi"/>
          <w:sz w:val="22"/>
          <w:szCs w:val="22"/>
        </w:rPr>
        <w:t>ode d</w:t>
      </w:r>
      <w:r w:rsidR="00F31DC1" w:rsidRPr="006971AE">
        <w:rPr>
          <w:rFonts w:asciiTheme="minorHAnsi" w:hAnsiTheme="minorHAnsi" w:cstheme="minorHAnsi"/>
          <w:sz w:val="22"/>
          <w:szCs w:val="22"/>
        </w:rPr>
        <w:t>ne účinnosti smlouvy</w:t>
      </w:r>
      <w:r w:rsidR="001C2D09" w:rsidRPr="006971AE">
        <w:rPr>
          <w:rFonts w:asciiTheme="minorHAnsi" w:hAnsiTheme="minorHAnsi" w:cstheme="minorHAnsi"/>
          <w:sz w:val="22"/>
          <w:szCs w:val="22"/>
        </w:rPr>
        <w:t xml:space="preserve"> </w:t>
      </w:r>
      <w:r w:rsidR="00F31DC1" w:rsidRPr="006971AE">
        <w:rPr>
          <w:rFonts w:asciiTheme="minorHAnsi" w:hAnsiTheme="minorHAnsi" w:cstheme="minorHAnsi"/>
          <w:sz w:val="22"/>
          <w:szCs w:val="22"/>
        </w:rPr>
        <w:t xml:space="preserve"> </w:t>
      </w:r>
    </w:p>
    <w:p w14:paraId="4E8B1BE5" w14:textId="53ECC8C5" w:rsidR="005D3906" w:rsidRPr="006971AE" w:rsidRDefault="00CF0FDF" w:rsidP="005D3906">
      <w:pPr>
        <w:tabs>
          <w:tab w:val="left" w:pos="3119"/>
        </w:tabs>
        <w:autoSpaceDE w:val="0"/>
        <w:autoSpaceDN w:val="0"/>
        <w:adjustRightInd w:val="0"/>
        <w:ind w:left="3402" w:hanging="3402"/>
        <w:rPr>
          <w:rFonts w:asciiTheme="minorHAnsi" w:hAnsiTheme="minorHAnsi" w:cstheme="minorHAnsi"/>
          <w:sz w:val="22"/>
          <w:szCs w:val="22"/>
        </w:rPr>
      </w:pPr>
      <w:r w:rsidRPr="006971AE">
        <w:rPr>
          <w:rFonts w:asciiTheme="minorHAnsi" w:hAnsiTheme="minorHAnsi" w:cstheme="minorHAnsi"/>
          <w:sz w:val="22"/>
          <w:szCs w:val="22"/>
        </w:rPr>
        <w:t>ukončení plnění:</w:t>
      </w:r>
      <w:r w:rsidRPr="006971AE">
        <w:rPr>
          <w:rFonts w:asciiTheme="minorHAnsi" w:hAnsiTheme="minorHAnsi" w:cstheme="minorHAnsi"/>
          <w:sz w:val="22"/>
          <w:szCs w:val="22"/>
        </w:rPr>
        <w:tab/>
      </w:r>
      <w:r w:rsidR="006971AE" w:rsidRPr="006971AE">
        <w:rPr>
          <w:rFonts w:asciiTheme="minorHAnsi" w:hAnsiTheme="minorHAnsi" w:cstheme="minorHAnsi"/>
          <w:sz w:val="22"/>
          <w:szCs w:val="22"/>
        </w:rPr>
        <w:t>15</w:t>
      </w:r>
      <w:r w:rsidR="00AD2A32" w:rsidRPr="006971AE">
        <w:rPr>
          <w:rFonts w:asciiTheme="minorHAnsi" w:hAnsiTheme="minorHAnsi" w:cstheme="minorHAnsi"/>
          <w:sz w:val="22"/>
          <w:szCs w:val="22"/>
        </w:rPr>
        <w:t>.</w:t>
      </w:r>
      <w:r w:rsidR="00DA5A28" w:rsidRPr="006971AE">
        <w:rPr>
          <w:rFonts w:asciiTheme="minorHAnsi" w:hAnsiTheme="minorHAnsi" w:cstheme="minorHAnsi"/>
          <w:sz w:val="22"/>
          <w:szCs w:val="22"/>
        </w:rPr>
        <w:t xml:space="preserve"> </w:t>
      </w:r>
      <w:r w:rsidR="006971AE" w:rsidRPr="006971AE">
        <w:rPr>
          <w:rFonts w:asciiTheme="minorHAnsi" w:hAnsiTheme="minorHAnsi" w:cstheme="minorHAnsi"/>
          <w:sz w:val="22"/>
          <w:szCs w:val="22"/>
        </w:rPr>
        <w:t>10</w:t>
      </w:r>
      <w:r w:rsidRPr="006971AE">
        <w:rPr>
          <w:rFonts w:asciiTheme="minorHAnsi" w:hAnsiTheme="minorHAnsi" w:cstheme="minorHAnsi"/>
          <w:sz w:val="22"/>
          <w:szCs w:val="22"/>
        </w:rPr>
        <w:t>.</w:t>
      </w:r>
      <w:r w:rsidR="00B3391F" w:rsidRPr="006971AE">
        <w:rPr>
          <w:rFonts w:asciiTheme="minorHAnsi" w:hAnsiTheme="minorHAnsi" w:cstheme="minorHAnsi"/>
          <w:sz w:val="22"/>
          <w:szCs w:val="22"/>
        </w:rPr>
        <w:t xml:space="preserve"> </w:t>
      </w:r>
      <w:r w:rsidRPr="006971AE">
        <w:rPr>
          <w:rFonts w:asciiTheme="minorHAnsi" w:hAnsiTheme="minorHAnsi" w:cstheme="minorHAnsi"/>
          <w:sz w:val="22"/>
          <w:szCs w:val="22"/>
        </w:rPr>
        <w:t>202</w:t>
      </w:r>
      <w:r w:rsidR="00DA5A28" w:rsidRPr="006971AE">
        <w:rPr>
          <w:rFonts w:asciiTheme="minorHAnsi" w:hAnsiTheme="minorHAnsi" w:cstheme="minorHAnsi"/>
          <w:sz w:val="22"/>
          <w:szCs w:val="22"/>
        </w:rPr>
        <w:t>5</w:t>
      </w:r>
    </w:p>
    <w:p w14:paraId="49BA11C8" w14:textId="1DE15E38" w:rsidR="005D3906" w:rsidRPr="00CC3B25" w:rsidRDefault="005D3906" w:rsidP="005D3906">
      <w:pPr>
        <w:tabs>
          <w:tab w:val="left" w:pos="3686"/>
        </w:tabs>
        <w:ind w:left="3119" w:hanging="3119"/>
        <w:jc w:val="both"/>
        <w:outlineLvl w:val="0"/>
        <w:rPr>
          <w:rFonts w:asciiTheme="minorHAnsi" w:hAnsiTheme="minorHAnsi" w:cstheme="minorHAnsi"/>
          <w:sz w:val="22"/>
          <w:szCs w:val="22"/>
        </w:rPr>
      </w:pPr>
      <w:r w:rsidRPr="006971AE">
        <w:rPr>
          <w:rFonts w:asciiTheme="minorHAnsi" w:hAnsiTheme="minorHAnsi" w:cstheme="minorHAnsi"/>
          <w:sz w:val="22"/>
          <w:szCs w:val="22"/>
        </w:rPr>
        <w:t xml:space="preserve">místo plnění:                    </w:t>
      </w:r>
      <w:r w:rsidRPr="006971AE">
        <w:rPr>
          <w:rFonts w:asciiTheme="minorHAnsi" w:hAnsiTheme="minorHAnsi" w:cstheme="minorHAnsi"/>
          <w:sz w:val="22"/>
          <w:szCs w:val="22"/>
        </w:rPr>
        <w:tab/>
      </w:r>
      <w:r w:rsidR="00E5791D" w:rsidRPr="006971AE">
        <w:rPr>
          <w:rFonts w:asciiTheme="minorHAnsi" w:hAnsiTheme="minorHAnsi" w:cstheme="minorHAnsi"/>
          <w:sz w:val="22"/>
          <w:szCs w:val="22"/>
        </w:rPr>
        <w:t>dětská</w:t>
      </w:r>
      <w:r w:rsidR="00E5791D" w:rsidRPr="0051298C">
        <w:rPr>
          <w:rFonts w:asciiTheme="minorHAnsi" w:hAnsiTheme="minorHAnsi" w:cstheme="minorHAnsi"/>
          <w:sz w:val="22"/>
          <w:szCs w:val="22"/>
        </w:rPr>
        <w:t xml:space="preserve"> hřiště</w:t>
      </w:r>
      <w:r w:rsidR="00E5791D" w:rsidRPr="00CC3B25">
        <w:rPr>
          <w:rFonts w:asciiTheme="minorHAnsi" w:hAnsiTheme="minorHAnsi" w:cstheme="minorHAnsi"/>
          <w:sz w:val="22"/>
          <w:szCs w:val="22"/>
        </w:rPr>
        <w:t xml:space="preserve"> ve </w:t>
      </w:r>
      <w:r w:rsidRPr="00CC3B25">
        <w:rPr>
          <w:rStyle w:val="FontStyle38"/>
          <w:rFonts w:asciiTheme="minorHAnsi" w:hAnsiTheme="minorHAnsi" w:cstheme="minorHAnsi"/>
          <w:color w:val="auto"/>
          <w:sz w:val="22"/>
          <w:szCs w:val="22"/>
        </w:rPr>
        <w:t>správní</w:t>
      </w:r>
      <w:r w:rsidR="00E5791D" w:rsidRPr="00CC3B25">
        <w:rPr>
          <w:rStyle w:val="FontStyle38"/>
          <w:rFonts w:asciiTheme="minorHAnsi" w:hAnsiTheme="minorHAnsi" w:cstheme="minorHAnsi"/>
          <w:color w:val="auto"/>
          <w:sz w:val="22"/>
          <w:szCs w:val="22"/>
        </w:rPr>
        <w:t>m</w:t>
      </w:r>
      <w:r w:rsidRPr="00CC3B25">
        <w:rPr>
          <w:rStyle w:val="FontStyle38"/>
          <w:rFonts w:asciiTheme="minorHAnsi" w:hAnsiTheme="minorHAnsi" w:cstheme="minorHAnsi"/>
          <w:color w:val="auto"/>
          <w:sz w:val="22"/>
          <w:szCs w:val="22"/>
        </w:rPr>
        <w:t xml:space="preserve"> obvod</w:t>
      </w:r>
      <w:r w:rsidR="00E5791D" w:rsidRPr="00CC3B25">
        <w:rPr>
          <w:rStyle w:val="FontStyle38"/>
          <w:rFonts w:asciiTheme="minorHAnsi" w:hAnsiTheme="minorHAnsi" w:cstheme="minorHAnsi"/>
          <w:color w:val="auto"/>
          <w:sz w:val="22"/>
          <w:szCs w:val="22"/>
        </w:rPr>
        <w:t>u</w:t>
      </w:r>
      <w:r w:rsidRPr="00CC3B25">
        <w:rPr>
          <w:rStyle w:val="FontStyle38"/>
          <w:rFonts w:asciiTheme="minorHAnsi" w:hAnsiTheme="minorHAnsi" w:cstheme="minorHAnsi"/>
          <w:color w:val="auto"/>
          <w:sz w:val="22"/>
          <w:szCs w:val="22"/>
        </w:rPr>
        <w:t xml:space="preserve"> městské části Praha 12</w:t>
      </w:r>
      <w:r w:rsidR="00E5791D" w:rsidRPr="00CC3B25">
        <w:rPr>
          <w:rStyle w:val="FontStyle38"/>
          <w:rFonts w:asciiTheme="minorHAnsi" w:hAnsiTheme="minorHAnsi" w:cstheme="minorHAnsi"/>
          <w:color w:val="auto"/>
          <w:sz w:val="22"/>
          <w:szCs w:val="22"/>
        </w:rPr>
        <w:t xml:space="preserve"> specifikovaná v čl. </w:t>
      </w:r>
      <w:r w:rsidR="00A81594">
        <w:rPr>
          <w:rStyle w:val="FontStyle38"/>
          <w:rFonts w:asciiTheme="minorHAnsi" w:hAnsiTheme="minorHAnsi" w:cstheme="minorHAnsi"/>
          <w:color w:val="auto"/>
          <w:sz w:val="22"/>
          <w:szCs w:val="22"/>
        </w:rPr>
        <w:t>3</w:t>
      </w:r>
      <w:r w:rsidR="00E5791D" w:rsidRPr="00CC3B25">
        <w:rPr>
          <w:rStyle w:val="FontStyle38"/>
          <w:rFonts w:asciiTheme="minorHAnsi" w:hAnsiTheme="minorHAnsi" w:cstheme="minorHAnsi"/>
          <w:color w:val="auto"/>
          <w:sz w:val="22"/>
          <w:szCs w:val="22"/>
        </w:rPr>
        <w:t>. odst. 3.1. a v příloze č. 3 této výzvy</w:t>
      </w:r>
      <w:r w:rsidR="006D1EC9" w:rsidRPr="00CC3B25">
        <w:rPr>
          <w:rStyle w:val="FontStyle38"/>
          <w:rFonts w:asciiTheme="minorHAnsi" w:hAnsiTheme="minorHAnsi" w:cstheme="minorHAnsi"/>
          <w:color w:val="auto"/>
          <w:sz w:val="22"/>
          <w:szCs w:val="22"/>
        </w:rPr>
        <w:t>.</w:t>
      </w:r>
    </w:p>
    <w:p w14:paraId="02490D96" w14:textId="26E822FF" w:rsidR="005D3906" w:rsidRPr="00142B0D" w:rsidRDefault="005D3906" w:rsidP="005D3906">
      <w:pPr>
        <w:ind w:left="3119" w:hanging="3119"/>
        <w:jc w:val="both"/>
        <w:outlineLvl w:val="0"/>
        <w:rPr>
          <w:rFonts w:asciiTheme="minorHAnsi" w:hAnsiTheme="minorHAnsi" w:cstheme="minorHAnsi"/>
          <w:b/>
          <w:sz w:val="22"/>
          <w:szCs w:val="22"/>
          <w:u w:val="single"/>
        </w:rPr>
      </w:pPr>
      <w:r w:rsidRPr="00CC3B25">
        <w:rPr>
          <w:rFonts w:asciiTheme="minorHAnsi" w:hAnsiTheme="minorHAnsi" w:cstheme="minorHAnsi"/>
          <w:sz w:val="22"/>
          <w:szCs w:val="22"/>
        </w:rPr>
        <w:tab/>
        <w:t>Místo předmětu</w:t>
      </w:r>
      <w:r w:rsidRPr="00142B0D">
        <w:rPr>
          <w:rFonts w:asciiTheme="minorHAnsi" w:hAnsiTheme="minorHAnsi" w:cstheme="minorHAnsi"/>
          <w:sz w:val="22"/>
          <w:szCs w:val="22"/>
        </w:rPr>
        <w:t xml:space="preserve"> plnění je volně přístupné. Prohlídka místa plnění nebude realizována, nicméně dokumentace </w:t>
      </w:r>
      <w:r w:rsidR="00E5791D" w:rsidRPr="00142B0D">
        <w:rPr>
          <w:rFonts w:asciiTheme="minorHAnsi" w:hAnsiTheme="minorHAnsi" w:cstheme="minorHAnsi"/>
          <w:sz w:val="22"/>
          <w:szCs w:val="22"/>
        </w:rPr>
        <w:t>oplocení</w:t>
      </w:r>
      <w:r w:rsidRPr="00142B0D">
        <w:rPr>
          <w:rFonts w:asciiTheme="minorHAnsi" w:hAnsiTheme="minorHAnsi" w:cstheme="minorHAnsi"/>
          <w:sz w:val="22"/>
          <w:szCs w:val="22"/>
        </w:rPr>
        <w:t xml:space="preserve"> je k dispozici k nahlédnutí u kontaktní osoby zadavatele.</w:t>
      </w:r>
    </w:p>
    <w:p w14:paraId="0AD45599" w14:textId="1B29BE6C" w:rsidR="004233A6" w:rsidRPr="00142B0D" w:rsidRDefault="004233A6" w:rsidP="005D3906">
      <w:pPr>
        <w:jc w:val="both"/>
        <w:rPr>
          <w:rFonts w:asciiTheme="minorHAnsi" w:hAnsiTheme="minorHAnsi" w:cstheme="minorHAnsi"/>
          <w:sz w:val="22"/>
          <w:szCs w:val="22"/>
        </w:rPr>
      </w:pPr>
    </w:p>
    <w:p w14:paraId="1C3CAE0A" w14:textId="77777777" w:rsidR="005D3906" w:rsidRPr="00142B0D" w:rsidRDefault="005D3906" w:rsidP="00CF4308">
      <w:pPr>
        <w:pStyle w:val="Odstavecseseznamem"/>
        <w:numPr>
          <w:ilvl w:val="0"/>
          <w:numId w:val="1"/>
        </w:numPr>
        <w:spacing w:line="240" w:lineRule="auto"/>
        <w:ind w:hanging="720"/>
        <w:jc w:val="both"/>
        <w:rPr>
          <w:rFonts w:asciiTheme="minorHAnsi" w:hAnsiTheme="minorHAnsi" w:cstheme="minorHAnsi"/>
          <w:sz w:val="22"/>
          <w:szCs w:val="22"/>
        </w:rPr>
      </w:pPr>
      <w:r w:rsidRPr="00142B0D">
        <w:rPr>
          <w:rFonts w:asciiTheme="minorHAnsi" w:hAnsiTheme="minorHAnsi" w:cstheme="minorHAnsi"/>
          <w:b/>
          <w:sz w:val="22"/>
          <w:szCs w:val="22"/>
          <w:u w:val="single"/>
        </w:rPr>
        <w:t>Požadavky zadavatele na</w:t>
      </w:r>
      <w:r w:rsidRPr="00142B0D">
        <w:rPr>
          <w:rFonts w:asciiTheme="minorHAnsi" w:hAnsiTheme="minorHAnsi" w:cstheme="minorHAnsi"/>
          <w:sz w:val="22"/>
          <w:szCs w:val="22"/>
          <w:u w:val="single"/>
        </w:rPr>
        <w:t xml:space="preserve"> </w:t>
      </w:r>
      <w:r w:rsidRPr="00142B0D">
        <w:rPr>
          <w:rFonts w:asciiTheme="minorHAnsi" w:hAnsiTheme="minorHAnsi" w:cstheme="minorHAnsi"/>
          <w:b/>
          <w:bCs/>
          <w:sz w:val="22"/>
          <w:szCs w:val="22"/>
          <w:u w:val="single"/>
        </w:rPr>
        <w:t>kvalifikaci účastníků zadávacího řízení</w:t>
      </w:r>
    </w:p>
    <w:p w14:paraId="5EED6E34" w14:textId="77777777" w:rsidR="005D3906" w:rsidRPr="00142B0D" w:rsidRDefault="005D3906" w:rsidP="005D3906">
      <w:pPr>
        <w:pStyle w:val="Odstavecseseznamem"/>
        <w:spacing w:line="240" w:lineRule="auto"/>
        <w:jc w:val="both"/>
        <w:rPr>
          <w:rFonts w:asciiTheme="minorHAnsi" w:hAnsiTheme="minorHAnsi" w:cstheme="minorHAnsi"/>
          <w:sz w:val="22"/>
          <w:szCs w:val="22"/>
        </w:rPr>
      </w:pPr>
    </w:p>
    <w:p w14:paraId="55A9A00C" w14:textId="77777777" w:rsidR="005D3906" w:rsidRPr="00142B0D" w:rsidRDefault="005D3906" w:rsidP="005D3906">
      <w:pPr>
        <w:jc w:val="both"/>
        <w:rPr>
          <w:rFonts w:asciiTheme="minorHAnsi" w:hAnsiTheme="minorHAnsi" w:cstheme="minorHAnsi"/>
          <w:bCs/>
          <w:iCs/>
          <w:sz w:val="22"/>
          <w:szCs w:val="22"/>
        </w:rPr>
      </w:pPr>
      <w:r w:rsidRPr="00142B0D">
        <w:rPr>
          <w:rFonts w:asciiTheme="minorHAnsi" w:hAnsiTheme="minorHAnsi" w:cstheme="minorHAnsi"/>
          <w:bCs/>
          <w:iCs/>
          <w:sz w:val="22"/>
          <w:szCs w:val="22"/>
        </w:rPr>
        <w:t>Účastník je povinen v nabídce prokázat splnění následujících kvalifikačních kritérií:</w:t>
      </w:r>
    </w:p>
    <w:p w14:paraId="676DE06C" w14:textId="77777777" w:rsidR="005D3906" w:rsidRPr="00142B0D" w:rsidRDefault="005D3906" w:rsidP="005D3906">
      <w:pPr>
        <w:jc w:val="both"/>
        <w:rPr>
          <w:rFonts w:asciiTheme="minorHAnsi" w:hAnsiTheme="minorHAnsi" w:cstheme="minorHAnsi"/>
          <w:bCs/>
          <w:iCs/>
          <w:sz w:val="22"/>
          <w:szCs w:val="22"/>
        </w:rPr>
      </w:pPr>
    </w:p>
    <w:p w14:paraId="7D4776EF" w14:textId="69E83DD1"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Základní způsobilost</w:t>
      </w:r>
      <w:r w:rsidR="00595462">
        <w:rPr>
          <w:rFonts w:asciiTheme="minorHAnsi" w:hAnsiTheme="minorHAnsi" w:cstheme="minorHAnsi"/>
        </w:rPr>
        <w:t>;</w:t>
      </w:r>
    </w:p>
    <w:p w14:paraId="39AA97A6" w14:textId="0D9872F7"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Profesní způsobilost</w:t>
      </w:r>
      <w:r w:rsidR="00595462">
        <w:rPr>
          <w:rFonts w:asciiTheme="minorHAnsi" w:hAnsiTheme="minorHAnsi" w:cstheme="minorHAnsi"/>
        </w:rPr>
        <w:t>;</w:t>
      </w:r>
    </w:p>
    <w:p w14:paraId="608899A3" w14:textId="03961570" w:rsidR="005D3906" w:rsidRPr="00142B0D" w:rsidRDefault="005D3906" w:rsidP="00CF4308">
      <w:pPr>
        <w:numPr>
          <w:ilvl w:val="0"/>
          <w:numId w:val="2"/>
        </w:numPr>
        <w:jc w:val="both"/>
        <w:rPr>
          <w:rFonts w:asciiTheme="minorHAnsi" w:hAnsiTheme="minorHAnsi" w:cstheme="minorHAnsi"/>
          <w:bCs/>
          <w:iCs/>
          <w:sz w:val="22"/>
          <w:szCs w:val="22"/>
        </w:rPr>
      </w:pPr>
      <w:r w:rsidRPr="00142B0D">
        <w:rPr>
          <w:rFonts w:asciiTheme="minorHAnsi" w:hAnsiTheme="minorHAnsi" w:cstheme="minorHAnsi"/>
          <w:bCs/>
          <w:iCs/>
          <w:sz w:val="22"/>
          <w:szCs w:val="22"/>
        </w:rPr>
        <w:t>Technická kvalifikace</w:t>
      </w:r>
      <w:r w:rsidR="006D1EC9">
        <w:rPr>
          <w:rFonts w:asciiTheme="minorHAnsi" w:hAnsiTheme="minorHAnsi" w:cstheme="minorHAnsi"/>
          <w:bCs/>
          <w:iCs/>
          <w:sz w:val="22"/>
          <w:szCs w:val="22"/>
        </w:rPr>
        <w:t>.</w:t>
      </w:r>
    </w:p>
    <w:p w14:paraId="737AF65A" w14:textId="77777777" w:rsidR="005D3906" w:rsidRPr="00142B0D" w:rsidRDefault="005D3906" w:rsidP="005D3906">
      <w:pPr>
        <w:pStyle w:val="Nadpis4"/>
        <w:spacing w:before="0" w:after="0"/>
        <w:rPr>
          <w:rFonts w:asciiTheme="minorHAnsi" w:hAnsiTheme="minorHAnsi" w:cstheme="minorHAnsi"/>
          <w:sz w:val="22"/>
          <w:szCs w:val="22"/>
        </w:rPr>
      </w:pPr>
    </w:p>
    <w:p w14:paraId="4F49C95D" w14:textId="77777777" w:rsidR="005D3906" w:rsidRPr="00142B0D" w:rsidRDefault="005D3906" w:rsidP="00CF4308">
      <w:pPr>
        <w:pStyle w:val="Nadpis4"/>
        <w:numPr>
          <w:ilvl w:val="1"/>
          <w:numId w:val="10"/>
        </w:numPr>
        <w:spacing w:before="0" w:after="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 Základní způsobilost</w:t>
      </w:r>
    </w:p>
    <w:p w14:paraId="20AD4EEB" w14:textId="2771CE42" w:rsidR="005D3906" w:rsidRPr="00142B0D" w:rsidRDefault="005D3906" w:rsidP="005D3906">
      <w:pPr>
        <w:tabs>
          <w:tab w:val="left" w:pos="0"/>
        </w:tabs>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povinen prokázat základní způsobilost k plnění veřejné zakázky čestným prohlášením, ze kterého bude vyplývat, že nenaplňuje důvody nezpůsobilosti ve smyslu ustanovení § 74 odst. 1 ZZVZ. Závazný vzor čestného prohlášení </w:t>
      </w:r>
      <w:r w:rsidR="004D661E">
        <w:rPr>
          <w:rFonts w:asciiTheme="minorHAnsi" w:hAnsiTheme="minorHAnsi" w:cstheme="minorHAnsi"/>
          <w:sz w:val="22"/>
          <w:szCs w:val="22"/>
        </w:rPr>
        <w:t xml:space="preserve">je součástí </w:t>
      </w:r>
      <w:r w:rsidRPr="00142B0D">
        <w:rPr>
          <w:rFonts w:asciiTheme="minorHAnsi" w:hAnsiTheme="minorHAnsi" w:cstheme="minorHAnsi"/>
          <w:b/>
          <w:sz w:val="22"/>
          <w:szCs w:val="22"/>
        </w:rPr>
        <w:t>příloh</w:t>
      </w:r>
      <w:r w:rsidR="004D661E">
        <w:rPr>
          <w:rFonts w:asciiTheme="minorHAnsi" w:hAnsiTheme="minorHAnsi" w:cstheme="minorHAnsi"/>
          <w:b/>
          <w:sz w:val="22"/>
          <w:szCs w:val="22"/>
        </w:rPr>
        <w:t>y</w:t>
      </w:r>
      <w:r w:rsidRPr="00142B0D">
        <w:rPr>
          <w:rFonts w:asciiTheme="minorHAnsi" w:hAnsiTheme="minorHAnsi" w:cstheme="minorHAnsi"/>
          <w:b/>
          <w:sz w:val="22"/>
          <w:szCs w:val="22"/>
        </w:rPr>
        <w:t xml:space="preserve"> č. </w:t>
      </w:r>
      <w:r w:rsidR="004D661E">
        <w:rPr>
          <w:rFonts w:asciiTheme="minorHAnsi" w:hAnsiTheme="minorHAnsi" w:cstheme="minorHAnsi"/>
          <w:b/>
          <w:sz w:val="22"/>
          <w:szCs w:val="22"/>
        </w:rPr>
        <w:t>1</w:t>
      </w:r>
      <w:r w:rsidRPr="00142B0D">
        <w:rPr>
          <w:rFonts w:asciiTheme="minorHAnsi" w:hAnsiTheme="minorHAnsi" w:cstheme="minorHAnsi"/>
          <w:sz w:val="22"/>
          <w:szCs w:val="22"/>
        </w:rPr>
        <w:t xml:space="preserve"> této výzvy.</w:t>
      </w:r>
    </w:p>
    <w:p w14:paraId="33B94C89" w14:textId="77777777" w:rsidR="005D3906" w:rsidRPr="00142B0D" w:rsidRDefault="005D3906" w:rsidP="005D3906">
      <w:pPr>
        <w:tabs>
          <w:tab w:val="left" w:pos="0"/>
        </w:tabs>
        <w:jc w:val="both"/>
        <w:rPr>
          <w:rFonts w:asciiTheme="minorHAnsi" w:hAnsiTheme="minorHAnsi" w:cstheme="minorHAnsi"/>
          <w:sz w:val="22"/>
          <w:szCs w:val="22"/>
        </w:rPr>
      </w:pPr>
    </w:p>
    <w:p w14:paraId="66BA0254" w14:textId="77777777" w:rsidR="005D3906" w:rsidRPr="00142B0D" w:rsidRDefault="005D3906" w:rsidP="00CF4308">
      <w:pPr>
        <w:pStyle w:val="Nadpis4"/>
        <w:numPr>
          <w:ilvl w:val="1"/>
          <w:numId w:val="10"/>
        </w:numPr>
        <w:spacing w:before="0" w:after="0"/>
        <w:ind w:left="709" w:hanging="709"/>
        <w:rPr>
          <w:rFonts w:asciiTheme="minorHAnsi" w:hAnsiTheme="minorHAnsi" w:cstheme="minorHAnsi"/>
          <w:sz w:val="22"/>
          <w:szCs w:val="22"/>
        </w:rPr>
      </w:pPr>
      <w:r w:rsidRPr="00142B0D">
        <w:rPr>
          <w:rFonts w:asciiTheme="minorHAnsi" w:hAnsiTheme="minorHAnsi" w:cstheme="minorHAnsi"/>
          <w:sz w:val="22"/>
          <w:szCs w:val="22"/>
        </w:rPr>
        <w:t xml:space="preserve">Profesní způsobilost </w:t>
      </w:r>
    </w:p>
    <w:p w14:paraId="34D0E779"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Účastník je povinen doložit profesní způsobilost formou:</w:t>
      </w:r>
    </w:p>
    <w:p w14:paraId="4D4CCC6C" w14:textId="207A4436" w:rsidR="005D3906" w:rsidRPr="00142B0D" w:rsidRDefault="005D3906" w:rsidP="00CF4308">
      <w:pPr>
        <w:numPr>
          <w:ilvl w:val="0"/>
          <w:numId w:val="4"/>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w:t>
      </w:r>
      <w:r w:rsidRPr="00142B0D">
        <w:rPr>
          <w:rFonts w:asciiTheme="minorHAnsi" w:hAnsiTheme="minorHAnsi" w:cstheme="minorHAnsi"/>
          <w:sz w:val="22"/>
          <w:szCs w:val="22"/>
        </w:rPr>
        <w:t xml:space="preserve"> </w:t>
      </w:r>
      <w:r w:rsidRPr="00142B0D">
        <w:rPr>
          <w:rFonts w:asciiTheme="minorHAnsi" w:hAnsiTheme="minorHAnsi" w:cstheme="minorHAnsi"/>
          <w:b/>
          <w:sz w:val="22"/>
          <w:szCs w:val="22"/>
        </w:rPr>
        <w:t>výpisu z obchodního rejstříku</w:t>
      </w:r>
      <w:r w:rsidRPr="00142B0D">
        <w:rPr>
          <w:rFonts w:asciiTheme="minorHAnsi" w:hAnsiTheme="minorHAnsi" w:cstheme="minorHAnsi"/>
          <w:sz w:val="22"/>
          <w:szCs w:val="22"/>
        </w:rPr>
        <w:t>, pokud je v něm účastník zapsán, kopie nesmí být starší než 90 dní ke dni podání nabídky;</w:t>
      </w:r>
    </w:p>
    <w:p w14:paraId="164B1F4F" w14:textId="77777777" w:rsidR="005D3906" w:rsidRPr="00142B0D" w:rsidRDefault="005D3906" w:rsidP="00CF4308">
      <w:pPr>
        <w:numPr>
          <w:ilvl w:val="0"/>
          <w:numId w:val="4"/>
        </w:numPr>
        <w:autoSpaceDE w:val="0"/>
        <w:autoSpaceDN w:val="0"/>
        <w:adjustRightInd w:val="0"/>
        <w:spacing w:after="120"/>
        <w:ind w:left="142" w:hanging="180"/>
        <w:jc w:val="both"/>
        <w:rPr>
          <w:rFonts w:asciiTheme="minorHAnsi" w:hAnsiTheme="minorHAnsi" w:cstheme="minorHAnsi"/>
          <w:bCs/>
          <w:iCs/>
          <w:sz w:val="22"/>
          <w:szCs w:val="22"/>
        </w:rPr>
      </w:pPr>
      <w:r w:rsidRPr="00142B0D">
        <w:rPr>
          <w:rFonts w:asciiTheme="minorHAnsi" w:hAnsiTheme="minorHAnsi" w:cstheme="minorHAnsi"/>
          <w:b/>
          <w:sz w:val="22"/>
          <w:szCs w:val="22"/>
        </w:rPr>
        <w:t>prosté kopie dokladu o oprávnění k podnikání</w:t>
      </w:r>
      <w:r w:rsidRPr="00142B0D">
        <w:rPr>
          <w:rFonts w:asciiTheme="minorHAnsi" w:hAnsiTheme="minorHAnsi" w:cstheme="minorHAnsi"/>
          <w:sz w:val="22"/>
          <w:szCs w:val="22"/>
        </w:rPr>
        <w:t xml:space="preserve"> dle zákona č. 455/1991 Sb., o živnostenském podnikání, ve znění pozdějších předpisů, v rozsahu odpovídajícím druhu, rozsahu a předmětu veřejné zakázky;</w:t>
      </w:r>
      <w:r w:rsidRPr="00142B0D">
        <w:rPr>
          <w:rFonts w:asciiTheme="minorHAnsi" w:hAnsiTheme="minorHAnsi" w:cstheme="minorHAnsi"/>
          <w:bCs/>
          <w:iCs/>
          <w:sz w:val="22"/>
          <w:szCs w:val="22"/>
        </w:rPr>
        <w:t xml:space="preserve"> </w:t>
      </w:r>
    </w:p>
    <w:p w14:paraId="2E32D636" w14:textId="2C7F20C2" w:rsidR="005D3906" w:rsidRPr="00CC3B25" w:rsidRDefault="005D3906" w:rsidP="00CF4308">
      <w:pPr>
        <w:pStyle w:val="Bezmezer"/>
        <w:numPr>
          <w:ilvl w:val="0"/>
          <w:numId w:val="4"/>
        </w:numPr>
        <w:tabs>
          <w:tab w:val="clear" w:pos="1440"/>
          <w:tab w:val="num" w:pos="0"/>
        </w:tabs>
        <w:ind w:left="142" w:hanging="142"/>
        <w:jc w:val="both"/>
        <w:rPr>
          <w:rFonts w:asciiTheme="minorHAnsi" w:hAnsiTheme="minorHAnsi" w:cstheme="minorHAnsi"/>
        </w:rPr>
      </w:pPr>
      <w:r w:rsidRPr="00142B0D">
        <w:rPr>
          <w:rFonts w:asciiTheme="minorHAnsi" w:hAnsiTheme="minorHAnsi" w:cstheme="minorHAnsi"/>
          <w:b/>
        </w:rPr>
        <w:t>podepsaného profesního životopisu</w:t>
      </w:r>
      <w:r w:rsidRPr="00142B0D">
        <w:rPr>
          <w:rFonts w:asciiTheme="minorHAnsi" w:hAnsiTheme="minorHAnsi" w:cstheme="minorHAnsi"/>
        </w:rPr>
        <w:t xml:space="preserve">, ze kterého bude patrná délka </w:t>
      </w:r>
      <w:r w:rsidRPr="00CC3B25">
        <w:rPr>
          <w:rFonts w:asciiTheme="minorHAnsi" w:hAnsiTheme="minorHAnsi" w:cstheme="minorHAnsi"/>
        </w:rPr>
        <w:t xml:space="preserve">praxe v oboru </w:t>
      </w:r>
      <w:r w:rsidR="00CC3B25" w:rsidRPr="00CC3B25">
        <w:rPr>
          <w:rFonts w:asciiTheme="minorHAnsi" w:hAnsiTheme="minorHAnsi" w:cstheme="minorHAnsi"/>
        </w:rPr>
        <w:t xml:space="preserve">zámečnické práce nebo práce se </w:t>
      </w:r>
      <w:proofErr w:type="spellStart"/>
      <w:r w:rsidR="00CC3B25" w:rsidRPr="00CC3B25">
        <w:rPr>
          <w:rFonts w:asciiTheme="minorHAnsi" w:hAnsiTheme="minorHAnsi" w:cstheme="minorHAnsi"/>
        </w:rPr>
        <w:t>stabou</w:t>
      </w:r>
      <w:proofErr w:type="spellEnd"/>
      <w:r w:rsidR="00CC3B25" w:rsidRPr="00CC3B25">
        <w:rPr>
          <w:rFonts w:asciiTheme="minorHAnsi" w:hAnsiTheme="minorHAnsi" w:cstheme="minorHAnsi"/>
        </w:rPr>
        <w:t xml:space="preserve"> kovových oplocení</w:t>
      </w:r>
      <w:r w:rsidR="0070545A" w:rsidRPr="00CC3B25">
        <w:rPr>
          <w:rFonts w:asciiTheme="minorHAnsi" w:hAnsiTheme="minorHAnsi" w:cstheme="minorHAnsi"/>
        </w:rPr>
        <w:t xml:space="preserve"> v délce minimálně</w:t>
      </w:r>
      <w:r w:rsidRPr="00CC3B25">
        <w:rPr>
          <w:rFonts w:asciiTheme="minorHAnsi" w:hAnsiTheme="minorHAnsi" w:cstheme="minorHAnsi"/>
        </w:rPr>
        <w:t xml:space="preserve"> 3</w:t>
      </w:r>
      <w:r w:rsidR="00CF0FDF" w:rsidRPr="00CC3B25">
        <w:rPr>
          <w:rFonts w:asciiTheme="minorHAnsi" w:hAnsiTheme="minorHAnsi" w:cstheme="minorHAnsi"/>
        </w:rPr>
        <w:t> </w:t>
      </w:r>
      <w:r w:rsidRPr="00CC3B25">
        <w:rPr>
          <w:rFonts w:asciiTheme="minorHAnsi" w:hAnsiTheme="minorHAnsi" w:cstheme="minorHAnsi"/>
        </w:rPr>
        <w:t>roky</w:t>
      </w:r>
    </w:p>
    <w:p w14:paraId="6F50AD5B" w14:textId="77777777" w:rsidR="005D3906" w:rsidRPr="00142B0D" w:rsidRDefault="005D3906" w:rsidP="005D3906">
      <w:pPr>
        <w:pStyle w:val="Bezmezer"/>
        <w:ind w:left="142"/>
        <w:jc w:val="both"/>
        <w:rPr>
          <w:rFonts w:asciiTheme="minorHAnsi" w:hAnsiTheme="minorHAnsi" w:cstheme="minorHAnsi"/>
        </w:rPr>
      </w:pPr>
    </w:p>
    <w:p w14:paraId="48F00AF3" w14:textId="1F2D32ED" w:rsidR="005D3906" w:rsidRPr="00142B0D" w:rsidRDefault="005D3906" w:rsidP="00CF4308">
      <w:pPr>
        <w:pStyle w:val="Bezmezer"/>
        <w:numPr>
          <w:ilvl w:val="1"/>
          <w:numId w:val="10"/>
        </w:numPr>
        <w:ind w:left="709" w:hanging="709"/>
        <w:rPr>
          <w:rFonts w:asciiTheme="minorHAnsi" w:hAnsiTheme="minorHAnsi" w:cstheme="minorHAnsi"/>
          <w:b/>
        </w:rPr>
      </w:pPr>
      <w:r w:rsidRPr="00142B0D">
        <w:rPr>
          <w:rFonts w:asciiTheme="minorHAnsi" w:hAnsiTheme="minorHAnsi" w:cstheme="minorHAnsi"/>
          <w:b/>
        </w:rPr>
        <w:t>Technická kvalifikace</w:t>
      </w:r>
    </w:p>
    <w:p w14:paraId="3BE0E5D1" w14:textId="75485C02" w:rsidR="005D3906" w:rsidRPr="00CF3FDA" w:rsidRDefault="005D3906" w:rsidP="001C2D09">
      <w:pPr>
        <w:pStyle w:val="Bezmezer"/>
        <w:jc w:val="both"/>
        <w:rPr>
          <w:rFonts w:asciiTheme="minorHAnsi" w:hAnsiTheme="minorHAnsi" w:cstheme="minorHAnsi"/>
          <w:bCs/>
        </w:rPr>
      </w:pPr>
      <w:r w:rsidRPr="00142B0D">
        <w:rPr>
          <w:rFonts w:asciiTheme="minorHAnsi" w:hAnsiTheme="minorHAnsi" w:cstheme="minorHAnsi"/>
          <w:bCs/>
        </w:rPr>
        <w:t xml:space="preserve">Účastník je povinen doložit technickou kvalifikaci formou seznamu alespoň tří rozsahem obdobných veřejných zakázek úspěšně realizovaných dodavatelem v období tří let před podáním nabídky. </w:t>
      </w:r>
      <w:r w:rsidR="0070545A" w:rsidRPr="00142B0D">
        <w:rPr>
          <w:rFonts w:asciiTheme="minorHAnsi" w:hAnsiTheme="minorHAnsi" w:cstheme="minorHAnsi"/>
          <w:bCs/>
        </w:rPr>
        <w:t>„</w:t>
      </w:r>
      <w:r w:rsidR="00503295" w:rsidRPr="00142B0D">
        <w:rPr>
          <w:rFonts w:asciiTheme="minorHAnsi" w:hAnsiTheme="minorHAnsi" w:cstheme="minorHAnsi"/>
          <w:bCs/>
        </w:rPr>
        <w:t xml:space="preserve">Rozsahem </w:t>
      </w:r>
      <w:r w:rsidR="0070545A" w:rsidRPr="00142B0D">
        <w:rPr>
          <w:rFonts w:asciiTheme="minorHAnsi" w:hAnsiTheme="minorHAnsi" w:cstheme="minorHAnsi"/>
          <w:bCs/>
        </w:rPr>
        <w:t xml:space="preserve">obdobná veřejná zakázka“ </w:t>
      </w:r>
      <w:r w:rsidR="00503295" w:rsidRPr="00142B0D">
        <w:rPr>
          <w:rFonts w:asciiTheme="minorHAnsi" w:hAnsiTheme="minorHAnsi" w:cstheme="minorHAnsi"/>
          <w:bCs/>
        </w:rPr>
        <w:t>se rozumí</w:t>
      </w:r>
      <w:r w:rsidR="0070545A" w:rsidRPr="00142B0D">
        <w:rPr>
          <w:rFonts w:asciiTheme="minorHAnsi" w:hAnsiTheme="minorHAnsi" w:cstheme="minorHAnsi"/>
          <w:bCs/>
        </w:rPr>
        <w:t xml:space="preserve"> veřejná zakázka, která</w:t>
      </w:r>
      <w:r w:rsidR="00503295" w:rsidRPr="00142B0D">
        <w:rPr>
          <w:rFonts w:asciiTheme="minorHAnsi" w:hAnsiTheme="minorHAnsi" w:cstheme="minorHAnsi"/>
          <w:bCs/>
        </w:rPr>
        <w:t xml:space="preserve"> </w:t>
      </w:r>
      <w:r w:rsidR="0070545A" w:rsidRPr="00142B0D">
        <w:rPr>
          <w:rFonts w:asciiTheme="minorHAnsi" w:hAnsiTheme="minorHAnsi" w:cstheme="minorHAnsi"/>
          <w:bCs/>
        </w:rPr>
        <w:t xml:space="preserve">je </w:t>
      </w:r>
      <w:r w:rsidR="00503295" w:rsidRPr="00142B0D">
        <w:rPr>
          <w:rFonts w:asciiTheme="minorHAnsi" w:hAnsiTheme="minorHAnsi" w:cstheme="minorHAnsi"/>
          <w:bCs/>
        </w:rPr>
        <w:t>objem</w:t>
      </w:r>
      <w:r w:rsidR="0070545A" w:rsidRPr="00142B0D">
        <w:rPr>
          <w:rFonts w:asciiTheme="minorHAnsi" w:hAnsiTheme="minorHAnsi" w:cstheme="minorHAnsi"/>
          <w:bCs/>
        </w:rPr>
        <w:t>em činností</w:t>
      </w:r>
      <w:r w:rsidR="00503295" w:rsidRPr="00142B0D">
        <w:rPr>
          <w:rFonts w:asciiTheme="minorHAnsi" w:hAnsiTheme="minorHAnsi" w:cstheme="minorHAnsi"/>
          <w:bCs/>
        </w:rPr>
        <w:t xml:space="preserve"> srovnateln</w:t>
      </w:r>
      <w:r w:rsidR="0070545A" w:rsidRPr="00142B0D">
        <w:rPr>
          <w:rFonts w:asciiTheme="minorHAnsi" w:hAnsiTheme="minorHAnsi" w:cstheme="minorHAnsi"/>
          <w:bCs/>
        </w:rPr>
        <w:t xml:space="preserve">á s objemem </w:t>
      </w:r>
      <w:r w:rsidR="00C77676" w:rsidRPr="00142B0D">
        <w:rPr>
          <w:rFonts w:asciiTheme="minorHAnsi" w:hAnsiTheme="minorHAnsi" w:cstheme="minorHAnsi"/>
          <w:bCs/>
        </w:rPr>
        <w:t>činností</w:t>
      </w:r>
      <w:r w:rsidR="0070545A" w:rsidRPr="00142B0D">
        <w:rPr>
          <w:rFonts w:asciiTheme="minorHAnsi" w:hAnsiTheme="minorHAnsi" w:cstheme="minorHAnsi"/>
          <w:bCs/>
        </w:rPr>
        <w:t xml:space="preserve"> </w:t>
      </w:r>
      <w:r w:rsidR="00C77676" w:rsidRPr="00142B0D">
        <w:rPr>
          <w:rFonts w:asciiTheme="minorHAnsi" w:hAnsiTheme="minorHAnsi" w:cstheme="minorHAnsi"/>
          <w:bCs/>
        </w:rPr>
        <w:t>předpokládaném zadavatelem</w:t>
      </w:r>
      <w:r w:rsidR="00503295" w:rsidRPr="00142B0D">
        <w:rPr>
          <w:rFonts w:asciiTheme="minorHAnsi" w:hAnsiTheme="minorHAnsi" w:cstheme="minorHAnsi"/>
          <w:bCs/>
        </w:rPr>
        <w:t xml:space="preserve"> </w:t>
      </w:r>
      <w:r w:rsidR="001159D8" w:rsidRPr="00142B0D">
        <w:rPr>
          <w:rFonts w:asciiTheme="minorHAnsi" w:hAnsiTheme="minorHAnsi" w:cstheme="minorHAnsi"/>
          <w:bCs/>
        </w:rPr>
        <w:t>této veřejné zakázky</w:t>
      </w:r>
      <w:r w:rsidR="004A6443">
        <w:rPr>
          <w:rFonts w:asciiTheme="minorHAnsi" w:hAnsiTheme="minorHAnsi" w:cstheme="minorHAnsi"/>
          <w:bCs/>
        </w:rPr>
        <w:t xml:space="preserve"> </w:t>
      </w:r>
      <w:r w:rsidR="00EE0CF8" w:rsidRPr="00142B0D">
        <w:rPr>
          <w:rFonts w:asciiTheme="minorHAnsi" w:hAnsiTheme="minorHAnsi" w:cstheme="minorHAnsi"/>
          <w:bCs/>
        </w:rPr>
        <w:t>(odst. 3.</w:t>
      </w:r>
      <w:r w:rsidR="001159D8" w:rsidRPr="00142B0D">
        <w:rPr>
          <w:rFonts w:asciiTheme="minorHAnsi" w:hAnsiTheme="minorHAnsi" w:cstheme="minorHAnsi"/>
          <w:bCs/>
        </w:rPr>
        <w:t>1</w:t>
      </w:r>
      <w:r w:rsidR="00EE0CF8" w:rsidRPr="00142B0D">
        <w:rPr>
          <w:rFonts w:asciiTheme="minorHAnsi" w:hAnsiTheme="minorHAnsi" w:cstheme="minorHAnsi"/>
          <w:bCs/>
        </w:rPr>
        <w:t>. této výzvy)</w:t>
      </w:r>
      <w:r w:rsidR="00503295" w:rsidRPr="00142B0D">
        <w:rPr>
          <w:rFonts w:asciiTheme="minorHAnsi" w:hAnsiTheme="minorHAnsi" w:cstheme="minorHAnsi"/>
          <w:bCs/>
        </w:rPr>
        <w:t xml:space="preserve">. </w:t>
      </w:r>
      <w:r w:rsidRPr="00142B0D">
        <w:rPr>
          <w:rFonts w:asciiTheme="minorHAnsi" w:hAnsiTheme="minorHAnsi" w:cstheme="minorHAnsi"/>
          <w:bCs/>
        </w:rPr>
        <w:t xml:space="preserve">Seznam bude mít formu čestného prohlášení s podpisem osoby oprávněné jednat jménem nebo za dodavatele a bude zde uveden objednatel, předmět veřejné zakázky, druh zadávacího řízení, cena dodavatelem realizovaného plnění, doba plnění a kontaktní osoba objednatele včetně </w:t>
      </w:r>
      <w:r w:rsidRPr="00CF3FDA">
        <w:rPr>
          <w:rFonts w:asciiTheme="minorHAnsi" w:hAnsiTheme="minorHAnsi" w:cstheme="minorHAnsi"/>
          <w:bCs/>
        </w:rPr>
        <w:t>telefonického, e-mailového nebo korespondenčního spojení, u které lze tuto referenci ověřit.</w:t>
      </w:r>
    </w:p>
    <w:p w14:paraId="7095B8DD" w14:textId="77777777" w:rsidR="005D3906" w:rsidRPr="00CF3FDA" w:rsidRDefault="005D3906" w:rsidP="005D3906">
      <w:pPr>
        <w:rPr>
          <w:rFonts w:asciiTheme="minorHAnsi" w:hAnsiTheme="minorHAnsi" w:cstheme="minorHAnsi"/>
          <w:sz w:val="22"/>
          <w:szCs w:val="22"/>
        </w:rPr>
      </w:pPr>
    </w:p>
    <w:p w14:paraId="3AE1E960" w14:textId="77777777" w:rsidR="005D3906" w:rsidRPr="00CF3FDA" w:rsidRDefault="005D3906" w:rsidP="00CF4308">
      <w:pPr>
        <w:pStyle w:val="Nadpis4"/>
        <w:numPr>
          <w:ilvl w:val="1"/>
          <w:numId w:val="10"/>
        </w:numPr>
        <w:spacing w:before="0" w:after="0"/>
        <w:ind w:left="709" w:hanging="709"/>
        <w:rPr>
          <w:rFonts w:asciiTheme="minorHAnsi" w:hAnsiTheme="minorHAnsi" w:cstheme="minorHAnsi"/>
          <w:sz w:val="22"/>
          <w:szCs w:val="22"/>
        </w:rPr>
      </w:pPr>
      <w:r w:rsidRPr="00CF3FDA">
        <w:rPr>
          <w:rFonts w:asciiTheme="minorHAnsi" w:hAnsiTheme="minorHAnsi" w:cstheme="minorHAnsi"/>
          <w:sz w:val="22"/>
          <w:szCs w:val="22"/>
        </w:rPr>
        <w:t>Důsledek nesplnění kvalifikace</w:t>
      </w:r>
    </w:p>
    <w:p w14:paraId="5A59FB27" w14:textId="61A0F048" w:rsidR="005D3906" w:rsidRPr="00CF3FDA" w:rsidRDefault="0002099F" w:rsidP="005D3906">
      <w:pPr>
        <w:autoSpaceDE w:val="0"/>
        <w:autoSpaceDN w:val="0"/>
        <w:adjustRightInd w:val="0"/>
        <w:spacing w:after="120"/>
        <w:ind w:left="-38"/>
        <w:jc w:val="both"/>
        <w:rPr>
          <w:rFonts w:asciiTheme="minorHAnsi" w:hAnsiTheme="minorHAnsi" w:cstheme="minorHAnsi"/>
          <w:bCs/>
          <w:iCs/>
          <w:sz w:val="22"/>
          <w:szCs w:val="22"/>
        </w:rPr>
      </w:pPr>
      <w:r w:rsidRPr="00CF3FDA">
        <w:rPr>
          <w:rFonts w:asciiTheme="minorHAnsi" w:hAnsiTheme="minorHAnsi" w:cstheme="minorHAnsi"/>
          <w:bCs/>
          <w:iCs/>
          <w:sz w:val="22"/>
          <w:szCs w:val="22"/>
        </w:rPr>
        <w:t xml:space="preserve">Neprokáže-li </w:t>
      </w:r>
      <w:r w:rsidRPr="00CF3FDA">
        <w:rPr>
          <w:rFonts w:asciiTheme="minorHAnsi" w:hAnsiTheme="minorHAnsi" w:cstheme="minorHAnsi"/>
          <w:sz w:val="22"/>
          <w:szCs w:val="22"/>
        </w:rPr>
        <w:t>účastník</w:t>
      </w:r>
      <w:r w:rsidRPr="00CF3FDA">
        <w:rPr>
          <w:rFonts w:asciiTheme="minorHAnsi" w:hAnsiTheme="minorHAnsi" w:cstheme="minorHAnsi"/>
          <w:bCs/>
          <w:iCs/>
          <w:sz w:val="22"/>
          <w:szCs w:val="22"/>
        </w:rPr>
        <w:t xml:space="preserve"> splnění kvalifikace v plném rozsahu požadovaném v této výzvě, bude ze zadávacího řízení vyloučen. Zadavatel bezodkladně oznámí účastníku své rozhodnutí o jeho vyloučení z účasti v řízení s uvedením důvodu prostřednictvím elektronického nástroje E-ZAK</w:t>
      </w:r>
      <w:r w:rsidR="005D3906" w:rsidRPr="00CF3FDA">
        <w:rPr>
          <w:rFonts w:asciiTheme="minorHAnsi" w:hAnsiTheme="minorHAnsi" w:cstheme="minorHAnsi"/>
          <w:bCs/>
          <w:iCs/>
          <w:sz w:val="22"/>
          <w:szCs w:val="22"/>
        </w:rPr>
        <w:t>.</w:t>
      </w:r>
    </w:p>
    <w:p w14:paraId="4904E08F" w14:textId="0B33A3A9" w:rsidR="005D3906" w:rsidRPr="00CF3FDA" w:rsidRDefault="005D3906" w:rsidP="005D3906">
      <w:pPr>
        <w:pStyle w:val="AAodsazen"/>
        <w:widowControl w:val="0"/>
        <w:tabs>
          <w:tab w:val="clear" w:pos="1140"/>
        </w:tabs>
        <w:spacing w:before="0"/>
        <w:ind w:left="1418" w:firstLine="0"/>
        <w:rPr>
          <w:rFonts w:asciiTheme="minorHAnsi" w:hAnsiTheme="minorHAnsi" w:cstheme="minorHAnsi"/>
          <w:sz w:val="22"/>
          <w:szCs w:val="22"/>
        </w:rPr>
      </w:pPr>
    </w:p>
    <w:p w14:paraId="571A4E5A" w14:textId="71A5A007" w:rsidR="003A12D3" w:rsidRPr="00CF3FDA" w:rsidRDefault="003A12D3" w:rsidP="005D3906">
      <w:pPr>
        <w:pStyle w:val="AAodsazen"/>
        <w:widowControl w:val="0"/>
        <w:tabs>
          <w:tab w:val="clear" w:pos="1140"/>
        </w:tabs>
        <w:spacing w:before="0"/>
        <w:ind w:left="1418" w:firstLine="0"/>
        <w:rPr>
          <w:rFonts w:asciiTheme="minorHAnsi" w:hAnsiTheme="minorHAnsi" w:cstheme="minorHAnsi"/>
          <w:sz w:val="22"/>
          <w:szCs w:val="22"/>
        </w:rPr>
      </w:pPr>
    </w:p>
    <w:p w14:paraId="0BEB4F6D" w14:textId="77777777" w:rsidR="005D3906" w:rsidRPr="00CF3FDA" w:rsidRDefault="005D3906" w:rsidP="00CF4308">
      <w:pPr>
        <w:numPr>
          <w:ilvl w:val="0"/>
          <w:numId w:val="11"/>
        </w:numPr>
        <w:ind w:left="709" w:hanging="720"/>
        <w:jc w:val="both"/>
        <w:rPr>
          <w:rFonts w:asciiTheme="minorHAnsi" w:hAnsiTheme="minorHAnsi" w:cstheme="minorHAnsi"/>
          <w:sz w:val="22"/>
          <w:szCs w:val="22"/>
        </w:rPr>
      </w:pPr>
      <w:r w:rsidRPr="00CF3FDA">
        <w:rPr>
          <w:rFonts w:asciiTheme="minorHAnsi" w:hAnsiTheme="minorHAnsi" w:cstheme="minorHAnsi"/>
          <w:b/>
          <w:bCs/>
          <w:sz w:val="22"/>
          <w:szCs w:val="22"/>
          <w:u w:val="single"/>
        </w:rPr>
        <w:t>Požadavky na zpracování a předložení nabídky</w:t>
      </w:r>
    </w:p>
    <w:p w14:paraId="5D52C31D" w14:textId="77777777" w:rsidR="005D3906" w:rsidRPr="00CF3FDA" w:rsidRDefault="005D3906" w:rsidP="005D3906">
      <w:pPr>
        <w:pStyle w:val="Zkladntext"/>
        <w:jc w:val="both"/>
        <w:rPr>
          <w:rFonts w:asciiTheme="minorHAnsi" w:hAnsiTheme="minorHAnsi" w:cstheme="minorHAnsi"/>
          <w:sz w:val="22"/>
          <w:szCs w:val="22"/>
        </w:rPr>
      </w:pPr>
    </w:p>
    <w:p w14:paraId="4B142A6B" w14:textId="77777777" w:rsidR="005D3906" w:rsidRPr="00CF3FDA" w:rsidRDefault="005D3906" w:rsidP="001C2D09">
      <w:pPr>
        <w:pStyle w:val="Bezmezer"/>
        <w:rPr>
          <w:rFonts w:asciiTheme="minorHAnsi" w:hAnsiTheme="minorHAnsi" w:cstheme="minorHAnsi"/>
        </w:rPr>
      </w:pPr>
      <w:r w:rsidRPr="00CF3FDA">
        <w:rPr>
          <w:rFonts w:asciiTheme="minorHAnsi" w:hAnsiTheme="minorHAnsi" w:cstheme="minorHAnsi"/>
        </w:rPr>
        <w:t>6.1.</w:t>
      </w:r>
    </w:p>
    <w:p w14:paraId="5FAC2083" w14:textId="16DCE962" w:rsidR="005D3906" w:rsidRPr="00CF3FDA" w:rsidRDefault="005D3906" w:rsidP="001C2D09">
      <w:pPr>
        <w:pStyle w:val="Bezmezer"/>
        <w:jc w:val="both"/>
        <w:rPr>
          <w:rFonts w:asciiTheme="minorHAnsi" w:hAnsiTheme="minorHAnsi" w:cstheme="minorHAnsi"/>
        </w:rPr>
      </w:pPr>
      <w:r w:rsidRPr="00CF3FDA">
        <w:rPr>
          <w:rFonts w:asciiTheme="minorHAnsi" w:hAnsiTheme="minorHAnsi" w:cstheme="minorHAnsi"/>
        </w:rPr>
        <w:t xml:space="preserve">Tato veřejná zakázka je zadávána elektronicky pomocí  certifikovaného elektronického nástroje E-ZAK dostupného na </w:t>
      </w:r>
      <w:hyperlink r:id="rId9" w:history="1">
        <w:r w:rsidR="0003173D" w:rsidRPr="00CF3FDA">
          <w:rPr>
            <w:rStyle w:val="Hypertextovodkaz"/>
            <w:rFonts w:asciiTheme="minorHAnsi" w:hAnsiTheme="minorHAnsi" w:cstheme="minorHAnsi"/>
            <w:color w:val="auto"/>
          </w:rPr>
          <w:t>https://zakazky.praha12.cz/</w:t>
        </w:r>
      </w:hyperlink>
      <w:r w:rsidRPr="00CF3FDA">
        <w:rPr>
          <w:rFonts w:asciiTheme="minorHAnsi" w:hAnsiTheme="minorHAnsi" w:cstheme="minorHAnsi"/>
        </w:rPr>
        <w:t xml:space="preserve">. Veškeré podmínky a informace týkající se elektronického nástroje jsou dostupné v uživatelské příručce na výše uvedeném odkazu. </w:t>
      </w:r>
    </w:p>
    <w:p w14:paraId="4E26814F" w14:textId="77777777" w:rsidR="001C2D09" w:rsidRPr="00CF3FDA" w:rsidRDefault="001C2D09" w:rsidP="001C2D09">
      <w:pPr>
        <w:pStyle w:val="Zkladntext"/>
        <w:ind w:firstLine="4"/>
        <w:jc w:val="both"/>
        <w:rPr>
          <w:rFonts w:asciiTheme="minorHAnsi" w:hAnsiTheme="minorHAnsi" w:cstheme="minorHAnsi"/>
          <w:sz w:val="22"/>
          <w:szCs w:val="22"/>
        </w:rPr>
      </w:pPr>
    </w:p>
    <w:p w14:paraId="69683307" w14:textId="091D8FE9" w:rsidR="005D3906" w:rsidRPr="00CF3FDA" w:rsidRDefault="005D3906" w:rsidP="001C2D09">
      <w:pPr>
        <w:pStyle w:val="Bezmezer"/>
        <w:jc w:val="both"/>
        <w:rPr>
          <w:rFonts w:asciiTheme="minorHAnsi" w:hAnsiTheme="minorHAnsi" w:cstheme="minorHAnsi"/>
        </w:rPr>
      </w:pPr>
      <w:r w:rsidRPr="00CF3FDA">
        <w:rPr>
          <w:rFonts w:asciiTheme="minorHAnsi" w:hAnsiTheme="minorHAnsi" w:cstheme="minorHAnsi"/>
        </w:rPr>
        <w:t>6.2.</w:t>
      </w:r>
    </w:p>
    <w:p w14:paraId="5D7A93E5" w14:textId="7CFFA35E" w:rsidR="005D3906" w:rsidRPr="00CF3FDA" w:rsidRDefault="0002099F" w:rsidP="001C2D09">
      <w:pPr>
        <w:pStyle w:val="Bezmezer"/>
        <w:jc w:val="both"/>
        <w:rPr>
          <w:rFonts w:asciiTheme="minorHAnsi" w:hAnsiTheme="minorHAnsi" w:cstheme="minorHAnsi"/>
        </w:rPr>
      </w:pPr>
      <w:r w:rsidRPr="00CF3FDA">
        <w:rPr>
          <w:rFonts w:asciiTheme="minorHAnsi" w:hAnsiTheme="minorHAnsi" w:cstheme="minorHAnsi"/>
        </w:rPr>
        <w:t>Účastník může předložit pouze jednu nabídku, a to v elektronické podobě (nikoli listinné) pomocí elektronického nástroje E-ZAK. Nabídka musí být podána nejpozději do konce lhůty pro podání nabídek stanovené v čl. 10.2. této výzvy</w:t>
      </w:r>
      <w:r w:rsidR="005D3906" w:rsidRPr="00CF3FDA">
        <w:rPr>
          <w:rFonts w:asciiTheme="minorHAnsi" w:hAnsiTheme="minorHAnsi" w:cstheme="minorHAnsi"/>
        </w:rPr>
        <w:t>.</w:t>
      </w:r>
    </w:p>
    <w:p w14:paraId="428897CD" w14:textId="77777777" w:rsidR="005D3906" w:rsidRPr="00CF3FDA" w:rsidRDefault="005D3906" w:rsidP="001C2D09">
      <w:pPr>
        <w:pStyle w:val="Bezmezer"/>
        <w:spacing w:after="120"/>
        <w:jc w:val="both"/>
        <w:rPr>
          <w:rFonts w:asciiTheme="minorHAnsi" w:hAnsiTheme="minorHAnsi" w:cstheme="minorHAnsi"/>
        </w:rPr>
      </w:pPr>
      <w:r w:rsidRPr="00CF3FDA">
        <w:rPr>
          <w:rFonts w:asciiTheme="minorHAnsi" w:hAnsiTheme="minorHAnsi" w:cstheme="minorHAnsi"/>
          <w:b/>
          <w:bCs/>
        </w:rPr>
        <w:t>Zadavatel nepřipouští podání nabídky v listinné podobě ani v jiné elektronické formě mimo elektronický nástroj E-ZAK.</w:t>
      </w:r>
      <w:r w:rsidRPr="00CF3FDA">
        <w:rPr>
          <w:rFonts w:asciiTheme="minorHAnsi" w:hAnsiTheme="minorHAnsi" w:cstheme="minorHAnsi"/>
        </w:rPr>
        <w:t xml:space="preserve"> </w:t>
      </w:r>
    </w:p>
    <w:p w14:paraId="0D3464A0" w14:textId="77777777" w:rsidR="005D3906" w:rsidRPr="00142B0D" w:rsidRDefault="005D3906" w:rsidP="005D3906">
      <w:pPr>
        <w:pStyle w:val="Bezmezer"/>
        <w:spacing w:after="120"/>
        <w:jc w:val="both"/>
        <w:rPr>
          <w:rFonts w:asciiTheme="minorHAnsi" w:hAnsiTheme="minorHAnsi" w:cstheme="minorHAnsi"/>
        </w:rPr>
      </w:pPr>
      <w:r w:rsidRPr="00CF3FDA">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CF3FDA">
        <w:rPr>
          <w:rFonts w:asciiTheme="minorHAnsi" w:hAnsiTheme="minorHAnsi" w:cstheme="minorHAnsi"/>
        </w:rPr>
        <w:t>.</w:t>
      </w:r>
    </w:p>
    <w:p w14:paraId="38608BC5" w14:textId="77777777" w:rsidR="004A6443" w:rsidRDefault="004A6443" w:rsidP="004A6443">
      <w:pPr>
        <w:jc w:val="both"/>
        <w:rPr>
          <w:rFonts w:asciiTheme="minorHAnsi" w:hAnsiTheme="minorHAnsi" w:cstheme="minorHAnsi"/>
          <w:sz w:val="22"/>
          <w:szCs w:val="22"/>
        </w:rPr>
      </w:pPr>
    </w:p>
    <w:p w14:paraId="3D1D2947" w14:textId="3EE027B8" w:rsidR="004A6443" w:rsidRPr="004A6443" w:rsidRDefault="004A6443" w:rsidP="004A6443">
      <w:pPr>
        <w:jc w:val="both"/>
        <w:rPr>
          <w:rFonts w:asciiTheme="minorHAnsi" w:hAnsiTheme="minorHAnsi" w:cstheme="minorHAnsi"/>
          <w:sz w:val="22"/>
          <w:szCs w:val="22"/>
        </w:rPr>
      </w:pPr>
      <w:r w:rsidRPr="004A6443">
        <w:rPr>
          <w:rFonts w:asciiTheme="minorHAnsi" w:hAnsiTheme="minorHAnsi" w:cstheme="minorHAnsi"/>
          <w:sz w:val="22"/>
          <w:szCs w:val="22"/>
        </w:rPr>
        <w:t>6.3.</w:t>
      </w:r>
    </w:p>
    <w:p w14:paraId="2E04F6BD" w14:textId="2D6B1174" w:rsidR="005D3906" w:rsidRPr="00C12CCC" w:rsidRDefault="0002099F" w:rsidP="004A6443">
      <w:pPr>
        <w:jc w:val="both"/>
        <w:rPr>
          <w:rFonts w:asciiTheme="minorHAnsi" w:eastAsia="Calibri" w:hAnsiTheme="minorHAnsi" w:cstheme="minorHAnsi"/>
          <w:sz w:val="22"/>
          <w:szCs w:val="22"/>
          <w:lang w:eastAsia="en-US"/>
        </w:rPr>
      </w:pPr>
      <w:r w:rsidRPr="00C12CCC">
        <w:rPr>
          <w:rFonts w:asciiTheme="minorHAnsi" w:eastAsia="Calibri" w:hAnsiTheme="minorHAnsi" w:cstheme="minorHAnsi"/>
          <w:sz w:val="22"/>
          <w:szCs w:val="22"/>
          <w:lang w:eastAsia="en-US"/>
        </w:rPr>
        <w:t>Nabídka musí být zpracována v českém jazyce. Veškeré doklady či prohlášení, u nichž je vyžadován podpis účastníka, musejí být podepsány statutárním orgánem účastníka. V případě podpisu jinou osobou musí být originál nebo úředně ověřená kopie zmocnění účastníka statutárním orgánem přiložen k nabídce</w:t>
      </w:r>
      <w:r w:rsidR="005D3906" w:rsidRPr="00C12CCC">
        <w:rPr>
          <w:rFonts w:asciiTheme="minorHAnsi" w:eastAsia="Calibri" w:hAnsiTheme="minorHAnsi" w:cstheme="minorHAnsi"/>
          <w:sz w:val="22"/>
          <w:szCs w:val="22"/>
          <w:lang w:eastAsia="en-US"/>
        </w:rPr>
        <w:t xml:space="preserve">. </w:t>
      </w:r>
    </w:p>
    <w:p w14:paraId="1262E456" w14:textId="77777777" w:rsidR="004A6443" w:rsidRPr="00CF3FDA" w:rsidRDefault="004A6443" w:rsidP="005D3906">
      <w:pPr>
        <w:pStyle w:val="Bezmezer"/>
        <w:spacing w:after="120"/>
        <w:jc w:val="both"/>
        <w:rPr>
          <w:rFonts w:asciiTheme="minorHAnsi" w:hAnsiTheme="minorHAnsi" w:cstheme="minorHAnsi"/>
        </w:rPr>
      </w:pPr>
    </w:p>
    <w:p w14:paraId="4AC25DC8" w14:textId="2023A44D" w:rsidR="004A6443" w:rsidRPr="004A6443" w:rsidRDefault="004A6443" w:rsidP="004A6443">
      <w:pPr>
        <w:rPr>
          <w:rFonts w:asciiTheme="minorHAnsi" w:hAnsiTheme="minorHAnsi" w:cstheme="minorHAnsi"/>
          <w:sz w:val="22"/>
          <w:szCs w:val="22"/>
        </w:rPr>
      </w:pPr>
      <w:r w:rsidRPr="00CF3FDA">
        <w:rPr>
          <w:rFonts w:asciiTheme="minorHAnsi" w:hAnsiTheme="minorHAnsi" w:cstheme="minorHAnsi"/>
          <w:sz w:val="22"/>
          <w:szCs w:val="22"/>
        </w:rPr>
        <w:t>6.4.</w:t>
      </w:r>
      <w:r w:rsidRPr="004A6443">
        <w:rPr>
          <w:rFonts w:asciiTheme="minorHAnsi" w:hAnsiTheme="minorHAnsi" w:cstheme="minorHAnsi"/>
          <w:sz w:val="22"/>
          <w:szCs w:val="22"/>
        </w:rPr>
        <w:t xml:space="preserve"> </w:t>
      </w:r>
    </w:p>
    <w:p w14:paraId="0F7A755F" w14:textId="04625EF0"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Nabídku je možné podat pouze k celému rozsahu veřejné zakázky. </w:t>
      </w:r>
      <w:r w:rsidR="004A6443">
        <w:rPr>
          <w:rFonts w:asciiTheme="minorHAnsi" w:hAnsiTheme="minorHAnsi" w:cstheme="minorHAnsi"/>
          <w:sz w:val="22"/>
          <w:szCs w:val="22"/>
        </w:rPr>
        <w:t>Zadavatel nepřipouští variantní řešení nabídky.</w:t>
      </w:r>
    </w:p>
    <w:p w14:paraId="46025197" w14:textId="77777777" w:rsidR="004A6443" w:rsidRPr="004A6443" w:rsidRDefault="004A6443" w:rsidP="004A6443">
      <w:pPr>
        <w:rPr>
          <w:rFonts w:asciiTheme="minorHAnsi" w:hAnsiTheme="minorHAnsi" w:cstheme="minorHAnsi"/>
          <w:sz w:val="22"/>
          <w:szCs w:val="22"/>
        </w:rPr>
      </w:pPr>
    </w:p>
    <w:p w14:paraId="43241883" w14:textId="2DE85B46" w:rsidR="004A6443" w:rsidRPr="004A6443" w:rsidRDefault="004A6443" w:rsidP="004A6443">
      <w:pPr>
        <w:rPr>
          <w:rFonts w:asciiTheme="minorHAnsi" w:hAnsiTheme="minorHAnsi" w:cstheme="minorHAnsi"/>
          <w:sz w:val="22"/>
          <w:szCs w:val="22"/>
        </w:rPr>
      </w:pPr>
      <w:r w:rsidRPr="004A6443">
        <w:rPr>
          <w:rFonts w:asciiTheme="minorHAnsi" w:hAnsiTheme="minorHAnsi" w:cstheme="minorHAnsi"/>
          <w:sz w:val="22"/>
          <w:szCs w:val="22"/>
        </w:rPr>
        <w:t xml:space="preserve">6.5. </w:t>
      </w:r>
    </w:p>
    <w:p w14:paraId="67F586A4" w14:textId="5670DEE7" w:rsidR="005D3906" w:rsidRPr="004A6443" w:rsidRDefault="005D3906" w:rsidP="004A6443">
      <w:pPr>
        <w:rPr>
          <w:rFonts w:asciiTheme="minorHAnsi" w:hAnsiTheme="minorHAnsi" w:cstheme="minorHAnsi"/>
          <w:sz w:val="22"/>
          <w:szCs w:val="22"/>
        </w:rPr>
      </w:pPr>
      <w:r w:rsidRPr="004A6443">
        <w:rPr>
          <w:rFonts w:asciiTheme="minorHAnsi" w:hAnsiTheme="minorHAnsi" w:cstheme="minorHAnsi"/>
          <w:sz w:val="22"/>
          <w:szCs w:val="22"/>
        </w:rPr>
        <w:t xml:space="preserve">Nabídka musí obsahovat: </w:t>
      </w:r>
    </w:p>
    <w:p w14:paraId="513B2635" w14:textId="616BC086" w:rsidR="005D3906" w:rsidRPr="00142B0D" w:rsidRDefault="005D3906" w:rsidP="00CF4308">
      <w:pPr>
        <w:numPr>
          <w:ilvl w:val="0"/>
          <w:numId w:val="13"/>
        </w:numPr>
        <w:autoSpaceDE w:val="0"/>
        <w:autoSpaceDN w:val="0"/>
        <w:spacing w:after="120"/>
        <w:jc w:val="both"/>
        <w:rPr>
          <w:rFonts w:asciiTheme="minorHAnsi" w:hAnsiTheme="minorHAnsi" w:cstheme="minorHAnsi"/>
          <w:sz w:val="22"/>
          <w:szCs w:val="22"/>
        </w:rPr>
      </w:pPr>
      <w:r w:rsidRPr="00142B0D">
        <w:rPr>
          <w:rFonts w:asciiTheme="minorHAnsi" w:hAnsiTheme="minorHAnsi" w:cstheme="minorHAnsi"/>
          <w:b/>
          <w:bCs/>
          <w:sz w:val="22"/>
          <w:szCs w:val="22"/>
        </w:rPr>
        <w:t xml:space="preserve">Krycí list </w:t>
      </w:r>
      <w:r w:rsidRPr="00142B0D">
        <w:rPr>
          <w:rFonts w:asciiTheme="minorHAnsi" w:hAnsiTheme="minorHAnsi" w:cstheme="minorHAnsi"/>
          <w:sz w:val="22"/>
          <w:szCs w:val="22"/>
        </w:rPr>
        <w:t xml:space="preserve">– </w:t>
      </w:r>
      <w:r w:rsidR="004A6443">
        <w:rPr>
          <w:rFonts w:asciiTheme="minorHAnsi" w:hAnsiTheme="minorHAnsi" w:cstheme="minorHAnsi"/>
          <w:sz w:val="22"/>
          <w:szCs w:val="22"/>
        </w:rPr>
        <w:t>Účastník</w:t>
      </w:r>
      <w:r w:rsidRPr="00142B0D">
        <w:rPr>
          <w:rFonts w:asciiTheme="minorHAnsi" w:hAnsiTheme="minorHAnsi" w:cstheme="minorHAnsi"/>
          <w:sz w:val="22"/>
          <w:szCs w:val="22"/>
        </w:rPr>
        <w:t xml:space="preserve"> použije Přílohu č. 1 této výzvy</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53EBA324" w14:textId="762B52F8" w:rsidR="005D3906" w:rsidRPr="00142B0D" w:rsidRDefault="005D3906" w:rsidP="00CF4308">
      <w:pPr>
        <w:numPr>
          <w:ilvl w:val="0"/>
          <w:numId w:val="14"/>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 xml:space="preserve">Čestné prohlášení – </w:t>
      </w:r>
      <w:r w:rsidR="004A6443">
        <w:rPr>
          <w:rFonts w:asciiTheme="minorHAnsi" w:hAnsiTheme="minorHAnsi" w:cstheme="minorHAnsi"/>
          <w:bCs/>
          <w:sz w:val="22"/>
          <w:szCs w:val="22"/>
        </w:rPr>
        <w:t>Účastník</w:t>
      </w:r>
      <w:r w:rsidRPr="00142B0D">
        <w:rPr>
          <w:rFonts w:asciiTheme="minorHAnsi" w:hAnsiTheme="minorHAnsi" w:cstheme="minorHAnsi"/>
          <w:bCs/>
          <w:sz w:val="22"/>
          <w:szCs w:val="22"/>
        </w:rPr>
        <w:t xml:space="preserve"> použije Přílohu č. </w:t>
      </w:r>
      <w:r w:rsidR="004D661E">
        <w:rPr>
          <w:rFonts w:asciiTheme="minorHAnsi" w:hAnsiTheme="minorHAnsi" w:cstheme="minorHAnsi"/>
          <w:bCs/>
          <w:sz w:val="22"/>
          <w:szCs w:val="22"/>
        </w:rPr>
        <w:t>1</w:t>
      </w:r>
      <w:r w:rsidRPr="00142B0D">
        <w:rPr>
          <w:rFonts w:asciiTheme="minorHAnsi" w:hAnsiTheme="minorHAnsi" w:cstheme="minorHAnsi"/>
          <w:bCs/>
          <w:sz w:val="22"/>
          <w:szCs w:val="22"/>
        </w:rPr>
        <w:t xml:space="preserve"> této výzvy</w:t>
      </w:r>
      <w:r w:rsidR="006D1EC9">
        <w:rPr>
          <w:rFonts w:asciiTheme="minorHAnsi" w:hAnsiTheme="minorHAnsi" w:cstheme="minorHAnsi"/>
          <w:bCs/>
          <w:sz w:val="22"/>
          <w:szCs w:val="22"/>
        </w:rPr>
        <w:t>.</w:t>
      </w:r>
    </w:p>
    <w:p w14:paraId="11DE79E4" w14:textId="529BEADC" w:rsidR="005D3906" w:rsidRPr="00142B0D" w:rsidRDefault="005D3906" w:rsidP="00CF4308">
      <w:pPr>
        <w:numPr>
          <w:ilvl w:val="0"/>
          <w:numId w:val="14"/>
        </w:numPr>
        <w:spacing w:after="120"/>
        <w:rPr>
          <w:rFonts w:asciiTheme="minorHAnsi" w:hAnsiTheme="minorHAnsi" w:cstheme="minorHAnsi"/>
          <w:b/>
          <w:bCs/>
          <w:sz w:val="22"/>
          <w:szCs w:val="22"/>
        </w:rPr>
      </w:pPr>
      <w:r w:rsidRPr="00142B0D">
        <w:rPr>
          <w:rFonts w:asciiTheme="minorHAnsi" w:hAnsiTheme="minorHAnsi" w:cstheme="minorHAnsi"/>
          <w:b/>
          <w:bCs/>
          <w:snapToGrid w:val="0"/>
          <w:sz w:val="22"/>
          <w:szCs w:val="22"/>
        </w:rPr>
        <w:t>Doklady</w:t>
      </w:r>
      <w:r w:rsidRPr="00142B0D">
        <w:rPr>
          <w:rFonts w:asciiTheme="minorHAnsi" w:hAnsiTheme="minorHAnsi" w:cstheme="minorHAnsi"/>
          <w:b/>
          <w:bCs/>
          <w:sz w:val="22"/>
          <w:szCs w:val="22"/>
        </w:rPr>
        <w:t xml:space="preserve"> prokazující základní způsobilost</w:t>
      </w:r>
      <w:r w:rsidR="006D1EC9">
        <w:rPr>
          <w:rFonts w:asciiTheme="minorHAnsi" w:hAnsiTheme="minorHAnsi" w:cstheme="minorHAnsi"/>
          <w:b/>
          <w:bCs/>
          <w:sz w:val="22"/>
          <w:szCs w:val="22"/>
        </w:rPr>
        <w:t>.</w:t>
      </w:r>
    </w:p>
    <w:p w14:paraId="1EF6E331" w14:textId="729F5ABE" w:rsidR="005D3906" w:rsidRPr="00142B0D" w:rsidRDefault="005D3906" w:rsidP="00CF4308">
      <w:pPr>
        <w:numPr>
          <w:ilvl w:val="0"/>
          <w:numId w:val="14"/>
        </w:numPr>
        <w:spacing w:after="120"/>
        <w:rPr>
          <w:rFonts w:asciiTheme="minorHAnsi" w:hAnsiTheme="minorHAnsi" w:cstheme="minorHAnsi"/>
          <w:b/>
          <w:bCs/>
          <w:sz w:val="22"/>
          <w:szCs w:val="22"/>
        </w:rPr>
      </w:pPr>
      <w:r w:rsidRPr="00142B0D">
        <w:rPr>
          <w:rFonts w:asciiTheme="minorHAnsi" w:hAnsiTheme="minorHAnsi" w:cstheme="minorHAnsi"/>
          <w:b/>
          <w:bCs/>
          <w:sz w:val="22"/>
          <w:szCs w:val="22"/>
        </w:rPr>
        <w:t>Doklady prokazující profesní způsobilost</w:t>
      </w:r>
      <w:r w:rsidR="006D1EC9">
        <w:rPr>
          <w:rFonts w:asciiTheme="minorHAnsi" w:hAnsiTheme="minorHAnsi" w:cstheme="minorHAnsi"/>
          <w:b/>
          <w:bCs/>
          <w:sz w:val="22"/>
          <w:szCs w:val="22"/>
        </w:rPr>
        <w:t>.</w:t>
      </w:r>
    </w:p>
    <w:p w14:paraId="00768D98" w14:textId="1AC718F8" w:rsidR="005D3906" w:rsidRPr="00142B0D" w:rsidRDefault="005D3906" w:rsidP="00CF4308">
      <w:pPr>
        <w:numPr>
          <w:ilvl w:val="0"/>
          <w:numId w:val="14"/>
        </w:numPr>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Doklady prokazující technickou kvalifikaci</w:t>
      </w:r>
      <w:r w:rsidR="006D1EC9">
        <w:rPr>
          <w:rFonts w:asciiTheme="minorHAnsi" w:hAnsiTheme="minorHAnsi" w:cstheme="minorHAnsi"/>
          <w:b/>
          <w:bCs/>
          <w:sz w:val="22"/>
          <w:szCs w:val="22"/>
        </w:rPr>
        <w:t>.</w:t>
      </w:r>
    </w:p>
    <w:p w14:paraId="4017813C" w14:textId="2C73CDE8" w:rsidR="003F78E5" w:rsidRPr="00142B0D" w:rsidRDefault="00406B20" w:rsidP="00CF4308">
      <w:pPr>
        <w:numPr>
          <w:ilvl w:val="0"/>
          <w:numId w:val="14"/>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S</w:t>
      </w:r>
      <w:r w:rsidR="003F78E5" w:rsidRPr="00142B0D">
        <w:rPr>
          <w:rFonts w:asciiTheme="minorHAnsi" w:hAnsiTheme="minorHAnsi" w:cstheme="minorHAnsi"/>
          <w:b/>
          <w:bCs/>
          <w:sz w:val="22"/>
          <w:szCs w:val="22"/>
        </w:rPr>
        <w:t>mlouvu</w:t>
      </w:r>
      <w:r w:rsidR="003A12D3" w:rsidRPr="00142B0D">
        <w:rPr>
          <w:rFonts w:asciiTheme="minorHAnsi" w:hAnsiTheme="minorHAnsi" w:cstheme="minorHAnsi"/>
          <w:b/>
          <w:bCs/>
          <w:sz w:val="22"/>
          <w:szCs w:val="22"/>
        </w:rPr>
        <w:t xml:space="preserve"> o dílo</w:t>
      </w:r>
      <w:r w:rsidR="006D1EC9">
        <w:rPr>
          <w:rFonts w:asciiTheme="minorHAnsi" w:hAnsiTheme="minorHAnsi" w:cstheme="minorHAnsi"/>
          <w:b/>
          <w:bCs/>
          <w:sz w:val="22"/>
          <w:szCs w:val="22"/>
        </w:rPr>
        <w:t>.</w:t>
      </w:r>
    </w:p>
    <w:p w14:paraId="5290B71C" w14:textId="50564A09" w:rsidR="005D3906" w:rsidRPr="00142B0D" w:rsidRDefault="005D3906" w:rsidP="00CF4308">
      <w:pPr>
        <w:numPr>
          <w:ilvl w:val="0"/>
          <w:numId w:val="14"/>
        </w:numPr>
        <w:autoSpaceDE w:val="0"/>
        <w:autoSpaceDN w:val="0"/>
        <w:spacing w:after="120"/>
        <w:jc w:val="both"/>
        <w:rPr>
          <w:rFonts w:asciiTheme="minorHAnsi" w:hAnsiTheme="minorHAnsi" w:cstheme="minorHAnsi"/>
          <w:b/>
          <w:bCs/>
          <w:sz w:val="22"/>
          <w:szCs w:val="22"/>
        </w:rPr>
      </w:pPr>
      <w:r w:rsidRPr="00142B0D">
        <w:rPr>
          <w:rFonts w:asciiTheme="minorHAnsi" w:hAnsiTheme="minorHAnsi" w:cstheme="minorHAnsi"/>
          <w:b/>
          <w:bCs/>
          <w:sz w:val="22"/>
          <w:szCs w:val="22"/>
        </w:rPr>
        <w:t>Popřípadě další dokumenty požadované zadávací dokumentací</w:t>
      </w:r>
      <w:r w:rsidR="006D1EC9">
        <w:rPr>
          <w:rFonts w:asciiTheme="minorHAnsi" w:hAnsiTheme="minorHAnsi" w:cstheme="minorHAnsi"/>
          <w:b/>
          <w:bCs/>
          <w:sz w:val="22"/>
          <w:szCs w:val="22"/>
        </w:rPr>
        <w:t>.</w:t>
      </w:r>
    </w:p>
    <w:p w14:paraId="2E761098" w14:textId="77777777" w:rsidR="005D3906" w:rsidRPr="00142B0D" w:rsidRDefault="005D3906" w:rsidP="005D3906">
      <w:pPr>
        <w:jc w:val="both"/>
        <w:rPr>
          <w:rFonts w:asciiTheme="minorHAnsi" w:hAnsiTheme="minorHAnsi" w:cstheme="minorHAnsi"/>
          <w:sz w:val="22"/>
          <w:szCs w:val="22"/>
        </w:rPr>
      </w:pPr>
    </w:p>
    <w:p w14:paraId="026774E2"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Statutární orgán účastníka nebo osoba oprávněná zastupovat účastníka podepíše: </w:t>
      </w:r>
    </w:p>
    <w:p w14:paraId="55FBB786" w14:textId="70FC1EF3" w:rsidR="005D3906" w:rsidRPr="00142B0D" w:rsidRDefault="005D3906" w:rsidP="00CF4308">
      <w:pPr>
        <w:pStyle w:val="Odstavecseseznamem"/>
        <w:numPr>
          <w:ilvl w:val="0"/>
          <w:numId w:val="15"/>
        </w:numPr>
        <w:jc w:val="both"/>
        <w:rPr>
          <w:rFonts w:asciiTheme="minorHAnsi" w:hAnsiTheme="minorHAnsi" w:cstheme="minorHAnsi"/>
          <w:sz w:val="22"/>
          <w:szCs w:val="22"/>
        </w:rPr>
      </w:pPr>
      <w:r w:rsidRPr="00142B0D">
        <w:rPr>
          <w:rFonts w:asciiTheme="minorHAnsi" w:hAnsiTheme="minorHAnsi" w:cstheme="minorHAnsi"/>
          <w:sz w:val="22"/>
          <w:szCs w:val="22"/>
        </w:rPr>
        <w:t>krycí list nabídky</w:t>
      </w:r>
      <w:r w:rsidR="006D1EC9">
        <w:rPr>
          <w:rFonts w:asciiTheme="minorHAnsi" w:hAnsiTheme="minorHAnsi" w:cstheme="minorHAnsi"/>
          <w:sz w:val="22"/>
          <w:szCs w:val="22"/>
        </w:rPr>
        <w:t>,</w:t>
      </w:r>
    </w:p>
    <w:p w14:paraId="34BC7D14" w14:textId="4DA613DE" w:rsidR="005D3906" w:rsidRPr="00142B0D" w:rsidRDefault="005D3906" w:rsidP="00CF4308">
      <w:pPr>
        <w:pStyle w:val="Odstavecseseznamem"/>
        <w:numPr>
          <w:ilvl w:val="0"/>
          <w:numId w:val="15"/>
        </w:numPr>
        <w:jc w:val="both"/>
        <w:rPr>
          <w:rFonts w:asciiTheme="minorHAnsi" w:hAnsiTheme="minorHAnsi" w:cstheme="minorHAnsi"/>
          <w:sz w:val="22"/>
          <w:szCs w:val="22"/>
        </w:rPr>
      </w:pPr>
      <w:r w:rsidRPr="00142B0D">
        <w:rPr>
          <w:rFonts w:asciiTheme="minorHAnsi" w:hAnsiTheme="minorHAnsi" w:cstheme="minorHAnsi"/>
          <w:sz w:val="22"/>
          <w:szCs w:val="22"/>
        </w:rPr>
        <w:t>čestné prohlášení účastníka</w:t>
      </w:r>
      <w:r w:rsidR="006D1EC9">
        <w:rPr>
          <w:rFonts w:asciiTheme="minorHAnsi" w:hAnsiTheme="minorHAnsi" w:cstheme="minorHAnsi"/>
          <w:sz w:val="22"/>
          <w:szCs w:val="22"/>
        </w:rPr>
        <w:t>,</w:t>
      </w:r>
    </w:p>
    <w:p w14:paraId="3E173A3D" w14:textId="1FF26781" w:rsidR="005D3906" w:rsidRPr="00142B0D" w:rsidRDefault="005D3906" w:rsidP="00CF4308">
      <w:pPr>
        <w:pStyle w:val="Odstavecseseznamem"/>
        <w:numPr>
          <w:ilvl w:val="0"/>
          <w:numId w:val="15"/>
        </w:numPr>
        <w:jc w:val="both"/>
        <w:rPr>
          <w:rFonts w:asciiTheme="minorHAnsi" w:hAnsiTheme="minorHAnsi" w:cstheme="minorHAnsi"/>
          <w:sz w:val="22"/>
          <w:szCs w:val="22"/>
        </w:rPr>
      </w:pPr>
      <w:r w:rsidRPr="00142B0D">
        <w:rPr>
          <w:rFonts w:asciiTheme="minorHAnsi" w:hAnsiTheme="minorHAnsi" w:cstheme="minorHAnsi"/>
          <w:sz w:val="22"/>
          <w:szCs w:val="22"/>
        </w:rPr>
        <w:t>poslední stranu nabídky</w:t>
      </w:r>
      <w:r w:rsidR="006D1EC9">
        <w:rPr>
          <w:rFonts w:asciiTheme="minorHAnsi" w:hAnsiTheme="minorHAnsi" w:cstheme="minorHAnsi"/>
          <w:sz w:val="22"/>
          <w:szCs w:val="22"/>
        </w:rPr>
        <w:t>,</w:t>
      </w:r>
    </w:p>
    <w:p w14:paraId="543EDB5D" w14:textId="5C97F464" w:rsidR="003F78E5" w:rsidRPr="00142B0D" w:rsidRDefault="003F78E5" w:rsidP="00CF4308">
      <w:pPr>
        <w:pStyle w:val="Odstavecseseznamem"/>
        <w:numPr>
          <w:ilvl w:val="0"/>
          <w:numId w:val="15"/>
        </w:numPr>
        <w:jc w:val="both"/>
        <w:rPr>
          <w:rFonts w:asciiTheme="minorHAnsi" w:hAnsiTheme="minorHAnsi" w:cstheme="minorHAnsi"/>
          <w:sz w:val="22"/>
          <w:szCs w:val="22"/>
        </w:rPr>
      </w:pPr>
      <w:r w:rsidRPr="00142B0D">
        <w:rPr>
          <w:rFonts w:asciiTheme="minorHAnsi" w:hAnsiTheme="minorHAnsi" w:cstheme="minorHAnsi"/>
          <w:sz w:val="22"/>
          <w:szCs w:val="22"/>
        </w:rPr>
        <w:t xml:space="preserve">poslední stranu </w:t>
      </w:r>
      <w:r w:rsidR="003A12D3" w:rsidRPr="00142B0D">
        <w:rPr>
          <w:rFonts w:asciiTheme="minorHAnsi" w:hAnsiTheme="minorHAnsi" w:cstheme="minorHAnsi"/>
          <w:sz w:val="22"/>
          <w:szCs w:val="22"/>
        </w:rPr>
        <w:t xml:space="preserve">návrhu </w:t>
      </w:r>
      <w:r w:rsidRPr="00142B0D">
        <w:rPr>
          <w:rFonts w:asciiTheme="minorHAnsi" w:hAnsiTheme="minorHAnsi" w:cstheme="minorHAnsi"/>
          <w:sz w:val="22"/>
          <w:szCs w:val="22"/>
        </w:rPr>
        <w:t>smlouvy</w:t>
      </w:r>
      <w:r w:rsidR="003A12D3" w:rsidRPr="00142B0D">
        <w:rPr>
          <w:rFonts w:asciiTheme="minorHAnsi" w:hAnsiTheme="minorHAnsi" w:cstheme="minorHAnsi"/>
          <w:sz w:val="22"/>
          <w:szCs w:val="22"/>
        </w:rPr>
        <w:t xml:space="preserve"> o dílo</w:t>
      </w:r>
      <w:r w:rsidR="006D1EC9">
        <w:rPr>
          <w:rFonts w:asciiTheme="minorHAnsi" w:hAnsiTheme="minorHAnsi" w:cstheme="minorHAnsi"/>
          <w:sz w:val="22"/>
          <w:szCs w:val="22"/>
        </w:rPr>
        <w:t>,</w:t>
      </w:r>
    </w:p>
    <w:p w14:paraId="2E77B2D9" w14:textId="40110DA2" w:rsidR="003A12D3" w:rsidRPr="0051298C" w:rsidRDefault="003F78E5" w:rsidP="0051298C">
      <w:pPr>
        <w:pStyle w:val="Odstavecseseznamem"/>
        <w:numPr>
          <w:ilvl w:val="0"/>
          <w:numId w:val="15"/>
        </w:numPr>
        <w:jc w:val="both"/>
        <w:rPr>
          <w:rFonts w:asciiTheme="minorHAnsi" w:hAnsiTheme="minorHAnsi" w:cstheme="minorHAnsi"/>
          <w:sz w:val="22"/>
          <w:szCs w:val="22"/>
        </w:rPr>
      </w:pPr>
      <w:r w:rsidRPr="00142B0D">
        <w:rPr>
          <w:rFonts w:asciiTheme="minorHAnsi" w:hAnsiTheme="minorHAnsi" w:cstheme="minorHAnsi"/>
          <w:sz w:val="22"/>
          <w:szCs w:val="22"/>
        </w:rPr>
        <w:t>popřípadě další dokumenty požadované zadávací dokumentací</w:t>
      </w:r>
      <w:r w:rsidR="006D1EC9">
        <w:rPr>
          <w:rFonts w:asciiTheme="minorHAnsi" w:hAnsiTheme="minorHAnsi" w:cstheme="minorHAnsi"/>
          <w:sz w:val="22"/>
          <w:szCs w:val="22"/>
        </w:rPr>
        <w:t>.</w:t>
      </w:r>
      <w:r w:rsidRPr="00142B0D">
        <w:rPr>
          <w:rFonts w:asciiTheme="minorHAnsi" w:hAnsiTheme="minorHAnsi" w:cstheme="minorHAnsi"/>
          <w:sz w:val="22"/>
          <w:szCs w:val="22"/>
        </w:rPr>
        <w:t xml:space="preserve"> </w:t>
      </w:r>
    </w:p>
    <w:p w14:paraId="68D1F50E" w14:textId="77777777" w:rsidR="001C5B05" w:rsidRPr="00142B0D" w:rsidRDefault="001C5B05" w:rsidP="005D3906">
      <w:pPr>
        <w:jc w:val="both"/>
        <w:rPr>
          <w:rFonts w:asciiTheme="minorHAnsi" w:hAnsiTheme="minorHAnsi" w:cstheme="minorHAnsi"/>
          <w:sz w:val="22"/>
          <w:szCs w:val="22"/>
        </w:rPr>
      </w:pPr>
    </w:p>
    <w:p w14:paraId="1E3AB8D7" w14:textId="60A5851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6.</w:t>
      </w:r>
      <w:r w:rsidR="004A6443">
        <w:rPr>
          <w:rFonts w:asciiTheme="minorHAnsi" w:hAnsiTheme="minorHAnsi" w:cstheme="minorHAnsi"/>
          <w:sz w:val="22"/>
          <w:szCs w:val="22"/>
        </w:rPr>
        <w:t>6</w:t>
      </w:r>
      <w:r w:rsidRPr="00142B0D">
        <w:rPr>
          <w:rFonts w:asciiTheme="minorHAnsi" w:hAnsiTheme="minorHAnsi" w:cstheme="minorHAnsi"/>
          <w:sz w:val="22"/>
          <w:szCs w:val="22"/>
        </w:rPr>
        <w:t>.</w:t>
      </w:r>
    </w:p>
    <w:p w14:paraId="04D88AD4" w14:textId="1D259DE8"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si vyhrazuje právo vyžádat si před učiněním objednávky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47279A88" w14:textId="4961395D" w:rsidR="003A12D3" w:rsidRDefault="003A12D3" w:rsidP="005D3906">
      <w:pPr>
        <w:jc w:val="both"/>
        <w:rPr>
          <w:rFonts w:asciiTheme="minorHAnsi" w:hAnsiTheme="minorHAnsi" w:cstheme="minorHAnsi"/>
          <w:sz w:val="22"/>
          <w:szCs w:val="22"/>
        </w:rPr>
      </w:pPr>
    </w:p>
    <w:p w14:paraId="31E282F9" w14:textId="77777777" w:rsidR="00E9752D" w:rsidRPr="00142B0D" w:rsidRDefault="00E9752D" w:rsidP="005D3906">
      <w:pPr>
        <w:jc w:val="both"/>
        <w:rPr>
          <w:rFonts w:asciiTheme="minorHAnsi" w:hAnsiTheme="minorHAnsi" w:cstheme="minorHAnsi"/>
          <w:sz w:val="22"/>
          <w:szCs w:val="22"/>
        </w:rPr>
      </w:pPr>
    </w:p>
    <w:p w14:paraId="51060A03" w14:textId="77777777" w:rsidR="00E9752D" w:rsidRPr="00B149FE" w:rsidRDefault="00E9752D" w:rsidP="008225A4">
      <w:pPr>
        <w:pStyle w:val="Bezmezer"/>
        <w:numPr>
          <w:ilvl w:val="0"/>
          <w:numId w:val="11"/>
        </w:numPr>
        <w:jc w:val="both"/>
        <w:rPr>
          <w:rFonts w:asciiTheme="minorHAnsi" w:hAnsiTheme="minorHAnsi" w:cstheme="minorHAnsi"/>
          <w:b/>
        </w:rPr>
      </w:pPr>
      <w:r w:rsidRPr="00B149FE">
        <w:rPr>
          <w:rFonts w:asciiTheme="minorHAnsi" w:hAnsiTheme="minorHAnsi" w:cstheme="minorHAnsi"/>
          <w:b/>
        </w:rPr>
        <w:t xml:space="preserve">Požadavky zadavatele na způsob zpracování nabídkové ceny </w:t>
      </w:r>
    </w:p>
    <w:p w14:paraId="6FBB06D4" w14:textId="77777777" w:rsidR="00E9752D" w:rsidRPr="00E9752D" w:rsidRDefault="00E9752D" w:rsidP="00E9752D">
      <w:pPr>
        <w:pStyle w:val="Bezmezer"/>
        <w:jc w:val="both"/>
        <w:rPr>
          <w:rFonts w:asciiTheme="minorHAnsi" w:hAnsiTheme="minorHAnsi" w:cstheme="minorHAnsi"/>
        </w:rPr>
      </w:pPr>
    </w:p>
    <w:p w14:paraId="7501E8E0" w14:textId="56E0A702" w:rsidR="00E9752D" w:rsidRPr="00E9752D" w:rsidRDefault="00E9752D" w:rsidP="00E9752D">
      <w:pPr>
        <w:pStyle w:val="Bezmezer"/>
        <w:jc w:val="both"/>
        <w:rPr>
          <w:rFonts w:asciiTheme="minorHAnsi" w:hAnsiTheme="minorHAnsi" w:cstheme="minorHAnsi"/>
        </w:rPr>
      </w:pPr>
      <w:r>
        <w:rPr>
          <w:rFonts w:asciiTheme="minorHAnsi" w:hAnsiTheme="minorHAnsi" w:cstheme="minorHAnsi"/>
        </w:rPr>
        <w:t>7</w:t>
      </w:r>
      <w:r w:rsidRPr="00E9752D">
        <w:rPr>
          <w:rFonts w:asciiTheme="minorHAnsi" w:hAnsiTheme="minorHAnsi" w:cstheme="minorHAnsi"/>
        </w:rPr>
        <w:t>.1</w:t>
      </w:r>
      <w:r w:rsidR="002A5C55">
        <w:rPr>
          <w:rFonts w:asciiTheme="minorHAnsi" w:hAnsiTheme="minorHAnsi" w:cstheme="minorHAnsi"/>
        </w:rPr>
        <w:t>.</w:t>
      </w:r>
    </w:p>
    <w:p w14:paraId="654FCEEF" w14:textId="771ADDD1" w:rsidR="00E9752D" w:rsidRPr="00E9752D" w:rsidRDefault="00E9752D" w:rsidP="00E9752D">
      <w:pPr>
        <w:pStyle w:val="Default"/>
        <w:jc w:val="both"/>
        <w:rPr>
          <w:rFonts w:asciiTheme="minorHAnsi" w:hAnsiTheme="minorHAnsi" w:cstheme="minorHAnsi"/>
          <w:color w:val="auto"/>
          <w:sz w:val="22"/>
          <w:szCs w:val="22"/>
        </w:rPr>
      </w:pPr>
      <w:r w:rsidRPr="00E9752D">
        <w:rPr>
          <w:rFonts w:asciiTheme="minorHAnsi" w:hAnsiTheme="minorHAnsi" w:cstheme="minorHAnsi"/>
          <w:color w:val="auto"/>
          <w:sz w:val="22"/>
          <w:szCs w:val="22"/>
        </w:rPr>
        <w:t>Účastník předloží nabídkovou cenu za realizaci předmětu veřejné zakázky dle podmínek uvedených v této výzvě a v souvisejícím návrhu smlouvy</w:t>
      </w:r>
      <w:r w:rsidR="002A5C55">
        <w:rPr>
          <w:rFonts w:asciiTheme="minorHAnsi" w:hAnsiTheme="minorHAnsi" w:cstheme="minorHAnsi"/>
          <w:color w:val="auto"/>
          <w:sz w:val="22"/>
          <w:szCs w:val="22"/>
        </w:rPr>
        <w:t xml:space="preserve"> (příloha č. </w:t>
      </w:r>
      <w:r w:rsidR="004D661E">
        <w:rPr>
          <w:rFonts w:asciiTheme="minorHAnsi" w:hAnsiTheme="minorHAnsi" w:cstheme="minorHAnsi"/>
          <w:color w:val="auto"/>
          <w:sz w:val="22"/>
          <w:szCs w:val="22"/>
        </w:rPr>
        <w:t>3</w:t>
      </w:r>
      <w:r w:rsidR="002A5C55">
        <w:rPr>
          <w:rFonts w:asciiTheme="minorHAnsi" w:hAnsiTheme="minorHAnsi" w:cstheme="minorHAnsi"/>
          <w:color w:val="auto"/>
          <w:sz w:val="22"/>
          <w:szCs w:val="22"/>
        </w:rPr>
        <w:t xml:space="preserve"> této výzvy)</w:t>
      </w:r>
      <w:r w:rsidRPr="00E9752D">
        <w:rPr>
          <w:rFonts w:asciiTheme="minorHAnsi" w:hAnsiTheme="minorHAnsi" w:cstheme="minorHAnsi"/>
          <w:color w:val="auto"/>
          <w:sz w:val="22"/>
          <w:szCs w:val="22"/>
        </w:rPr>
        <w:t>.</w:t>
      </w:r>
    </w:p>
    <w:p w14:paraId="41C2A6E0" w14:textId="59D78331" w:rsidR="00E9752D" w:rsidRDefault="00E9752D" w:rsidP="00E9752D">
      <w:pPr>
        <w:jc w:val="both"/>
        <w:rPr>
          <w:rStyle w:val="FontStyle38"/>
          <w:rFonts w:asciiTheme="minorHAnsi" w:hAnsiTheme="minorHAnsi" w:cstheme="minorHAnsi"/>
          <w:sz w:val="22"/>
          <w:szCs w:val="22"/>
        </w:rPr>
      </w:pPr>
    </w:p>
    <w:p w14:paraId="3BD0C62C" w14:textId="61D79FA4" w:rsidR="005E083E" w:rsidRDefault="005E083E"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7.2.</w:t>
      </w:r>
    </w:p>
    <w:p w14:paraId="26868641" w14:textId="47BB1DDF" w:rsidR="009F764D" w:rsidRDefault="005E083E"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 xml:space="preserve">Účastník uvede v návrhu smlouvy údaj o jednotkové ceně </w:t>
      </w:r>
      <w:r w:rsidR="009F764D">
        <w:rPr>
          <w:rStyle w:val="FontStyle38"/>
          <w:rFonts w:asciiTheme="minorHAnsi" w:hAnsiTheme="minorHAnsi" w:cstheme="minorHAnsi"/>
          <w:sz w:val="22"/>
          <w:szCs w:val="22"/>
        </w:rPr>
        <w:t xml:space="preserve">hloubení jámy pro sloupek sbíječkou. Zadavatel předpokládá, že jako součást předmětu plnění veřejné zakázky bude tímto způsobem vyhloubeno </w:t>
      </w:r>
      <w:r w:rsidR="00FF13E3">
        <w:rPr>
          <w:rStyle w:val="FontStyle38"/>
          <w:rFonts w:asciiTheme="minorHAnsi" w:hAnsiTheme="minorHAnsi" w:cstheme="minorHAnsi"/>
          <w:sz w:val="22"/>
          <w:szCs w:val="22"/>
        </w:rPr>
        <w:t>maximálně</w:t>
      </w:r>
      <w:r w:rsidR="009F764D">
        <w:rPr>
          <w:rStyle w:val="FontStyle38"/>
          <w:rFonts w:asciiTheme="minorHAnsi" w:hAnsiTheme="minorHAnsi" w:cstheme="minorHAnsi"/>
          <w:sz w:val="22"/>
          <w:szCs w:val="22"/>
        </w:rPr>
        <w:t xml:space="preserve"> </w:t>
      </w:r>
      <w:r w:rsidR="00E15DE2">
        <w:rPr>
          <w:rStyle w:val="FontStyle38"/>
          <w:rFonts w:asciiTheme="minorHAnsi" w:hAnsiTheme="minorHAnsi" w:cstheme="minorHAnsi"/>
          <w:sz w:val="22"/>
          <w:szCs w:val="22"/>
        </w:rPr>
        <w:t>8</w:t>
      </w:r>
      <w:r w:rsidR="00991A0A">
        <w:rPr>
          <w:rStyle w:val="FontStyle38"/>
          <w:rFonts w:asciiTheme="minorHAnsi" w:hAnsiTheme="minorHAnsi" w:cstheme="minorHAnsi"/>
          <w:sz w:val="22"/>
          <w:szCs w:val="22"/>
        </w:rPr>
        <w:t>0 %</w:t>
      </w:r>
      <w:r w:rsidR="009F764D">
        <w:rPr>
          <w:rStyle w:val="FontStyle38"/>
          <w:rFonts w:asciiTheme="minorHAnsi" w:hAnsiTheme="minorHAnsi" w:cstheme="minorHAnsi"/>
          <w:sz w:val="22"/>
          <w:szCs w:val="22"/>
        </w:rPr>
        <w:t xml:space="preserve"> jam pro sloupek. Ostatní jámy pro sloupky budou hloubeny vrtáním. </w:t>
      </w:r>
      <w:r w:rsidR="00623FF0">
        <w:rPr>
          <w:rStyle w:val="FontStyle38"/>
          <w:rFonts w:asciiTheme="minorHAnsi" w:hAnsiTheme="minorHAnsi" w:cstheme="minorHAnsi"/>
          <w:sz w:val="22"/>
          <w:szCs w:val="22"/>
        </w:rPr>
        <w:t>Údaj o počtu jam pro sloupek hloubených sbíječkou</w:t>
      </w:r>
      <w:r w:rsidR="009F764D">
        <w:rPr>
          <w:rStyle w:val="FontStyle38"/>
          <w:rFonts w:asciiTheme="minorHAnsi" w:hAnsiTheme="minorHAnsi" w:cstheme="minorHAnsi"/>
          <w:sz w:val="22"/>
          <w:szCs w:val="22"/>
        </w:rPr>
        <w:t xml:space="preserve"> je </w:t>
      </w:r>
      <w:r w:rsidR="00623FF0">
        <w:rPr>
          <w:rStyle w:val="FontStyle38"/>
          <w:rFonts w:asciiTheme="minorHAnsi" w:hAnsiTheme="minorHAnsi" w:cstheme="minorHAnsi"/>
          <w:sz w:val="22"/>
          <w:szCs w:val="22"/>
        </w:rPr>
        <w:t xml:space="preserve">údajem </w:t>
      </w:r>
      <w:r w:rsidR="009F764D">
        <w:rPr>
          <w:rStyle w:val="FontStyle38"/>
          <w:rFonts w:asciiTheme="minorHAnsi" w:hAnsiTheme="minorHAnsi" w:cstheme="minorHAnsi"/>
          <w:sz w:val="22"/>
          <w:szCs w:val="22"/>
        </w:rPr>
        <w:t>orientační</w:t>
      </w:r>
      <w:r w:rsidR="00623FF0">
        <w:rPr>
          <w:rStyle w:val="FontStyle38"/>
          <w:rFonts w:asciiTheme="minorHAnsi" w:hAnsiTheme="minorHAnsi" w:cstheme="minorHAnsi"/>
          <w:sz w:val="22"/>
          <w:szCs w:val="22"/>
        </w:rPr>
        <w:t>m</w:t>
      </w:r>
      <w:r w:rsidR="009F764D">
        <w:rPr>
          <w:rStyle w:val="FontStyle38"/>
          <w:rFonts w:asciiTheme="minorHAnsi" w:hAnsiTheme="minorHAnsi" w:cstheme="minorHAnsi"/>
          <w:sz w:val="22"/>
          <w:szCs w:val="22"/>
        </w:rPr>
        <w:t>.  Skutečný počet jam hloubených sbíječkou bude znám až při realizaci díla. Údaj o jednotkové ceně hloubení jámy pro sloupek sbíječkou proto bude sloužit k poměrné úpravě celkové ceny</w:t>
      </w:r>
      <w:r w:rsidR="00623FF0">
        <w:rPr>
          <w:rStyle w:val="FontStyle38"/>
          <w:rFonts w:asciiTheme="minorHAnsi" w:hAnsiTheme="minorHAnsi" w:cstheme="minorHAnsi"/>
          <w:sz w:val="22"/>
          <w:szCs w:val="22"/>
        </w:rPr>
        <w:t xml:space="preserve"> díla</w:t>
      </w:r>
      <w:r w:rsidR="009F764D">
        <w:rPr>
          <w:rStyle w:val="FontStyle38"/>
          <w:rFonts w:asciiTheme="minorHAnsi" w:hAnsiTheme="minorHAnsi" w:cstheme="minorHAnsi"/>
          <w:sz w:val="22"/>
          <w:szCs w:val="22"/>
        </w:rPr>
        <w:t xml:space="preserve">.  </w:t>
      </w:r>
    </w:p>
    <w:p w14:paraId="28143A62" w14:textId="386219DA" w:rsidR="005E083E" w:rsidRDefault="009F764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 xml:space="preserve">  </w:t>
      </w:r>
    </w:p>
    <w:p w14:paraId="18C79743" w14:textId="489B56A2" w:rsidR="00E9752D" w:rsidRDefault="00E9752D" w:rsidP="00E9752D">
      <w:pPr>
        <w:jc w:val="both"/>
        <w:rPr>
          <w:rStyle w:val="FontStyle38"/>
          <w:rFonts w:asciiTheme="minorHAnsi" w:hAnsiTheme="minorHAnsi" w:cstheme="minorHAnsi"/>
          <w:sz w:val="22"/>
          <w:szCs w:val="22"/>
        </w:rPr>
      </w:pPr>
      <w:r>
        <w:rPr>
          <w:rStyle w:val="FontStyle38"/>
          <w:rFonts w:asciiTheme="minorHAnsi" w:hAnsiTheme="minorHAnsi" w:cstheme="minorHAnsi"/>
          <w:sz w:val="22"/>
          <w:szCs w:val="22"/>
        </w:rPr>
        <w:t>7.</w:t>
      </w:r>
      <w:r w:rsidR="005E083E">
        <w:rPr>
          <w:rStyle w:val="FontStyle38"/>
          <w:rFonts w:asciiTheme="minorHAnsi" w:hAnsiTheme="minorHAnsi" w:cstheme="minorHAnsi"/>
          <w:sz w:val="22"/>
          <w:szCs w:val="22"/>
        </w:rPr>
        <w:t>3</w:t>
      </w:r>
      <w:r>
        <w:rPr>
          <w:rStyle w:val="FontStyle38"/>
          <w:rFonts w:asciiTheme="minorHAnsi" w:hAnsiTheme="minorHAnsi" w:cstheme="minorHAnsi"/>
          <w:sz w:val="22"/>
          <w:szCs w:val="22"/>
        </w:rPr>
        <w:t>.</w:t>
      </w:r>
    </w:p>
    <w:p w14:paraId="6DB7D6FB" w14:textId="579B5FB4" w:rsidR="009F764D" w:rsidRPr="00E9752D" w:rsidRDefault="005E083E" w:rsidP="009F764D">
      <w:pPr>
        <w:pStyle w:val="Bezmezer"/>
        <w:jc w:val="both"/>
        <w:rPr>
          <w:rFonts w:asciiTheme="minorHAnsi" w:hAnsiTheme="minorHAnsi" w:cstheme="minorHAnsi"/>
        </w:rPr>
      </w:pPr>
      <w:r>
        <w:rPr>
          <w:rFonts w:asciiTheme="minorHAnsi" w:hAnsiTheme="minorHAnsi" w:cstheme="minorHAnsi"/>
        </w:rPr>
        <w:t>Ú</w:t>
      </w:r>
      <w:r w:rsidR="00E9752D" w:rsidRPr="00E9752D">
        <w:rPr>
          <w:rFonts w:asciiTheme="minorHAnsi" w:hAnsiTheme="minorHAnsi" w:cstheme="minorHAnsi"/>
        </w:rPr>
        <w:t xml:space="preserve">daje o celkové nabídkové ceně </w:t>
      </w:r>
      <w:r>
        <w:rPr>
          <w:rFonts w:asciiTheme="minorHAnsi" w:hAnsiTheme="minorHAnsi" w:cstheme="minorHAnsi"/>
        </w:rPr>
        <w:t xml:space="preserve">uvede účastník </w:t>
      </w:r>
      <w:r w:rsidR="00E9752D" w:rsidRPr="00E9752D">
        <w:rPr>
          <w:rFonts w:asciiTheme="minorHAnsi" w:hAnsiTheme="minorHAnsi" w:cstheme="minorHAnsi"/>
        </w:rPr>
        <w:t>v návrhu smlouvy a v krycím listu nabídky.</w:t>
      </w:r>
      <w:r>
        <w:rPr>
          <w:rFonts w:asciiTheme="minorHAnsi" w:hAnsiTheme="minorHAnsi" w:cstheme="minorHAnsi"/>
        </w:rPr>
        <w:t xml:space="preserve"> </w:t>
      </w:r>
      <w:r w:rsidR="00E9752D" w:rsidRPr="00E9752D">
        <w:rPr>
          <w:rFonts w:asciiTheme="minorHAnsi" w:hAnsiTheme="minorHAnsi" w:cstheme="minorHAnsi"/>
        </w:rPr>
        <w:t xml:space="preserve">Zadavatel upozorňuje, že účastník je odpovědný za soulad údajů o výši celkové nabídkové ceny uvedené v nabídce s tím, že v případě rozporu uvedených údajů je platná celková nabídková cena uvedená </w:t>
      </w:r>
      <w:r w:rsidR="00E9752D" w:rsidRPr="00E9752D">
        <w:rPr>
          <w:rFonts w:asciiTheme="minorHAnsi" w:hAnsiTheme="minorHAnsi" w:cstheme="minorHAnsi"/>
          <w:b/>
        </w:rPr>
        <w:t>v krycím listu nabídky.</w:t>
      </w:r>
      <w:r w:rsidR="009F764D">
        <w:rPr>
          <w:rFonts w:asciiTheme="minorHAnsi" w:hAnsiTheme="minorHAnsi" w:cstheme="minorHAnsi"/>
          <w:b/>
        </w:rPr>
        <w:t xml:space="preserve"> </w:t>
      </w:r>
      <w:r w:rsidR="009F764D" w:rsidRPr="00E9752D">
        <w:rPr>
          <w:rStyle w:val="FontStyle38"/>
          <w:rFonts w:asciiTheme="minorHAnsi" w:hAnsiTheme="minorHAnsi" w:cstheme="minorHAnsi"/>
          <w:sz w:val="22"/>
        </w:rPr>
        <w:t xml:space="preserve">Celková nabídková cena je cenou nejvýše přípustnou a zahrnuje veškeré náklady účastníka spojené s realizací předmětu veřejné zakázky </w:t>
      </w:r>
      <w:r w:rsidR="009F764D" w:rsidRPr="00E9752D">
        <w:rPr>
          <w:rFonts w:asciiTheme="minorHAnsi" w:hAnsiTheme="minorHAnsi" w:cstheme="minorHAnsi"/>
        </w:rPr>
        <w:t>(zejména náklady na dopravu, likvidaci obalového materiálu a odpadu apod.)</w:t>
      </w:r>
      <w:r w:rsidR="009F764D" w:rsidRPr="00E9752D">
        <w:rPr>
          <w:rStyle w:val="FontStyle38"/>
          <w:rFonts w:asciiTheme="minorHAnsi" w:hAnsiTheme="minorHAnsi" w:cstheme="minorHAnsi"/>
          <w:sz w:val="22"/>
        </w:rPr>
        <w:t>.</w:t>
      </w:r>
      <w:r w:rsidR="009F764D">
        <w:rPr>
          <w:rStyle w:val="FontStyle38"/>
          <w:rFonts w:asciiTheme="minorHAnsi" w:hAnsiTheme="minorHAnsi" w:cstheme="minorHAnsi"/>
          <w:sz w:val="22"/>
        </w:rPr>
        <w:t xml:space="preserve"> Do celkové nabídkové ceny účastník </w:t>
      </w:r>
      <w:r w:rsidR="00623FF0">
        <w:rPr>
          <w:rStyle w:val="FontStyle38"/>
          <w:rFonts w:asciiTheme="minorHAnsi" w:hAnsiTheme="minorHAnsi" w:cstheme="minorHAnsi"/>
          <w:sz w:val="22"/>
        </w:rPr>
        <w:t>zahrne</w:t>
      </w:r>
      <w:r w:rsidR="009F764D">
        <w:rPr>
          <w:rStyle w:val="FontStyle38"/>
          <w:rFonts w:asciiTheme="minorHAnsi" w:hAnsiTheme="minorHAnsi" w:cstheme="minorHAnsi"/>
          <w:sz w:val="22"/>
        </w:rPr>
        <w:t xml:space="preserve"> také cenu hloubení </w:t>
      </w:r>
      <w:r w:rsidR="00E15DE2">
        <w:rPr>
          <w:rStyle w:val="FontStyle38"/>
          <w:rFonts w:asciiTheme="minorHAnsi" w:hAnsiTheme="minorHAnsi" w:cstheme="minorHAnsi"/>
          <w:sz w:val="22"/>
        </w:rPr>
        <w:t>8</w:t>
      </w:r>
      <w:r w:rsidR="00991A0A">
        <w:rPr>
          <w:rStyle w:val="FontStyle38"/>
          <w:rFonts w:asciiTheme="minorHAnsi" w:hAnsiTheme="minorHAnsi" w:cstheme="minorHAnsi"/>
          <w:sz w:val="22"/>
        </w:rPr>
        <w:t>0 %</w:t>
      </w:r>
      <w:r w:rsidR="009F764D">
        <w:rPr>
          <w:rStyle w:val="FontStyle38"/>
          <w:rFonts w:asciiTheme="minorHAnsi" w:hAnsiTheme="minorHAnsi" w:cstheme="minorHAnsi"/>
          <w:sz w:val="22"/>
        </w:rPr>
        <w:t xml:space="preserve"> jam pro sloupek sbíječkou.  </w:t>
      </w:r>
    </w:p>
    <w:p w14:paraId="29A45655" w14:textId="5BCFDB2A" w:rsidR="00E9752D" w:rsidRPr="008225A4" w:rsidRDefault="00E9752D" w:rsidP="00E9752D">
      <w:pPr>
        <w:jc w:val="both"/>
        <w:rPr>
          <w:rFonts w:asciiTheme="minorHAnsi" w:hAnsiTheme="minorHAnsi" w:cstheme="minorHAnsi"/>
          <w:sz w:val="22"/>
          <w:szCs w:val="22"/>
        </w:rPr>
      </w:pPr>
    </w:p>
    <w:p w14:paraId="3F90CDAE" w14:textId="1654DF67" w:rsidR="009F764D" w:rsidRPr="008225A4" w:rsidRDefault="009F764D" w:rsidP="00E9752D">
      <w:pPr>
        <w:pStyle w:val="Default"/>
        <w:spacing w:after="60"/>
        <w:jc w:val="both"/>
        <w:rPr>
          <w:rFonts w:asciiTheme="minorHAnsi" w:hAnsiTheme="minorHAnsi" w:cstheme="minorHAnsi"/>
          <w:sz w:val="22"/>
          <w:szCs w:val="22"/>
        </w:rPr>
      </w:pPr>
      <w:r w:rsidRPr="008225A4">
        <w:rPr>
          <w:rFonts w:asciiTheme="minorHAnsi" w:hAnsiTheme="minorHAnsi" w:cstheme="minorHAnsi"/>
          <w:sz w:val="22"/>
          <w:szCs w:val="22"/>
        </w:rPr>
        <w:t>7.4.</w:t>
      </w:r>
    </w:p>
    <w:p w14:paraId="6E2F34AB" w14:textId="77777777" w:rsidR="00E9752D" w:rsidRPr="00E9752D" w:rsidRDefault="00E9752D" w:rsidP="00E9752D">
      <w:pPr>
        <w:pStyle w:val="Default"/>
        <w:spacing w:after="60"/>
        <w:jc w:val="both"/>
        <w:rPr>
          <w:rStyle w:val="FontStyle38"/>
          <w:rFonts w:asciiTheme="minorHAnsi" w:hAnsiTheme="minorHAnsi" w:cstheme="minorHAnsi"/>
          <w:color w:val="auto"/>
          <w:sz w:val="22"/>
          <w:szCs w:val="22"/>
          <w:highlight w:val="green"/>
        </w:rPr>
      </w:pPr>
      <w:r w:rsidRPr="00E9752D">
        <w:rPr>
          <w:rFonts w:asciiTheme="minorHAnsi" w:hAnsiTheme="minorHAnsi" w:cstheme="minorHAnsi"/>
          <w:sz w:val="22"/>
          <w:szCs w:val="22"/>
        </w:rPr>
        <w:t>Cenová nabídka nesmí obsahovat položky oceněné nulou a dále přepisy nebo opravy, které by mohly umožňovat dvojí výklad nebo které by mohly zadavatele uvést v omyl. Taková nabídka bude vyřazena</w:t>
      </w:r>
      <w:r>
        <w:rPr>
          <w:rFonts w:asciiTheme="minorHAnsi" w:hAnsiTheme="minorHAnsi" w:cstheme="minorHAnsi"/>
          <w:sz w:val="22"/>
          <w:szCs w:val="22"/>
        </w:rPr>
        <w:t>.</w:t>
      </w:r>
      <w:r w:rsidRPr="00E9752D">
        <w:rPr>
          <w:rFonts w:asciiTheme="minorHAnsi" w:hAnsiTheme="minorHAnsi" w:cstheme="minorHAnsi"/>
          <w:sz w:val="22"/>
          <w:szCs w:val="22"/>
          <w:highlight w:val="green"/>
        </w:rPr>
        <w:t xml:space="preserve"> </w:t>
      </w:r>
    </w:p>
    <w:p w14:paraId="02529CAB" w14:textId="7630073E" w:rsidR="005D3906" w:rsidRDefault="005D3906" w:rsidP="005D3906">
      <w:pPr>
        <w:jc w:val="both"/>
        <w:rPr>
          <w:rFonts w:asciiTheme="minorHAnsi" w:hAnsiTheme="minorHAnsi" w:cstheme="minorHAnsi"/>
          <w:sz w:val="22"/>
          <w:szCs w:val="22"/>
        </w:rPr>
      </w:pPr>
    </w:p>
    <w:p w14:paraId="2B92C265" w14:textId="77777777" w:rsidR="00E9752D" w:rsidRPr="00142B0D" w:rsidRDefault="00E9752D" w:rsidP="005D3906">
      <w:pPr>
        <w:jc w:val="both"/>
        <w:rPr>
          <w:rFonts w:asciiTheme="minorHAnsi" w:hAnsiTheme="minorHAnsi" w:cstheme="minorHAnsi"/>
          <w:sz w:val="22"/>
          <w:szCs w:val="22"/>
        </w:rPr>
      </w:pPr>
    </w:p>
    <w:p w14:paraId="365101B2" w14:textId="77777777" w:rsidR="005D3906" w:rsidRPr="00142B0D" w:rsidRDefault="005D3906" w:rsidP="00CF4308">
      <w:pPr>
        <w:numPr>
          <w:ilvl w:val="0"/>
          <w:numId w:val="11"/>
        </w:numPr>
        <w:ind w:left="709" w:hanging="720"/>
        <w:jc w:val="both"/>
        <w:rPr>
          <w:rFonts w:asciiTheme="minorHAnsi" w:hAnsiTheme="minorHAnsi" w:cstheme="minorHAnsi"/>
          <w:sz w:val="22"/>
          <w:szCs w:val="22"/>
        </w:rPr>
      </w:pPr>
      <w:r w:rsidRPr="00142B0D">
        <w:rPr>
          <w:rFonts w:asciiTheme="minorHAnsi" w:hAnsiTheme="minorHAnsi" w:cstheme="minorHAnsi"/>
          <w:b/>
          <w:bCs/>
          <w:sz w:val="22"/>
          <w:szCs w:val="22"/>
          <w:u w:val="single"/>
        </w:rPr>
        <w:t>Komunikace mezi zadavatelem a dodavatelem (platí shodně pro všechny části veřejné zakázky)</w:t>
      </w:r>
    </w:p>
    <w:p w14:paraId="5CBADEA2" w14:textId="77777777" w:rsidR="005D3906" w:rsidRPr="00142B0D" w:rsidRDefault="005D3906" w:rsidP="005D3906">
      <w:pPr>
        <w:ind w:left="709"/>
        <w:jc w:val="both"/>
        <w:rPr>
          <w:rFonts w:asciiTheme="minorHAnsi" w:hAnsiTheme="minorHAnsi" w:cstheme="minorHAnsi"/>
          <w:sz w:val="22"/>
          <w:szCs w:val="22"/>
        </w:rPr>
      </w:pPr>
    </w:p>
    <w:p w14:paraId="07FBDCF3" w14:textId="48F0BF77" w:rsidR="005D3906" w:rsidRPr="00142B0D" w:rsidRDefault="00E9752D" w:rsidP="001C2D09">
      <w:pPr>
        <w:pStyle w:val="Bezmezer"/>
        <w:rPr>
          <w:rFonts w:asciiTheme="minorHAnsi" w:hAnsiTheme="minorHAnsi" w:cstheme="minorHAnsi"/>
        </w:rPr>
      </w:pPr>
      <w:r>
        <w:rPr>
          <w:rFonts w:asciiTheme="minorHAnsi" w:hAnsiTheme="minorHAnsi" w:cstheme="minorHAnsi"/>
        </w:rPr>
        <w:t>8</w:t>
      </w:r>
      <w:r w:rsidR="005D3906" w:rsidRPr="00142B0D">
        <w:rPr>
          <w:rFonts w:asciiTheme="minorHAnsi" w:hAnsiTheme="minorHAnsi" w:cstheme="minorHAnsi"/>
        </w:rPr>
        <w:t>.1.</w:t>
      </w:r>
    </w:p>
    <w:p w14:paraId="6457FF90" w14:textId="56EE23D4" w:rsidR="005D3906" w:rsidRPr="00142B0D" w:rsidRDefault="005D3906" w:rsidP="00A82433">
      <w:pPr>
        <w:pStyle w:val="Bezmezer"/>
        <w:jc w:val="both"/>
        <w:rPr>
          <w:rFonts w:asciiTheme="minorHAnsi" w:hAnsiTheme="minorHAnsi" w:cstheme="minorHAnsi"/>
        </w:rPr>
      </w:pPr>
      <w:r w:rsidRPr="00142B0D">
        <w:rPr>
          <w:rFonts w:asciiTheme="minorHAnsi" w:hAnsiTheme="minorHAnsi" w:cstheme="minorHAnsi"/>
        </w:rPr>
        <w:t>Veškerá komunikace, která se týká zadávacího řízení, probíhá elektronicky prostřednictvím elektronického nástroje E-ZAK.</w:t>
      </w:r>
    </w:p>
    <w:p w14:paraId="1EF41460" w14:textId="1C77F368" w:rsidR="005D3906" w:rsidRPr="00142B0D" w:rsidRDefault="005D3906" w:rsidP="005D3906">
      <w:pPr>
        <w:spacing w:after="120"/>
        <w:jc w:val="both"/>
        <w:rPr>
          <w:rFonts w:asciiTheme="minorHAnsi" w:hAnsiTheme="minorHAnsi" w:cstheme="minorHAnsi"/>
          <w:sz w:val="22"/>
          <w:szCs w:val="22"/>
        </w:rPr>
      </w:pPr>
      <w:r w:rsidRPr="00142B0D">
        <w:rPr>
          <w:rFonts w:asciiTheme="minorHAnsi" w:hAnsiTheme="minorHAnsi" w:cstheme="minorHAnsi"/>
          <w:sz w:val="22"/>
          <w:szCs w:val="22"/>
        </w:rPr>
        <w:t>Při komunikaci mezi zadavatelem a dodavateli nesmí být narušena důvěrnost nabídek a úplnost údajů v nich obsažených. Zadavateli nesmí být umožněn přístup k obsahu nabídek před uplynutím lhůty stanovené pro jejich podání.</w:t>
      </w:r>
    </w:p>
    <w:p w14:paraId="40C1A53D" w14:textId="77777777" w:rsidR="003A12D3" w:rsidRPr="00142B0D" w:rsidRDefault="003A12D3" w:rsidP="005D3906">
      <w:pPr>
        <w:spacing w:after="120"/>
        <w:jc w:val="both"/>
        <w:rPr>
          <w:rFonts w:asciiTheme="minorHAnsi" w:hAnsiTheme="minorHAnsi" w:cstheme="minorHAnsi"/>
          <w:sz w:val="22"/>
          <w:szCs w:val="22"/>
        </w:rPr>
      </w:pPr>
    </w:p>
    <w:p w14:paraId="14BE7148" w14:textId="77777777" w:rsidR="005D3906" w:rsidRPr="00142B0D" w:rsidRDefault="005D3906" w:rsidP="005D3906">
      <w:pPr>
        <w:tabs>
          <w:tab w:val="left" w:pos="0"/>
        </w:tabs>
        <w:jc w:val="both"/>
        <w:rPr>
          <w:rStyle w:val="Hypertextovodkaz"/>
          <w:rFonts w:asciiTheme="minorHAnsi" w:hAnsiTheme="minorHAnsi" w:cstheme="minorHAnsi"/>
          <w:color w:val="auto"/>
          <w:sz w:val="22"/>
          <w:szCs w:val="22"/>
        </w:rPr>
      </w:pPr>
    </w:p>
    <w:p w14:paraId="690C98CB" w14:textId="77777777" w:rsidR="005D3906" w:rsidRPr="00142B0D" w:rsidRDefault="005D3906" w:rsidP="00CF4308">
      <w:pPr>
        <w:pStyle w:val="Odstavecseseznamem"/>
        <w:numPr>
          <w:ilvl w:val="0"/>
          <w:numId w:val="11"/>
        </w:numPr>
        <w:jc w:val="both"/>
        <w:rPr>
          <w:rFonts w:asciiTheme="minorHAnsi" w:hAnsiTheme="minorHAnsi" w:cstheme="minorHAnsi"/>
          <w:b/>
          <w:sz w:val="22"/>
          <w:szCs w:val="22"/>
          <w:u w:val="single"/>
        </w:rPr>
      </w:pPr>
      <w:r w:rsidRPr="00CF4308">
        <w:rPr>
          <w:rFonts w:asciiTheme="minorHAnsi" w:hAnsiTheme="minorHAnsi" w:cstheme="minorHAnsi"/>
          <w:b/>
          <w:sz w:val="22"/>
          <w:szCs w:val="22"/>
          <w:u w:val="single"/>
        </w:rPr>
        <w:t>Dotazy účastníků k zadávacím podmínkám a prohlídka místa předmětu plnění</w:t>
      </w:r>
    </w:p>
    <w:p w14:paraId="234E8215" w14:textId="08E14F90"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.1.</w:t>
      </w:r>
    </w:p>
    <w:p w14:paraId="15E12D68" w14:textId="4551509C"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Účastník je oprávněn pomocí elektronického nástroje E-ZAK požadovat po zadavateli vysvětlení zadávacích podmínek. Žádost je nutné doručit </w:t>
      </w:r>
      <w:r w:rsidRPr="00142B0D">
        <w:rPr>
          <w:rFonts w:asciiTheme="minorHAnsi" w:hAnsiTheme="minorHAnsi" w:cstheme="minorHAnsi"/>
          <w:b/>
          <w:sz w:val="22"/>
          <w:szCs w:val="22"/>
        </w:rPr>
        <w:t xml:space="preserve">nejpozději 4 dny </w:t>
      </w:r>
      <w:r w:rsidRPr="00142B0D">
        <w:rPr>
          <w:rFonts w:asciiTheme="minorHAnsi" w:hAnsiTheme="minorHAnsi" w:cstheme="minorHAnsi"/>
          <w:sz w:val="22"/>
          <w:szCs w:val="22"/>
        </w:rPr>
        <w:t xml:space="preserve">před uplynutím lhůty pro podání nabídek uvedené v článku </w:t>
      </w:r>
      <w:r w:rsidR="00E9752D">
        <w:rPr>
          <w:rFonts w:asciiTheme="minorHAnsi" w:hAnsiTheme="minorHAnsi" w:cstheme="minorHAnsi"/>
          <w:sz w:val="22"/>
          <w:szCs w:val="22"/>
        </w:rPr>
        <w:t>10</w:t>
      </w:r>
      <w:r w:rsidR="00664EB0" w:rsidRPr="00142B0D">
        <w:rPr>
          <w:rFonts w:asciiTheme="minorHAnsi" w:hAnsiTheme="minorHAnsi" w:cstheme="minorHAnsi"/>
          <w:sz w:val="22"/>
          <w:szCs w:val="22"/>
        </w:rPr>
        <w:t>.2</w:t>
      </w:r>
      <w:r w:rsidRPr="00142B0D">
        <w:rPr>
          <w:rFonts w:asciiTheme="minorHAnsi" w:hAnsiTheme="minorHAnsi" w:cstheme="minorHAnsi"/>
          <w:sz w:val="22"/>
          <w:szCs w:val="22"/>
        </w:rPr>
        <w:t>. této výzvy. V případě doručení žádosti v pozdějším termínu si zadavatel vyhrazuje právo žádost o vysvětlení zadávacích podmínek nevyřizovat.</w:t>
      </w:r>
    </w:p>
    <w:p w14:paraId="7A97B715" w14:textId="77777777" w:rsidR="005D3906" w:rsidRPr="00142B0D" w:rsidRDefault="005D3906" w:rsidP="005D3906">
      <w:pPr>
        <w:jc w:val="both"/>
        <w:rPr>
          <w:rFonts w:asciiTheme="minorHAnsi" w:hAnsiTheme="minorHAnsi" w:cstheme="minorHAnsi"/>
          <w:sz w:val="22"/>
          <w:szCs w:val="22"/>
        </w:rPr>
      </w:pPr>
    </w:p>
    <w:p w14:paraId="2957ABB3" w14:textId="5B8E5C06"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.2.</w:t>
      </w:r>
    </w:p>
    <w:p w14:paraId="2362AA4D" w14:textId="6944D57E"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Vysvětlení zadávací</w:t>
      </w:r>
      <w:r w:rsidR="002A5C55">
        <w:rPr>
          <w:rFonts w:asciiTheme="minorHAnsi" w:hAnsiTheme="minorHAnsi" w:cstheme="minorHAnsi"/>
          <w:sz w:val="22"/>
          <w:szCs w:val="22"/>
        </w:rPr>
        <w:t>ch</w:t>
      </w:r>
      <w:r w:rsidRPr="00142B0D">
        <w:rPr>
          <w:rFonts w:asciiTheme="minorHAnsi" w:hAnsiTheme="minorHAnsi" w:cstheme="minorHAnsi"/>
          <w:sz w:val="22"/>
          <w:szCs w:val="22"/>
        </w:rPr>
        <w:t xml:space="preserve"> </w:t>
      </w:r>
      <w:r w:rsidR="002A5C55">
        <w:rPr>
          <w:rFonts w:asciiTheme="minorHAnsi" w:hAnsiTheme="minorHAnsi" w:cstheme="minorHAnsi"/>
          <w:sz w:val="22"/>
          <w:szCs w:val="22"/>
        </w:rPr>
        <w:t>podmínek</w:t>
      </w:r>
      <w:r w:rsidR="002A5C55" w:rsidRPr="00142B0D">
        <w:rPr>
          <w:rFonts w:asciiTheme="minorHAnsi" w:hAnsiTheme="minorHAnsi" w:cstheme="minorHAnsi"/>
          <w:sz w:val="22"/>
          <w:szCs w:val="22"/>
        </w:rPr>
        <w:t xml:space="preserve"> </w:t>
      </w:r>
      <w:r w:rsidRPr="00142B0D">
        <w:rPr>
          <w:rFonts w:asciiTheme="minorHAnsi" w:hAnsiTheme="minorHAnsi" w:cstheme="minorHAnsi"/>
          <w:sz w:val="22"/>
          <w:szCs w:val="22"/>
        </w:rPr>
        <w:t xml:space="preserve">zadavatel uveřejní </w:t>
      </w:r>
      <w:r w:rsidRPr="00142B0D">
        <w:rPr>
          <w:rFonts w:asciiTheme="minorHAnsi" w:hAnsiTheme="minorHAnsi" w:cstheme="minorHAnsi"/>
          <w:b/>
          <w:sz w:val="22"/>
          <w:szCs w:val="22"/>
        </w:rPr>
        <w:t>nejpozději do 2 pracovních dnů ode dne doručení žádosti o vysvětlení</w:t>
      </w:r>
      <w:r w:rsidRPr="00142B0D">
        <w:rPr>
          <w:rFonts w:asciiTheme="minorHAnsi" w:hAnsiTheme="minorHAnsi" w:cstheme="minorHAnsi"/>
          <w:sz w:val="22"/>
          <w:szCs w:val="22"/>
        </w:rPr>
        <w:t xml:space="preserve"> pomocí elektronického nástroje E-ZAK . </w:t>
      </w:r>
    </w:p>
    <w:p w14:paraId="1B2C0F43" w14:textId="77777777" w:rsidR="005D3906" w:rsidRPr="00142B0D" w:rsidRDefault="005D3906" w:rsidP="005D3906">
      <w:pPr>
        <w:jc w:val="both"/>
        <w:rPr>
          <w:rFonts w:asciiTheme="minorHAnsi" w:hAnsiTheme="minorHAnsi" w:cstheme="minorHAnsi"/>
          <w:sz w:val="22"/>
          <w:szCs w:val="22"/>
        </w:rPr>
      </w:pPr>
    </w:p>
    <w:p w14:paraId="0452352A" w14:textId="7F6D3F0C"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 xml:space="preserve">.3. </w:t>
      </w:r>
    </w:p>
    <w:p w14:paraId="60CE4C18"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může poskytnout účastníkům vysvětlení zadávacích podmínek i bez jejich předchozí žádosti, a to pomocí elektronického nástroje E-ZAK.</w:t>
      </w:r>
    </w:p>
    <w:p w14:paraId="654A2BA1" w14:textId="77777777" w:rsidR="005D3906" w:rsidRPr="00142B0D" w:rsidRDefault="005D3906" w:rsidP="005D3906">
      <w:pPr>
        <w:jc w:val="both"/>
        <w:rPr>
          <w:rFonts w:asciiTheme="minorHAnsi" w:hAnsiTheme="minorHAnsi" w:cstheme="minorHAnsi"/>
          <w:sz w:val="22"/>
          <w:szCs w:val="22"/>
        </w:rPr>
      </w:pPr>
    </w:p>
    <w:p w14:paraId="6978A371" w14:textId="1D18ACA4"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.4.</w:t>
      </w:r>
    </w:p>
    <w:p w14:paraId="54230BBA" w14:textId="77777777"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Pokud některý dotaz vyvolá nutnost úpravy zadávací dokumentace, bude upravená zadávací dokumentace bezodkladně rozeslána všem přímo osloveným subjektům a zveřejněna pomocí nástroje E-ZAK.</w:t>
      </w:r>
    </w:p>
    <w:p w14:paraId="5F85CB11" w14:textId="77777777" w:rsidR="005D3906" w:rsidRPr="00142B0D" w:rsidRDefault="005D3906" w:rsidP="005D3906">
      <w:pPr>
        <w:jc w:val="both"/>
        <w:rPr>
          <w:rFonts w:asciiTheme="minorHAnsi" w:hAnsiTheme="minorHAnsi" w:cstheme="minorHAnsi"/>
          <w:sz w:val="22"/>
          <w:szCs w:val="22"/>
        </w:rPr>
      </w:pPr>
    </w:p>
    <w:p w14:paraId="2ACC259E" w14:textId="56A3DE07" w:rsidR="005D3906" w:rsidRPr="00142B0D" w:rsidRDefault="00E9752D" w:rsidP="005D3906">
      <w:pPr>
        <w:jc w:val="both"/>
        <w:rPr>
          <w:rFonts w:asciiTheme="minorHAnsi" w:hAnsiTheme="minorHAnsi" w:cstheme="minorHAnsi"/>
          <w:sz w:val="22"/>
          <w:szCs w:val="22"/>
        </w:rPr>
      </w:pPr>
      <w:r>
        <w:rPr>
          <w:rFonts w:asciiTheme="minorHAnsi" w:hAnsiTheme="minorHAnsi" w:cstheme="minorHAnsi"/>
          <w:sz w:val="22"/>
          <w:szCs w:val="22"/>
        </w:rPr>
        <w:t>9</w:t>
      </w:r>
      <w:r w:rsidR="005D3906" w:rsidRPr="00142B0D">
        <w:rPr>
          <w:rFonts w:asciiTheme="minorHAnsi" w:hAnsiTheme="minorHAnsi" w:cstheme="minorHAnsi"/>
          <w:sz w:val="22"/>
          <w:szCs w:val="22"/>
        </w:rPr>
        <w:t>.5.</w:t>
      </w:r>
    </w:p>
    <w:p w14:paraId="74CBDB16" w14:textId="10BF3438" w:rsidR="005D3906" w:rsidRDefault="005D3906" w:rsidP="005D3906">
      <w:pPr>
        <w:jc w:val="both"/>
        <w:rPr>
          <w:rFonts w:asciiTheme="minorHAnsi" w:hAnsiTheme="minorHAnsi" w:cstheme="minorHAnsi"/>
          <w:b/>
          <w:sz w:val="22"/>
          <w:szCs w:val="22"/>
        </w:rPr>
      </w:pPr>
      <w:r w:rsidRPr="00142B0D">
        <w:rPr>
          <w:rFonts w:asciiTheme="minorHAnsi" w:hAnsiTheme="minorHAnsi" w:cstheme="minorHAnsi"/>
          <w:b/>
          <w:sz w:val="22"/>
          <w:szCs w:val="22"/>
        </w:rPr>
        <w:t xml:space="preserve">Účastník je povinen si před podáním nabídky ověřit, zda </w:t>
      </w:r>
      <w:r w:rsidR="003A12D3" w:rsidRPr="00142B0D">
        <w:rPr>
          <w:rFonts w:asciiTheme="minorHAnsi" w:hAnsiTheme="minorHAnsi" w:cstheme="minorHAnsi"/>
          <w:b/>
          <w:sz w:val="22"/>
          <w:szCs w:val="22"/>
        </w:rPr>
        <w:t xml:space="preserve">pomocí elektronického nástroje E-ZAK </w:t>
      </w:r>
      <w:r w:rsidRPr="00142B0D">
        <w:rPr>
          <w:rFonts w:asciiTheme="minorHAnsi" w:hAnsiTheme="minorHAnsi" w:cstheme="minorHAnsi"/>
          <w:b/>
          <w:sz w:val="22"/>
          <w:szCs w:val="22"/>
        </w:rPr>
        <w:t>nedošlo ke zveřejnění vysvětlení zadávací</w:t>
      </w:r>
      <w:r w:rsidR="007C4D64">
        <w:rPr>
          <w:rFonts w:asciiTheme="minorHAnsi" w:hAnsiTheme="minorHAnsi" w:cstheme="minorHAnsi"/>
          <w:b/>
          <w:sz w:val="22"/>
          <w:szCs w:val="22"/>
        </w:rPr>
        <w:t>ch</w:t>
      </w:r>
      <w:r w:rsidRPr="00142B0D">
        <w:rPr>
          <w:rFonts w:asciiTheme="minorHAnsi" w:hAnsiTheme="minorHAnsi" w:cstheme="minorHAnsi"/>
          <w:b/>
          <w:sz w:val="22"/>
          <w:szCs w:val="22"/>
        </w:rPr>
        <w:t xml:space="preserve"> </w:t>
      </w:r>
      <w:r w:rsidR="007C4D64">
        <w:rPr>
          <w:rFonts w:asciiTheme="minorHAnsi" w:hAnsiTheme="minorHAnsi" w:cstheme="minorHAnsi"/>
          <w:b/>
          <w:sz w:val="22"/>
          <w:szCs w:val="22"/>
        </w:rPr>
        <w:t>podmínek</w:t>
      </w:r>
      <w:r w:rsidRPr="00142B0D">
        <w:rPr>
          <w:rFonts w:asciiTheme="minorHAnsi" w:hAnsiTheme="minorHAnsi" w:cstheme="minorHAnsi"/>
          <w:b/>
          <w:sz w:val="22"/>
          <w:szCs w:val="22"/>
        </w:rPr>
        <w:t>.</w:t>
      </w:r>
    </w:p>
    <w:p w14:paraId="4D9D57E7" w14:textId="03BD4C1E" w:rsidR="00B3391F" w:rsidRDefault="00B3391F" w:rsidP="005D3906">
      <w:pPr>
        <w:jc w:val="both"/>
        <w:rPr>
          <w:rFonts w:asciiTheme="minorHAnsi" w:hAnsiTheme="minorHAnsi" w:cstheme="minorHAnsi"/>
          <w:b/>
          <w:sz w:val="22"/>
          <w:szCs w:val="22"/>
        </w:rPr>
      </w:pPr>
    </w:p>
    <w:p w14:paraId="101DD486" w14:textId="77777777" w:rsidR="00B3391F" w:rsidRPr="00142B0D" w:rsidRDefault="00B3391F" w:rsidP="005D3906">
      <w:pPr>
        <w:jc w:val="both"/>
        <w:rPr>
          <w:rFonts w:asciiTheme="minorHAnsi" w:hAnsiTheme="minorHAnsi" w:cstheme="minorHAnsi"/>
          <w:b/>
          <w:sz w:val="22"/>
          <w:szCs w:val="22"/>
        </w:rPr>
      </w:pPr>
    </w:p>
    <w:p w14:paraId="6B6CBDC9" w14:textId="77777777" w:rsidR="005D3906" w:rsidRPr="00142B0D" w:rsidRDefault="005D3906" w:rsidP="0051298C">
      <w:pPr>
        <w:pStyle w:val="Odstavecseseznamem"/>
        <w:numPr>
          <w:ilvl w:val="0"/>
          <w:numId w:val="11"/>
        </w:numPr>
        <w:spacing w:line="240" w:lineRule="auto"/>
        <w:ind w:left="357" w:hanging="357"/>
        <w:rPr>
          <w:rFonts w:asciiTheme="minorHAnsi" w:hAnsiTheme="minorHAnsi" w:cstheme="minorHAnsi"/>
          <w:b/>
          <w:sz w:val="22"/>
          <w:szCs w:val="22"/>
          <w:u w:val="single"/>
        </w:rPr>
      </w:pPr>
      <w:r w:rsidRPr="00142B0D">
        <w:rPr>
          <w:rFonts w:asciiTheme="minorHAnsi" w:hAnsiTheme="minorHAnsi" w:cstheme="minorHAnsi"/>
          <w:b/>
          <w:sz w:val="22"/>
          <w:szCs w:val="22"/>
          <w:u w:val="single"/>
        </w:rPr>
        <w:t>Místo a lhůta pro podání nabídky</w:t>
      </w:r>
    </w:p>
    <w:p w14:paraId="45B9AADA" w14:textId="67899333" w:rsidR="005D3906" w:rsidRPr="00EB5550" w:rsidRDefault="00E9752D" w:rsidP="005D3906">
      <w:pPr>
        <w:jc w:val="both"/>
        <w:rPr>
          <w:rFonts w:asciiTheme="minorHAnsi" w:hAnsiTheme="minorHAnsi" w:cstheme="minorHAnsi"/>
          <w:sz w:val="22"/>
          <w:szCs w:val="22"/>
        </w:rPr>
      </w:pPr>
      <w:r w:rsidRPr="00EB5550">
        <w:rPr>
          <w:rFonts w:asciiTheme="minorHAnsi" w:hAnsiTheme="minorHAnsi" w:cstheme="minorHAnsi"/>
          <w:sz w:val="22"/>
          <w:szCs w:val="22"/>
        </w:rPr>
        <w:t>10</w:t>
      </w:r>
      <w:r w:rsidR="005D3906" w:rsidRPr="00EB5550">
        <w:rPr>
          <w:rFonts w:asciiTheme="minorHAnsi" w:hAnsiTheme="minorHAnsi" w:cstheme="minorHAnsi"/>
          <w:sz w:val="22"/>
          <w:szCs w:val="22"/>
        </w:rPr>
        <w:t>.1.</w:t>
      </w:r>
    </w:p>
    <w:p w14:paraId="7EDC3725" w14:textId="77777777" w:rsidR="005D3906" w:rsidRPr="00EB5550" w:rsidRDefault="005D3906" w:rsidP="005D3906">
      <w:pPr>
        <w:jc w:val="both"/>
        <w:rPr>
          <w:rFonts w:asciiTheme="minorHAnsi" w:hAnsiTheme="minorHAnsi" w:cstheme="minorHAnsi"/>
          <w:sz w:val="22"/>
          <w:szCs w:val="22"/>
        </w:rPr>
      </w:pPr>
      <w:r w:rsidRPr="00EB5550">
        <w:rPr>
          <w:rFonts w:asciiTheme="minorHAnsi" w:hAnsiTheme="minorHAnsi" w:cstheme="minorHAnsi"/>
          <w:sz w:val="22"/>
          <w:szCs w:val="22"/>
        </w:rPr>
        <w:t>Účastník podá svou nabídku dle podmínek uvedených v této výzvě (včetně dokladů, které prokazují kvalifikaci) pouze elektronicky pomocí elektronického nástroje E-ZAK (</w:t>
      </w:r>
      <w:hyperlink r:id="rId10" w:history="1">
        <w:r w:rsidRPr="00EB5550">
          <w:rPr>
            <w:rStyle w:val="Hypertextovodkaz"/>
            <w:rFonts w:asciiTheme="minorHAnsi" w:hAnsiTheme="minorHAnsi" w:cstheme="minorHAnsi"/>
            <w:color w:val="auto"/>
            <w:sz w:val="22"/>
            <w:szCs w:val="22"/>
          </w:rPr>
          <w:t>https://zakazky.praha12.cz/</w:t>
        </w:r>
      </w:hyperlink>
      <w:r w:rsidRPr="00EB5550">
        <w:rPr>
          <w:rStyle w:val="Hypertextovodkaz"/>
          <w:rFonts w:asciiTheme="minorHAnsi" w:hAnsiTheme="minorHAnsi" w:cstheme="minorHAnsi"/>
          <w:color w:val="auto"/>
          <w:sz w:val="22"/>
          <w:szCs w:val="22"/>
        </w:rPr>
        <w:t>)</w:t>
      </w:r>
      <w:r w:rsidRPr="00EB5550">
        <w:rPr>
          <w:rFonts w:asciiTheme="minorHAnsi" w:hAnsiTheme="minorHAnsi" w:cstheme="minorHAnsi"/>
          <w:sz w:val="22"/>
          <w:szCs w:val="22"/>
        </w:rPr>
        <w:t xml:space="preserve">. </w:t>
      </w:r>
    </w:p>
    <w:p w14:paraId="5642B043" w14:textId="77777777" w:rsidR="001C2D09" w:rsidRPr="00EB5550" w:rsidRDefault="001C2D09" w:rsidP="005D3906">
      <w:pPr>
        <w:rPr>
          <w:rFonts w:asciiTheme="minorHAnsi" w:hAnsiTheme="minorHAnsi" w:cstheme="minorHAnsi"/>
          <w:sz w:val="22"/>
          <w:szCs w:val="22"/>
        </w:rPr>
      </w:pPr>
    </w:p>
    <w:p w14:paraId="6BA14744" w14:textId="23E0F182" w:rsidR="005D3906" w:rsidRPr="0051298C" w:rsidRDefault="00E9752D" w:rsidP="005D3906">
      <w:pPr>
        <w:rPr>
          <w:rFonts w:asciiTheme="minorHAnsi" w:hAnsiTheme="minorHAnsi" w:cstheme="minorHAnsi"/>
          <w:sz w:val="22"/>
          <w:szCs w:val="22"/>
        </w:rPr>
      </w:pPr>
      <w:r w:rsidRPr="0051298C">
        <w:rPr>
          <w:rFonts w:asciiTheme="minorHAnsi" w:hAnsiTheme="minorHAnsi" w:cstheme="minorHAnsi"/>
          <w:sz w:val="22"/>
          <w:szCs w:val="22"/>
        </w:rPr>
        <w:t>10</w:t>
      </w:r>
      <w:r w:rsidR="005D3906" w:rsidRPr="0051298C">
        <w:rPr>
          <w:rFonts w:asciiTheme="minorHAnsi" w:hAnsiTheme="minorHAnsi" w:cstheme="minorHAnsi"/>
          <w:sz w:val="22"/>
          <w:szCs w:val="22"/>
        </w:rPr>
        <w:t>.2.</w:t>
      </w:r>
    </w:p>
    <w:p w14:paraId="2537FB88" w14:textId="59EB36E0" w:rsidR="005D3906" w:rsidRPr="0051298C" w:rsidRDefault="005D3906" w:rsidP="005D3906">
      <w:pPr>
        <w:rPr>
          <w:rFonts w:asciiTheme="minorHAnsi" w:hAnsiTheme="minorHAnsi" w:cstheme="minorHAnsi"/>
          <w:sz w:val="22"/>
          <w:szCs w:val="22"/>
        </w:rPr>
      </w:pPr>
      <w:r w:rsidRPr="0051298C">
        <w:rPr>
          <w:rFonts w:asciiTheme="minorHAnsi" w:hAnsiTheme="minorHAnsi" w:cstheme="minorHAnsi"/>
          <w:sz w:val="22"/>
          <w:szCs w:val="22"/>
        </w:rPr>
        <w:t xml:space="preserve">Lhůta pro podání nabídek skončí dne </w:t>
      </w:r>
      <w:r w:rsidR="006971AE">
        <w:rPr>
          <w:rFonts w:asciiTheme="minorHAnsi" w:hAnsiTheme="minorHAnsi" w:cstheme="minorHAnsi"/>
          <w:sz w:val="22"/>
          <w:szCs w:val="22"/>
        </w:rPr>
        <w:t xml:space="preserve">23. 7. </w:t>
      </w:r>
      <w:r w:rsidRPr="006971AE">
        <w:rPr>
          <w:rFonts w:asciiTheme="minorHAnsi" w:hAnsiTheme="minorHAnsi" w:cstheme="minorHAnsi"/>
          <w:sz w:val="22"/>
          <w:szCs w:val="22"/>
        </w:rPr>
        <w:t>202</w:t>
      </w:r>
      <w:r w:rsidR="00DA5A28" w:rsidRPr="006971AE">
        <w:rPr>
          <w:rFonts w:asciiTheme="minorHAnsi" w:hAnsiTheme="minorHAnsi" w:cstheme="minorHAnsi"/>
          <w:sz w:val="22"/>
          <w:szCs w:val="22"/>
        </w:rPr>
        <w:t>5</w:t>
      </w:r>
      <w:r w:rsidRPr="006971AE">
        <w:rPr>
          <w:rFonts w:asciiTheme="minorHAnsi" w:hAnsiTheme="minorHAnsi" w:cstheme="minorHAnsi"/>
          <w:sz w:val="22"/>
          <w:szCs w:val="22"/>
        </w:rPr>
        <w:t xml:space="preserve"> v </w:t>
      </w:r>
      <w:r w:rsidR="00ED14DC" w:rsidRPr="006971AE">
        <w:rPr>
          <w:rFonts w:asciiTheme="minorHAnsi" w:hAnsiTheme="minorHAnsi" w:cstheme="minorHAnsi"/>
          <w:sz w:val="22"/>
          <w:szCs w:val="22"/>
        </w:rPr>
        <w:t>11</w:t>
      </w:r>
      <w:r w:rsidRPr="006971AE">
        <w:rPr>
          <w:rFonts w:asciiTheme="minorHAnsi" w:hAnsiTheme="minorHAnsi" w:cstheme="minorHAnsi"/>
          <w:sz w:val="22"/>
          <w:szCs w:val="22"/>
        </w:rPr>
        <w:t xml:space="preserve"> hodin.</w:t>
      </w:r>
      <w:r w:rsidRPr="0051298C">
        <w:rPr>
          <w:rFonts w:asciiTheme="minorHAnsi" w:hAnsiTheme="minorHAnsi" w:cstheme="minorHAnsi"/>
          <w:sz w:val="22"/>
          <w:szCs w:val="22"/>
        </w:rPr>
        <w:t xml:space="preserve">   </w:t>
      </w:r>
    </w:p>
    <w:p w14:paraId="6FB965BF" w14:textId="77777777" w:rsidR="005D3906" w:rsidRPr="0051298C" w:rsidRDefault="005D3906" w:rsidP="005D3906">
      <w:pPr>
        <w:rPr>
          <w:rFonts w:asciiTheme="minorHAnsi" w:hAnsiTheme="minorHAnsi" w:cstheme="minorHAnsi"/>
          <w:sz w:val="22"/>
          <w:szCs w:val="22"/>
        </w:rPr>
      </w:pPr>
    </w:p>
    <w:p w14:paraId="36814C52" w14:textId="77777777" w:rsidR="005D3906" w:rsidRPr="0051298C" w:rsidRDefault="005D3906" w:rsidP="005D3906">
      <w:pPr>
        <w:rPr>
          <w:rFonts w:asciiTheme="minorHAnsi" w:hAnsiTheme="minorHAnsi" w:cstheme="minorHAnsi"/>
          <w:sz w:val="22"/>
          <w:szCs w:val="22"/>
        </w:rPr>
      </w:pPr>
    </w:p>
    <w:p w14:paraId="1959AA0D" w14:textId="77777777" w:rsidR="005D3906" w:rsidRPr="0051298C" w:rsidRDefault="005D3906" w:rsidP="00CF4308">
      <w:pPr>
        <w:pStyle w:val="AAodsazen"/>
        <w:widowControl w:val="0"/>
        <w:numPr>
          <w:ilvl w:val="0"/>
          <w:numId w:val="11"/>
        </w:numPr>
        <w:spacing w:before="0"/>
        <w:rPr>
          <w:rFonts w:asciiTheme="minorHAnsi" w:hAnsiTheme="minorHAnsi" w:cstheme="minorHAnsi"/>
          <w:b/>
          <w:sz w:val="22"/>
          <w:szCs w:val="22"/>
          <w:u w:val="single"/>
        </w:rPr>
      </w:pPr>
      <w:r w:rsidRPr="0051298C">
        <w:rPr>
          <w:rFonts w:asciiTheme="minorHAnsi" w:hAnsiTheme="minorHAnsi" w:cstheme="minorHAnsi"/>
          <w:b/>
          <w:sz w:val="22"/>
          <w:szCs w:val="22"/>
          <w:u w:val="single"/>
        </w:rPr>
        <w:t>Zadávací lhůta</w:t>
      </w:r>
    </w:p>
    <w:p w14:paraId="1FDD7A69" w14:textId="77777777"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p>
    <w:p w14:paraId="0EADBEC7" w14:textId="079DC3E0"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1</w:t>
      </w:r>
      <w:r w:rsidRPr="00142B0D">
        <w:rPr>
          <w:rFonts w:asciiTheme="minorHAnsi" w:hAnsiTheme="minorHAnsi" w:cstheme="minorHAnsi"/>
          <w:sz w:val="22"/>
          <w:szCs w:val="22"/>
        </w:rPr>
        <w:t>.1.</w:t>
      </w:r>
    </w:p>
    <w:p w14:paraId="3A7C8759" w14:textId="2B31ACAF" w:rsidR="005D3906" w:rsidRPr="00142B0D" w:rsidRDefault="005D3906" w:rsidP="005D3906">
      <w:pPr>
        <w:pStyle w:val="AAodsazen"/>
        <w:widowControl w:val="0"/>
        <w:tabs>
          <w:tab w:val="clear" w:pos="1140"/>
        </w:tabs>
        <w:spacing w:before="0"/>
        <w:ind w:left="0" w:firstLine="0"/>
        <w:rPr>
          <w:rFonts w:asciiTheme="minorHAnsi" w:hAnsiTheme="minorHAnsi" w:cstheme="minorHAnsi"/>
          <w:sz w:val="22"/>
          <w:szCs w:val="22"/>
        </w:rPr>
      </w:pPr>
      <w:r w:rsidRPr="00142B0D">
        <w:rPr>
          <w:rFonts w:asciiTheme="minorHAnsi" w:hAnsiTheme="minorHAnsi" w:cstheme="minorHAnsi"/>
          <w:sz w:val="22"/>
          <w:szCs w:val="22"/>
        </w:rPr>
        <w:t xml:space="preserve">Lhůta, po kterou je účastník vázán svou nabídkou, činí </w:t>
      </w:r>
      <w:r w:rsidR="00ED14DC" w:rsidRPr="00142B0D">
        <w:rPr>
          <w:rFonts w:asciiTheme="minorHAnsi" w:hAnsiTheme="minorHAnsi" w:cstheme="minorHAnsi"/>
          <w:sz w:val="22"/>
          <w:szCs w:val="22"/>
        </w:rPr>
        <w:t>60</w:t>
      </w:r>
      <w:r w:rsidRPr="00142B0D">
        <w:rPr>
          <w:rFonts w:asciiTheme="minorHAnsi" w:hAnsiTheme="minorHAnsi" w:cstheme="minorHAnsi"/>
          <w:sz w:val="22"/>
          <w:szCs w:val="22"/>
        </w:rPr>
        <w:t xml:space="preserve"> kalendářních dnů ode dne následujícího po uplynutí lhůty pro podání nabídky.</w:t>
      </w:r>
    </w:p>
    <w:p w14:paraId="56613DDE" w14:textId="77777777" w:rsidR="005D3906" w:rsidRPr="00142B0D" w:rsidRDefault="005D3906" w:rsidP="005D3906">
      <w:pPr>
        <w:pStyle w:val="AAodsazen"/>
        <w:widowControl w:val="0"/>
        <w:tabs>
          <w:tab w:val="clear" w:pos="1140"/>
        </w:tabs>
        <w:spacing w:before="0"/>
        <w:ind w:left="360" w:firstLine="0"/>
        <w:rPr>
          <w:rFonts w:asciiTheme="minorHAnsi" w:hAnsiTheme="minorHAnsi" w:cstheme="minorHAnsi"/>
          <w:sz w:val="22"/>
          <w:szCs w:val="22"/>
        </w:rPr>
      </w:pPr>
    </w:p>
    <w:p w14:paraId="6B8F5400" w14:textId="77777777" w:rsidR="005D3906" w:rsidRPr="00142B0D" w:rsidRDefault="005D3906" w:rsidP="005D3906">
      <w:pPr>
        <w:pStyle w:val="AAodsazen"/>
        <w:widowControl w:val="0"/>
        <w:tabs>
          <w:tab w:val="clear" w:pos="1140"/>
        </w:tabs>
        <w:spacing w:before="0"/>
        <w:ind w:left="360" w:firstLine="0"/>
        <w:rPr>
          <w:rFonts w:asciiTheme="minorHAnsi" w:hAnsiTheme="minorHAnsi" w:cstheme="minorHAnsi"/>
          <w:sz w:val="22"/>
          <w:szCs w:val="22"/>
        </w:rPr>
      </w:pPr>
      <w:r w:rsidRPr="00142B0D">
        <w:rPr>
          <w:rFonts w:asciiTheme="minorHAnsi" w:hAnsiTheme="minorHAnsi" w:cstheme="minorHAnsi"/>
          <w:sz w:val="22"/>
          <w:szCs w:val="22"/>
        </w:rPr>
        <w:t xml:space="preserve"> </w:t>
      </w:r>
    </w:p>
    <w:p w14:paraId="7496627B" w14:textId="0CEF52BB" w:rsidR="005D3906" w:rsidRPr="00142B0D" w:rsidRDefault="005D3906" w:rsidP="00CF4308">
      <w:pPr>
        <w:pStyle w:val="Odstavecseseznamem"/>
        <w:numPr>
          <w:ilvl w:val="0"/>
          <w:numId w:val="11"/>
        </w:numPr>
        <w:spacing w:before="120"/>
        <w:jc w:val="both"/>
        <w:rPr>
          <w:rFonts w:asciiTheme="minorHAnsi" w:hAnsiTheme="minorHAnsi" w:cstheme="minorHAnsi"/>
          <w:sz w:val="22"/>
          <w:szCs w:val="22"/>
        </w:rPr>
      </w:pPr>
      <w:r w:rsidRPr="00142B0D">
        <w:rPr>
          <w:rFonts w:asciiTheme="minorHAnsi" w:hAnsiTheme="minorHAnsi" w:cstheme="minorHAnsi"/>
          <w:b/>
          <w:bCs/>
          <w:sz w:val="22"/>
          <w:szCs w:val="22"/>
          <w:u w:val="single"/>
        </w:rPr>
        <w:t>Hodnotící kritéria a postup hodnocení nabídek</w:t>
      </w:r>
    </w:p>
    <w:p w14:paraId="72B787E5" w14:textId="4A700BF7" w:rsidR="00F4610D" w:rsidRPr="00142B0D" w:rsidRDefault="003A12D3"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.1.</w:t>
      </w:r>
    </w:p>
    <w:p w14:paraId="0E80B46A" w14:textId="78912289" w:rsidR="003A12D3" w:rsidRPr="00142B0D" w:rsidRDefault="005D3906" w:rsidP="0051298C">
      <w:pPr>
        <w:pStyle w:val="Bezmezer"/>
        <w:jc w:val="both"/>
      </w:pPr>
      <w:r w:rsidRPr="00142B0D">
        <w:rPr>
          <w:rFonts w:asciiTheme="minorHAnsi" w:hAnsiTheme="minorHAnsi" w:cstheme="minorHAnsi"/>
          <w:bCs/>
          <w:iCs/>
        </w:rPr>
        <w:t xml:space="preserve">Hodnocení nabídek bude prováděno podle jejich ekonomické výhodnosti, kdy jediným hodnotícím kritériem je nejnižší </w:t>
      </w:r>
      <w:r w:rsidR="00623FF0">
        <w:rPr>
          <w:rFonts w:asciiTheme="minorHAnsi" w:hAnsiTheme="minorHAnsi" w:cstheme="minorHAnsi"/>
          <w:bCs/>
          <w:iCs/>
        </w:rPr>
        <w:t xml:space="preserve">celková </w:t>
      </w:r>
      <w:r w:rsidRPr="00142B0D">
        <w:rPr>
          <w:rFonts w:asciiTheme="minorHAnsi" w:hAnsiTheme="minorHAnsi" w:cstheme="minorHAnsi"/>
          <w:bCs/>
          <w:iCs/>
        </w:rPr>
        <w:t>nabídková cena.</w:t>
      </w:r>
    </w:p>
    <w:p w14:paraId="654720C2" w14:textId="77777777" w:rsidR="00EB1264" w:rsidRDefault="00EB1264" w:rsidP="001C2D09">
      <w:pPr>
        <w:pStyle w:val="Bezmezer"/>
        <w:jc w:val="both"/>
        <w:rPr>
          <w:rFonts w:asciiTheme="minorHAnsi" w:hAnsiTheme="minorHAnsi" w:cstheme="minorHAnsi"/>
        </w:rPr>
      </w:pPr>
    </w:p>
    <w:p w14:paraId="29BF4F33" w14:textId="491C7F29"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.2.</w:t>
      </w:r>
    </w:p>
    <w:p w14:paraId="7B6A582F" w14:textId="72E6D71B" w:rsidR="001C2D09" w:rsidRPr="00142B0D" w:rsidRDefault="005D3906" w:rsidP="0051298C">
      <w:pPr>
        <w:pStyle w:val="Bezmezer"/>
        <w:jc w:val="both"/>
      </w:pPr>
      <w:r w:rsidRPr="00142B0D">
        <w:rPr>
          <w:rFonts w:asciiTheme="minorHAnsi" w:hAnsiTheme="minorHAnsi" w:cstheme="minorHAnsi"/>
        </w:rPr>
        <w:t>Posuzování a hodnocení nabídek provede komise ustanovená zadavatele</w:t>
      </w:r>
      <w:r w:rsidR="00BE48AF">
        <w:rPr>
          <w:rFonts w:asciiTheme="minorHAnsi" w:hAnsiTheme="minorHAnsi" w:cstheme="minorHAnsi"/>
        </w:rPr>
        <w:t>m</w:t>
      </w:r>
      <w:r w:rsidRPr="00142B0D">
        <w:rPr>
          <w:rFonts w:asciiTheme="minorHAnsi" w:hAnsiTheme="minorHAnsi" w:cstheme="minorHAnsi"/>
        </w:rPr>
        <w:t xml:space="preserve"> a</w:t>
      </w:r>
      <w:r w:rsidR="006D1EC9">
        <w:rPr>
          <w:rFonts w:asciiTheme="minorHAnsi" w:hAnsiTheme="minorHAnsi" w:cstheme="minorHAnsi"/>
        </w:rPr>
        <w:t> </w:t>
      </w:r>
      <w:r w:rsidRPr="00142B0D">
        <w:rPr>
          <w:rFonts w:asciiTheme="minorHAnsi" w:hAnsiTheme="minorHAnsi" w:cstheme="minorHAnsi"/>
        </w:rPr>
        <w:t>proběhne bez přítomnosti účastníků, zadavatel na žádost účastníka předloží k nahlédnutí vyhotovené písemné protokoly.</w:t>
      </w:r>
    </w:p>
    <w:p w14:paraId="6708E580" w14:textId="77777777" w:rsidR="00EB1264" w:rsidRDefault="00EB1264" w:rsidP="001C2D09">
      <w:pPr>
        <w:pStyle w:val="Bezmezer"/>
        <w:jc w:val="both"/>
        <w:rPr>
          <w:rFonts w:asciiTheme="minorHAnsi" w:hAnsiTheme="minorHAnsi" w:cstheme="minorHAnsi"/>
        </w:rPr>
      </w:pPr>
    </w:p>
    <w:p w14:paraId="6D818617" w14:textId="3EDE08EB" w:rsidR="005D3906" w:rsidRPr="00142B0D" w:rsidRDefault="005D3906" w:rsidP="001C2D09">
      <w:pPr>
        <w:pStyle w:val="Bezmezer"/>
        <w:jc w:val="both"/>
        <w:rPr>
          <w:rFonts w:asciiTheme="minorHAnsi" w:hAnsiTheme="minorHAnsi" w:cstheme="minorHAnsi"/>
        </w:rPr>
      </w:pPr>
      <w:r w:rsidRPr="00142B0D">
        <w:rPr>
          <w:rFonts w:asciiTheme="minorHAnsi" w:hAnsiTheme="minorHAnsi" w:cstheme="minorHAnsi"/>
        </w:rPr>
        <w:t>1</w:t>
      </w:r>
      <w:r w:rsidR="00E9752D">
        <w:rPr>
          <w:rFonts w:asciiTheme="minorHAnsi" w:hAnsiTheme="minorHAnsi" w:cstheme="minorHAnsi"/>
        </w:rPr>
        <w:t>2</w:t>
      </w:r>
      <w:r w:rsidRPr="00142B0D">
        <w:rPr>
          <w:rFonts w:asciiTheme="minorHAnsi" w:hAnsiTheme="minorHAnsi" w:cstheme="minorHAnsi"/>
        </w:rPr>
        <w:t>.3.</w:t>
      </w:r>
    </w:p>
    <w:p w14:paraId="1D021D57" w14:textId="5D1A2850" w:rsidR="005D3906" w:rsidRDefault="005D3906" w:rsidP="001C2D09">
      <w:pPr>
        <w:pStyle w:val="Bezmezer"/>
        <w:jc w:val="both"/>
        <w:rPr>
          <w:rFonts w:asciiTheme="minorHAnsi" w:hAnsiTheme="minorHAnsi" w:cstheme="minorHAnsi"/>
        </w:rPr>
      </w:pPr>
      <w:r w:rsidRPr="00142B0D">
        <w:rPr>
          <w:rFonts w:asciiTheme="minorHAnsi" w:hAnsiTheme="minorHAnsi" w:cstheme="minorHAnsi"/>
        </w:rPr>
        <w:t xml:space="preserve">O rozhodnutí zadavatele o výběru nejvhodnější nabídky, případně o rozhodnutí o zrušení veřejné zakázky budou účastníci informováni elektronicky pomocí elektronického nástroje E-ZAK. </w:t>
      </w:r>
    </w:p>
    <w:p w14:paraId="4F897800" w14:textId="4C5F72AB" w:rsidR="00BE48AF" w:rsidRDefault="00BE48AF" w:rsidP="001C2D09">
      <w:pPr>
        <w:pStyle w:val="Bezmezer"/>
        <w:jc w:val="both"/>
        <w:rPr>
          <w:rFonts w:asciiTheme="minorHAnsi" w:hAnsiTheme="minorHAnsi" w:cstheme="minorHAnsi"/>
        </w:rPr>
      </w:pPr>
    </w:p>
    <w:p w14:paraId="04BEF6EC" w14:textId="0E9DADD3" w:rsidR="00BE48AF" w:rsidRDefault="00BE48AF" w:rsidP="001C2D09">
      <w:pPr>
        <w:pStyle w:val="Bezmezer"/>
        <w:jc w:val="both"/>
        <w:rPr>
          <w:rFonts w:asciiTheme="minorHAnsi" w:hAnsiTheme="minorHAnsi" w:cstheme="minorHAnsi"/>
        </w:rPr>
      </w:pPr>
      <w:r>
        <w:rPr>
          <w:rFonts w:asciiTheme="minorHAnsi" w:hAnsiTheme="minorHAnsi" w:cstheme="minorHAnsi"/>
        </w:rPr>
        <w:t>12.4.</w:t>
      </w:r>
    </w:p>
    <w:p w14:paraId="522229A1" w14:textId="01DB940D" w:rsidR="00BE48AF" w:rsidRPr="00142B0D" w:rsidRDefault="00BE48AF" w:rsidP="001C2D09">
      <w:pPr>
        <w:pStyle w:val="Bezmezer"/>
        <w:jc w:val="both"/>
        <w:rPr>
          <w:rFonts w:asciiTheme="minorHAnsi" w:hAnsiTheme="minorHAnsi" w:cstheme="minorHAnsi"/>
        </w:rPr>
      </w:pPr>
      <w:r>
        <w:rPr>
          <w:rFonts w:asciiTheme="minorHAnsi" w:hAnsiTheme="minorHAnsi" w:cstheme="minorHAnsi"/>
        </w:rPr>
        <w:t xml:space="preserve">Vzhledem k tomu, že budou podávány pouze elektronické nabídky, se </w:t>
      </w:r>
      <w:r w:rsidR="007C4D64">
        <w:rPr>
          <w:rFonts w:asciiTheme="minorHAnsi" w:hAnsiTheme="minorHAnsi" w:cstheme="minorHAnsi"/>
        </w:rPr>
        <w:t xml:space="preserve">nebude </w:t>
      </w:r>
      <w:r>
        <w:rPr>
          <w:rFonts w:asciiTheme="minorHAnsi" w:hAnsiTheme="minorHAnsi" w:cstheme="minorHAnsi"/>
        </w:rPr>
        <w:t xml:space="preserve">konat veřejné otevírání obálek. </w:t>
      </w:r>
    </w:p>
    <w:p w14:paraId="63CC145C" w14:textId="600C8431" w:rsidR="00B3391F" w:rsidRDefault="00B3391F" w:rsidP="001C2D09">
      <w:pPr>
        <w:pStyle w:val="Bezmezer"/>
        <w:jc w:val="both"/>
        <w:rPr>
          <w:rFonts w:asciiTheme="minorHAnsi" w:hAnsiTheme="minorHAnsi" w:cstheme="minorHAnsi"/>
        </w:rPr>
      </w:pPr>
    </w:p>
    <w:p w14:paraId="3E66E6DA" w14:textId="78AAED90" w:rsidR="005D3906" w:rsidRPr="008225A4" w:rsidRDefault="00E9752D" w:rsidP="008225A4">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13. </w:t>
      </w:r>
      <w:r w:rsidR="005D3906" w:rsidRPr="008225A4">
        <w:rPr>
          <w:rFonts w:asciiTheme="minorHAnsi" w:hAnsiTheme="minorHAnsi" w:cstheme="minorHAnsi"/>
          <w:b/>
          <w:bCs/>
          <w:sz w:val="22"/>
          <w:szCs w:val="22"/>
          <w:u w:val="single"/>
        </w:rPr>
        <w:t>Závěrečná ustanovení</w:t>
      </w:r>
    </w:p>
    <w:p w14:paraId="1B571E27" w14:textId="77777777" w:rsidR="00D47652" w:rsidRDefault="00D47652" w:rsidP="005D3906">
      <w:pPr>
        <w:jc w:val="both"/>
        <w:rPr>
          <w:rFonts w:asciiTheme="minorHAnsi" w:hAnsiTheme="minorHAnsi" w:cstheme="minorHAnsi"/>
          <w:sz w:val="22"/>
          <w:szCs w:val="22"/>
        </w:rPr>
      </w:pPr>
    </w:p>
    <w:p w14:paraId="0C2A3729" w14:textId="77777777" w:rsidR="00D47652" w:rsidRPr="00E15EDD" w:rsidRDefault="00D47652" w:rsidP="00D47652">
      <w:pPr>
        <w:jc w:val="both"/>
        <w:rPr>
          <w:rFonts w:asciiTheme="minorHAnsi" w:hAnsiTheme="minorHAnsi" w:cstheme="minorHAnsi"/>
          <w:sz w:val="22"/>
          <w:szCs w:val="22"/>
        </w:rPr>
      </w:pPr>
      <w:r w:rsidRPr="00E15EDD">
        <w:rPr>
          <w:rFonts w:asciiTheme="minorHAnsi" w:hAnsiTheme="minorHAnsi" w:cstheme="minorHAnsi"/>
          <w:sz w:val="22"/>
          <w:szCs w:val="22"/>
        </w:rPr>
        <w:t>12.1.</w:t>
      </w:r>
    </w:p>
    <w:p w14:paraId="4E8BFF51" w14:textId="4D9D72B5"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Zadavatel si vyhrazuje právo</w:t>
      </w:r>
      <w:r w:rsidR="00BE48AF">
        <w:rPr>
          <w:rFonts w:asciiTheme="minorHAnsi" w:hAnsiTheme="minorHAnsi" w:cstheme="minorHAnsi"/>
          <w:sz w:val="22"/>
          <w:szCs w:val="22"/>
        </w:rPr>
        <w:t>:</w:t>
      </w:r>
    </w:p>
    <w:p w14:paraId="4CD26235" w14:textId="1B2307C8" w:rsidR="00BE48AF" w:rsidRPr="00AA171E" w:rsidRDefault="00BE48AF" w:rsidP="00BE48AF">
      <w:pPr>
        <w:pStyle w:val="Default"/>
        <w:numPr>
          <w:ilvl w:val="1"/>
          <w:numId w:val="31"/>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a) v průběhu lhůty pro podání nabídek změnit podmínky výzvy</w:t>
      </w:r>
      <w:r w:rsidR="00EB1264">
        <w:rPr>
          <w:rFonts w:asciiTheme="minorHAnsi" w:hAnsiTheme="minorHAnsi" w:cstheme="minorHAnsi"/>
          <w:color w:val="auto"/>
          <w:sz w:val="22"/>
          <w:szCs w:val="22"/>
        </w:rPr>
        <w:t>,</w:t>
      </w:r>
    </w:p>
    <w:p w14:paraId="3E0E6BC3" w14:textId="29EE3509" w:rsidR="00BE48AF" w:rsidRPr="00AA171E" w:rsidRDefault="00BE48AF" w:rsidP="00BE48AF">
      <w:pPr>
        <w:pStyle w:val="Default"/>
        <w:numPr>
          <w:ilvl w:val="1"/>
          <w:numId w:val="31"/>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b) změnit termín plnění veřejné zakázky</w:t>
      </w:r>
      <w:r w:rsidR="007C4D64">
        <w:rPr>
          <w:rFonts w:asciiTheme="minorHAnsi" w:hAnsiTheme="minorHAnsi" w:cstheme="minorHAnsi"/>
        </w:rPr>
        <w:t>,</w:t>
      </w:r>
    </w:p>
    <w:p w14:paraId="4A48EFE1" w14:textId="327568A5" w:rsidR="00BE48AF" w:rsidRPr="00AA171E" w:rsidRDefault="00BE48AF" w:rsidP="00BE48AF">
      <w:pPr>
        <w:pStyle w:val="Default"/>
        <w:numPr>
          <w:ilvl w:val="1"/>
          <w:numId w:val="31"/>
        </w:numPr>
        <w:ind w:left="360"/>
        <w:jc w:val="both"/>
        <w:rPr>
          <w:rFonts w:asciiTheme="minorHAnsi" w:hAnsiTheme="minorHAnsi" w:cstheme="minorHAnsi"/>
          <w:color w:val="auto"/>
          <w:sz w:val="22"/>
          <w:szCs w:val="22"/>
        </w:rPr>
      </w:pPr>
      <w:r w:rsidRPr="00AA171E">
        <w:rPr>
          <w:rFonts w:asciiTheme="minorHAnsi" w:hAnsiTheme="minorHAnsi" w:cstheme="minorHAnsi"/>
          <w:color w:val="auto"/>
          <w:sz w:val="22"/>
          <w:szCs w:val="22"/>
        </w:rPr>
        <w:t>c) v případě nutnosti provedení významné změny výzvy vyvolané žádostí o vysvětlení zadávací dokumentace přiměřeně prodloužit lhůtu pro podání nabídek</w:t>
      </w:r>
      <w:r w:rsidR="007C4D64">
        <w:rPr>
          <w:rFonts w:asciiTheme="minorHAnsi" w:hAnsiTheme="minorHAnsi" w:cstheme="minorHAnsi"/>
        </w:rPr>
        <w:t>,</w:t>
      </w:r>
    </w:p>
    <w:p w14:paraId="6B2774FC" w14:textId="77777777" w:rsidR="00BE48AF" w:rsidRPr="00AA171E" w:rsidRDefault="00BE48AF" w:rsidP="00BE48AF">
      <w:pPr>
        <w:pStyle w:val="Default"/>
        <w:numPr>
          <w:ilvl w:val="1"/>
          <w:numId w:val="31"/>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d) ověřit informace uvedené účastníky v nabídkách a požádat o jejich upřesnění, </w:t>
      </w:r>
    </w:p>
    <w:p w14:paraId="63BFD71D" w14:textId="77777777" w:rsidR="00BE48AF" w:rsidRPr="00AA171E" w:rsidRDefault="00BE48AF" w:rsidP="00BE48AF">
      <w:pPr>
        <w:pStyle w:val="Default"/>
        <w:numPr>
          <w:ilvl w:val="1"/>
          <w:numId w:val="31"/>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e) na úpravu konečného znění smlouvy, </w:t>
      </w:r>
    </w:p>
    <w:p w14:paraId="51AC5F35" w14:textId="77777777" w:rsidR="00BE48AF" w:rsidRPr="00AA171E" w:rsidRDefault="00BE48AF" w:rsidP="00BE48AF">
      <w:pPr>
        <w:pStyle w:val="Default"/>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f) při nesplnění podmínek stanovených v této výzvě vyloučit účastníka ze zadávacího řízení, </w:t>
      </w:r>
    </w:p>
    <w:p w14:paraId="5CCD4EC4" w14:textId="3EF7FDDA" w:rsidR="00BE48AF" w:rsidRPr="00AA171E" w:rsidRDefault="00BE48AF" w:rsidP="00BE48AF">
      <w:pPr>
        <w:pStyle w:val="Default"/>
        <w:numPr>
          <w:ilvl w:val="1"/>
          <w:numId w:val="31"/>
        </w:numPr>
        <w:ind w:left="360"/>
        <w:rPr>
          <w:rFonts w:asciiTheme="minorHAnsi" w:hAnsiTheme="minorHAnsi" w:cstheme="minorHAnsi"/>
          <w:color w:val="auto"/>
          <w:sz w:val="22"/>
          <w:szCs w:val="22"/>
        </w:rPr>
      </w:pPr>
      <w:r w:rsidRPr="00AA171E">
        <w:rPr>
          <w:rFonts w:asciiTheme="minorHAnsi" w:hAnsiTheme="minorHAnsi" w:cstheme="minorHAnsi"/>
          <w:color w:val="auto"/>
          <w:sz w:val="22"/>
          <w:szCs w:val="22"/>
        </w:rPr>
        <w:t xml:space="preserve">g) odmítnout všechny nabídky a neuzavřít smlouvu s žádným účastníkem, </w:t>
      </w:r>
      <w:r w:rsidR="007C4D64">
        <w:rPr>
          <w:rFonts w:asciiTheme="minorHAnsi" w:hAnsiTheme="minorHAnsi" w:cstheme="minorHAnsi"/>
          <w:color w:val="auto"/>
          <w:sz w:val="22"/>
          <w:szCs w:val="22"/>
        </w:rPr>
        <w:t>a</w:t>
      </w:r>
    </w:p>
    <w:p w14:paraId="441849F7" w14:textId="53770EB5" w:rsidR="005D3906" w:rsidRDefault="00BE48AF" w:rsidP="00BE48AF">
      <w:pPr>
        <w:ind w:firstLine="360"/>
        <w:jc w:val="both"/>
        <w:rPr>
          <w:rFonts w:asciiTheme="minorHAnsi" w:hAnsiTheme="minorHAnsi" w:cstheme="minorHAnsi"/>
          <w:sz w:val="22"/>
          <w:szCs w:val="22"/>
        </w:rPr>
      </w:pPr>
      <w:r w:rsidRPr="00AA171E">
        <w:rPr>
          <w:rFonts w:asciiTheme="minorHAnsi" w:hAnsiTheme="minorHAnsi" w:cstheme="minorHAnsi"/>
          <w:sz w:val="22"/>
          <w:szCs w:val="22"/>
        </w:rPr>
        <w:t>h) zrušit veřejnou zakázku bez udání důvodu, avšak nejpozději do uzavření smlouvy</w:t>
      </w:r>
      <w:r w:rsidR="00EB1264">
        <w:rPr>
          <w:rFonts w:asciiTheme="minorHAnsi" w:hAnsiTheme="minorHAnsi" w:cstheme="minorHAnsi"/>
          <w:sz w:val="22"/>
          <w:szCs w:val="22"/>
        </w:rPr>
        <w:t>.</w:t>
      </w:r>
    </w:p>
    <w:p w14:paraId="2D21CF6C" w14:textId="6E8AC0E6" w:rsidR="00AA171E" w:rsidRPr="00AA171E" w:rsidRDefault="00AA171E" w:rsidP="00BE48AF">
      <w:pPr>
        <w:ind w:firstLine="360"/>
        <w:jc w:val="both"/>
        <w:rPr>
          <w:rFonts w:asciiTheme="minorHAnsi" w:hAnsiTheme="minorHAnsi" w:cstheme="minorHAnsi"/>
          <w:sz w:val="22"/>
          <w:szCs w:val="22"/>
        </w:rPr>
      </w:pPr>
    </w:p>
    <w:p w14:paraId="72DA6078" w14:textId="5D45BB55" w:rsidR="005D3906" w:rsidRPr="00AA171E" w:rsidRDefault="005D3906" w:rsidP="005D3906">
      <w:pPr>
        <w:jc w:val="both"/>
        <w:rPr>
          <w:rFonts w:asciiTheme="minorHAnsi" w:hAnsiTheme="minorHAnsi" w:cstheme="minorHAnsi"/>
          <w:sz w:val="22"/>
          <w:szCs w:val="22"/>
        </w:rPr>
      </w:pPr>
      <w:r w:rsidRPr="00AA171E">
        <w:rPr>
          <w:rFonts w:asciiTheme="minorHAnsi" w:hAnsiTheme="minorHAnsi" w:cstheme="minorHAnsi"/>
          <w:sz w:val="22"/>
          <w:szCs w:val="22"/>
        </w:rPr>
        <w:t>1</w:t>
      </w:r>
      <w:r w:rsidR="00E9752D" w:rsidRPr="00AA171E">
        <w:rPr>
          <w:rFonts w:asciiTheme="minorHAnsi" w:hAnsiTheme="minorHAnsi" w:cstheme="minorHAnsi"/>
          <w:sz w:val="22"/>
          <w:szCs w:val="22"/>
        </w:rPr>
        <w:t>3</w:t>
      </w:r>
      <w:r w:rsidRPr="00AA171E">
        <w:rPr>
          <w:rFonts w:asciiTheme="minorHAnsi" w:hAnsiTheme="minorHAnsi" w:cstheme="minorHAnsi"/>
          <w:sz w:val="22"/>
          <w:szCs w:val="22"/>
        </w:rPr>
        <w:t xml:space="preserve">.2. </w:t>
      </w:r>
    </w:p>
    <w:p w14:paraId="134C26B9" w14:textId="1FA67120" w:rsidR="005D3906" w:rsidRPr="00142B0D" w:rsidRDefault="005D3906" w:rsidP="0051298C">
      <w:pPr>
        <w:jc w:val="both"/>
        <w:rPr>
          <w:rFonts w:asciiTheme="minorHAnsi" w:hAnsiTheme="minorHAnsi" w:cstheme="minorHAnsi"/>
          <w:sz w:val="22"/>
          <w:szCs w:val="22"/>
        </w:rPr>
      </w:pPr>
      <w:r w:rsidRPr="00AA171E">
        <w:rPr>
          <w:rFonts w:asciiTheme="minorHAnsi" w:hAnsiTheme="minorHAnsi" w:cstheme="minorHAnsi"/>
          <w:sz w:val="22"/>
          <w:szCs w:val="22"/>
        </w:rPr>
        <w:t xml:space="preserve">Případné porušení, nesplnění nebo nedodržení podmínek zadávání této zakázky ze strany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nebo uvedení nepravdivých údajů v nabídce je důvodem k odmítnutí jeho nabídky </w:t>
      </w:r>
      <w:r w:rsidR="00EB1264">
        <w:rPr>
          <w:rFonts w:asciiTheme="minorHAnsi" w:hAnsiTheme="minorHAnsi" w:cstheme="minorHAnsi"/>
          <w:sz w:val="22"/>
          <w:szCs w:val="22"/>
        </w:rPr>
        <w:t>a</w:t>
      </w:r>
      <w:r w:rsidRPr="00AA171E">
        <w:rPr>
          <w:rFonts w:asciiTheme="minorHAnsi" w:hAnsiTheme="minorHAnsi" w:cstheme="minorHAnsi"/>
          <w:sz w:val="22"/>
          <w:szCs w:val="22"/>
        </w:rPr>
        <w:t xml:space="preserve"> vyloučení </w:t>
      </w:r>
      <w:r w:rsidR="00BE48AF" w:rsidRPr="00AA171E">
        <w:rPr>
          <w:rFonts w:asciiTheme="minorHAnsi" w:hAnsiTheme="minorHAnsi" w:cstheme="minorHAnsi"/>
          <w:sz w:val="22"/>
          <w:szCs w:val="22"/>
        </w:rPr>
        <w:t>účastníka</w:t>
      </w:r>
      <w:r w:rsidRPr="00AA171E">
        <w:rPr>
          <w:rFonts w:asciiTheme="minorHAnsi" w:hAnsiTheme="minorHAnsi" w:cstheme="minorHAnsi"/>
          <w:sz w:val="22"/>
          <w:szCs w:val="22"/>
        </w:rPr>
        <w:t xml:space="preserve"> z</w:t>
      </w:r>
      <w:r w:rsidR="007C4D64">
        <w:rPr>
          <w:rFonts w:asciiTheme="minorHAnsi" w:hAnsiTheme="minorHAnsi" w:cstheme="minorHAnsi"/>
          <w:sz w:val="22"/>
          <w:szCs w:val="22"/>
        </w:rPr>
        <w:t xml:space="preserve">e zadávacího </w:t>
      </w:r>
      <w:r w:rsidRPr="00AA171E">
        <w:rPr>
          <w:rFonts w:asciiTheme="minorHAnsi" w:hAnsiTheme="minorHAnsi" w:cstheme="minorHAnsi"/>
          <w:sz w:val="22"/>
          <w:szCs w:val="22"/>
        </w:rPr>
        <w:t>řízení.</w:t>
      </w:r>
      <w:r w:rsidRPr="00142B0D">
        <w:rPr>
          <w:rFonts w:asciiTheme="minorHAnsi" w:hAnsiTheme="minorHAnsi" w:cstheme="minorHAnsi"/>
          <w:sz w:val="22"/>
          <w:szCs w:val="22"/>
        </w:rPr>
        <w:t xml:space="preserve"> </w:t>
      </w:r>
    </w:p>
    <w:p w14:paraId="1D3EF149" w14:textId="77777777" w:rsidR="00FB2B6E" w:rsidRPr="00142B0D" w:rsidRDefault="00FB2B6E" w:rsidP="005D3906">
      <w:pPr>
        <w:rPr>
          <w:rFonts w:asciiTheme="minorHAnsi" w:hAnsiTheme="minorHAnsi" w:cstheme="minorHAnsi"/>
          <w:sz w:val="22"/>
          <w:szCs w:val="22"/>
        </w:rPr>
      </w:pPr>
    </w:p>
    <w:p w14:paraId="6B763283" w14:textId="57309826"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.3. </w:t>
      </w:r>
    </w:p>
    <w:p w14:paraId="307CCB58" w14:textId="77777777" w:rsidR="005D3906" w:rsidRPr="00142B0D" w:rsidRDefault="005D3906" w:rsidP="005D3906">
      <w:pPr>
        <w:rPr>
          <w:rFonts w:asciiTheme="minorHAnsi" w:hAnsiTheme="minorHAnsi" w:cstheme="minorHAnsi"/>
          <w:sz w:val="22"/>
          <w:szCs w:val="22"/>
        </w:rPr>
      </w:pPr>
      <w:r w:rsidRPr="00142B0D">
        <w:rPr>
          <w:rFonts w:asciiTheme="minorHAnsi" w:hAnsiTheme="minorHAnsi" w:cstheme="minorHAnsi"/>
          <w:sz w:val="22"/>
          <w:szCs w:val="22"/>
        </w:rPr>
        <w:t>Zadavatel nepřipouští možnost podání námitek.</w:t>
      </w:r>
    </w:p>
    <w:p w14:paraId="3E91BD45" w14:textId="77777777" w:rsidR="005D3906" w:rsidRPr="00142B0D" w:rsidRDefault="005D3906" w:rsidP="005D3906">
      <w:pPr>
        <w:pStyle w:val="Prosttext"/>
        <w:jc w:val="both"/>
        <w:rPr>
          <w:rFonts w:asciiTheme="minorHAnsi" w:hAnsiTheme="minorHAnsi" w:cstheme="minorHAnsi"/>
          <w:sz w:val="22"/>
          <w:szCs w:val="22"/>
        </w:rPr>
      </w:pPr>
    </w:p>
    <w:p w14:paraId="7816D2C9" w14:textId="7E49D5B3" w:rsidR="005D3906" w:rsidRPr="00142B0D" w:rsidRDefault="005D3906" w:rsidP="005D3906">
      <w:pPr>
        <w:pStyle w:val="Prosttext"/>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.4. </w:t>
      </w:r>
    </w:p>
    <w:p w14:paraId="2B914927" w14:textId="5CBC8027" w:rsidR="000B6267" w:rsidRPr="00142B0D" w:rsidRDefault="0002099F" w:rsidP="005D3906">
      <w:pPr>
        <w:pStyle w:val="Prosttext"/>
        <w:jc w:val="both"/>
        <w:rPr>
          <w:rFonts w:asciiTheme="minorHAnsi" w:hAnsiTheme="minorHAnsi" w:cstheme="minorHAnsi"/>
          <w:sz w:val="22"/>
          <w:szCs w:val="22"/>
        </w:rPr>
      </w:pPr>
      <w:r w:rsidRPr="00A977D8">
        <w:rPr>
          <w:rFonts w:asciiTheme="minorHAnsi" w:hAnsiTheme="minorHAnsi" w:cstheme="minorHAnsi"/>
          <w:sz w:val="22"/>
          <w:szCs w:val="22"/>
        </w:rPr>
        <w:t xml:space="preserve">Zadavatel si vyhrazuje právo dále vymezený okruh informací, které budou účastníkem poskytnuty v průběhu zadávání veřejné zakázky a případně i v průběhu plnění této </w:t>
      </w:r>
      <w:r w:rsidRPr="00CF3FDA">
        <w:rPr>
          <w:rFonts w:asciiTheme="minorHAnsi" w:hAnsiTheme="minorHAnsi" w:cstheme="minorHAnsi"/>
          <w:sz w:val="22"/>
          <w:szCs w:val="22"/>
        </w:rPr>
        <w:t>veřejné zakázky, zveřejnit v rámci transparentnosti řízení, a to na internetu či na svých webových stránkách. Těmito informacemi jsou: název účastníka, IČO účastníka, nabídková cena účastníka termín dodání dle nabídky a údaje z nabídky podstatné pro hodnocení dle stanovených hodnotících kritérií. Smlouva o dílo uzavřená s vybraným dodavatelem bude zveřejněna zadavatelem v registru smluv vedeném dle zákona č. 340/2015 Sb., o registru smluv, ve znění pozdějších předpisů</w:t>
      </w:r>
      <w:r w:rsidR="005D3906" w:rsidRPr="00CF3FDA">
        <w:rPr>
          <w:rFonts w:asciiTheme="minorHAnsi" w:hAnsiTheme="minorHAnsi" w:cstheme="minorHAnsi"/>
          <w:sz w:val="22"/>
          <w:szCs w:val="22"/>
        </w:rPr>
        <w:t>.</w:t>
      </w:r>
      <w:r w:rsidR="005D3906" w:rsidRPr="00142B0D">
        <w:rPr>
          <w:rFonts w:asciiTheme="minorHAnsi" w:hAnsiTheme="minorHAnsi" w:cstheme="minorHAnsi"/>
          <w:sz w:val="22"/>
          <w:szCs w:val="22"/>
        </w:rPr>
        <w:t xml:space="preserve"> </w:t>
      </w:r>
    </w:p>
    <w:p w14:paraId="43A633F9" w14:textId="77777777" w:rsidR="008C2E5B" w:rsidRDefault="008C2E5B" w:rsidP="00C12CCC">
      <w:pPr>
        <w:pStyle w:val="Prosttext"/>
        <w:jc w:val="both"/>
      </w:pPr>
    </w:p>
    <w:p w14:paraId="463F0AF1" w14:textId="79D38BC6" w:rsidR="005D3906" w:rsidRPr="00142B0D"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1</w:t>
      </w:r>
      <w:r w:rsidR="00E9752D">
        <w:rPr>
          <w:rFonts w:asciiTheme="minorHAnsi" w:hAnsiTheme="minorHAnsi" w:cstheme="minorHAnsi"/>
          <w:sz w:val="22"/>
          <w:szCs w:val="22"/>
        </w:rPr>
        <w:t>3</w:t>
      </w:r>
      <w:r w:rsidRPr="00142B0D">
        <w:rPr>
          <w:rFonts w:asciiTheme="minorHAnsi" w:hAnsiTheme="minorHAnsi" w:cstheme="minorHAnsi"/>
          <w:sz w:val="22"/>
          <w:szCs w:val="22"/>
        </w:rPr>
        <w:t xml:space="preserve">.5. </w:t>
      </w:r>
    </w:p>
    <w:p w14:paraId="7B938CE0" w14:textId="77777777" w:rsidR="005D3906" w:rsidRPr="00EB5550" w:rsidRDefault="005D3906" w:rsidP="005D3906">
      <w:pPr>
        <w:jc w:val="both"/>
        <w:rPr>
          <w:rFonts w:asciiTheme="minorHAnsi" w:hAnsiTheme="minorHAnsi" w:cstheme="minorHAnsi"/>
          <w:sz w:val="22"/>
          <w:szCs w:val="22"/>
        </w:rPr>
      </w:pPr>
      <w:r w:rsidRPr="00142B0D">
        <w:rPr>
          <w:rFonts w:asciiTheme="minorHAnsi" w:hAnsiTheme="minorHAnsi" w:cstheme="minorHAnsi"/>
          <w:sz w:val="22"/>
          <w:szCs w:val="22"/>
        </w:rPr>
        <w:t xml:space="preserve">Ukončením zadávacího řízení nezaniká právo na zveřejnění informací. Účastí v řízení o zadání veřejné zakázky bere účastník na vědomí, že zadavatel s výše uvedenými informacemi poskytnutými v průběhu </w:t>
      </w:r>
      <w:r w:rsidRPr="00EB5550">
        <w:rPr>
          <w:rFonts w:asciiTheme="minorHAnsi" w:hAnsiTheme="minorHAnsi" w:cstheme="minorHAnsi"/>
          <w:sz w:val="22"/>
          <w:szCs w:val="22"/>
        </w:rPr>
        <w:t>zadávacího řízení bude nakládat výše uvedeným způsobem a vyjadřuje s jejich použitím souhlas.</w:t>
      </w:r>
    </w:p>
    <w:p w14:paraId="66905898" w14:textId="77777777" w:rsidR="005D3906" w:rsidRPr="00EB5550" w:rsidRDefault="005D3906" w:rsidP="005D3906">
      <w:pPr>
        <w:jc w:val="both"/>
        <w:rPr>
          <w:rFonts w:asciiTheme="minorHAnsi" w:hAnsiTheme="minorHAnsi" w:cstheme="minorHAnsi"/>
          <w:b/>
          <w:sz w:val="22"/>
          <w:szCs w:val="22"/>
        </w:rPr>
      </w:pPr>
    </w:p>
    <w:p w14:paraId="5DA28B5C" w14:textId="0F54F607" w:rsidR="00B146C2" w:rsidRPr="00EB5550" w:rsidRDefault="00B146C2" w:rsidP="00EF3656">
      <w:pPr>
        <w:jc w:val="both"/>
        <w:rPr>
          <w:rFonts w:asciiTheme="minorHAnsi" w:hAnsiTheme="minorHAnsi" w:cstheme="minorHAnsi"/>
          <w:b/>
          <w:sz w:val="22"/>
          <w:szCs w:val="22"/>
        </w:rPr>
      </w:pPr>
    </w:p>
    <w:p w14:paraId="496F24FD" w14:textId="77777777" w:rsidR="008168C5" w:rsidRPr="00EB5550" w:rsidRDefault="008168C5" w:rsidP="00EF3656">
      <w:pPr>
        <w:jc w:val="both"/>
        <w:rPr>
          <w:rFonts w:asciiTheme="minorHAnsi" w:hAnsiTheme="minorHAnsi" w:cstheme="minorHAnsi"/>
          <w:b/>
          <w:sz w:val="22"/>
          <w:szCs w:val="22"/>
        </w:rPr>
      </w:pPr>
    </w:p>
    <w:p w14:paraId="3FC91EBD" w14:textId="1BBA1ABC" w:rsidR="00EF3656" w:rsidRPr="00EB5550" w:rsidRDefault="00EF3656" w:rsidP="00EF3656">
      <w:pPr>
        <w:jc w:val="both"/>
        <w:rPr>
          <w:rFonts w:asciiTheme="minorHAnsi" w:hAnsiTheme="minorHAnsi" w:cstheme="minorHAnsi"/>
          <w:b/>
          <w:sz w:val="22"/>
          <w:szCs w:val="22"/>
        </w:rPr>
      </w:pPr>
      <w:r w:rsidRPr="0051298C">
        <w:rPr>
          <w:rFonts w:asciiTheme="minorHAnsi" w:hAnsiTheme="minorHAnsi" w:cstheme="minorHAnsi"/>
          <w:b/>
          <w:sz w:val="22"/>
          <w:szCs w:val="22"/>
        </w:rPr>
        <w:t xml:space="preserve">V Praze dne </w:t>
      </w:r>
      <w:r w:rsidR="006971AE">
        <w:rPr>
          <w:rFonts w:asciiTheme="minorHAnsi" w:hAnsiTheme="minorHAnsi" w:cstheme="minorHAnsi"/>
          <w:b/>
          <w:sz w:val="22"/>
          <w:szCs w:val="22"/>
        </w:rPr>
        <w:t xml:space="preserve">8. 7. </w:t>
      </w:r>
      <w:r w:rsidR="00E06DB3" w:rsidRPr="006971AE">
        <w:rPr>
          <w:rFonts w:asciiTheme="minorHAnsi" w:hAnsiTheme="minorHAnsi" w:cstheme="minorHAnsi"/>
          <w:b/>
          <w:sz w:val="22"/>
          <w:szCs w:val="22"/>
        </w:rPr>
        <w:t>20</w:t>
      </w:r>
      <w:r w:rsidR="00C32727" w:rsidRPr="006971AE">
        <w:rPr>
          <w:rFonts w:asciiTheme="minorHAnsi" w:hAnsiTheme="minorHAnsi" w:cstheme="minorHAnsi"/>
          <w:b/>
          <w:sz w:val="22"/>
          <w:szCs w:val="22"/>
        </w:rPr>
        <w:t>2</w:t>
      </w:r>
      <w:r w:rsidR="00DA5A28" w:rsidRPr="006971AE">
        <w:rPr>
          <w:rFonts w:asciiTheme="minorHAnsi" w:hAnsiTheme="minorHAnsi" w:cstheme="minorHAnsi"/>
          <w:b/>
          <w:sz w:val="22"/>
          <w:szCs w:val="22"/>
        </w:rPr>
        <w:t>5</w:t>
      </w:r>
    </w:p>
    <w:p w14:paraId="21AD1C18" w14:textId="77777777" w:rsidR="00EF3656" w:rsidRPr="00EB5550" w:rsidRDefault="00EF3656" w:rsidP="00EF3656">
      <w:pPr>
        <w:jc w:val="both"/>
        <w:rPr>
          <w:rFonts w:asciiTheme="minorHAnsi" w:hAnsiTheme="minorHAnsi" w:cstheme="minorHAnsi"/>
          <w:b/>
          <w:sz w:val="22"/>
          <w:szCs w:val="22"/>
        </w:rPr>
      </w:pPr>
    </w:p>
    <w:p w14:paraId="1E929047" w14:textId="77777777" w:rsidR="00A57806" w:rsidRPr="00142B0D" w:rsidRDefault="00A57806" w:rsidP="00A57806">
      <w:pPr>
        <w:spacing w:line="276" w:lineRule="auto"/>
        <w:jc w:val="both"/>
        <w:rPr>
          <w:rFonts w:asciiTheme="minorHAnsi" w:hAnsiTheme="minorHAnsi" w:cstheme="minorHAnsi"/>
          <w:b/>
          <w:sz w:val="22"/>
          <w:szCs w:val="22"/>
        </w:rPr>
      </w:pPr>
      <w:r w:rsidRPr="00EB5550">
        <w:rPr>
          <w:rFonts w:asciiTheme="minorHAnsi" w:hAnsiTheme="minorHAnsi" w:cstheme="minorHAnsi"/>
          <w:b/>
          <w:sz w:val="22"/>
          <w:szCs w:val="22"/>
        </w:rPr>
        <w:t>Za zadavatele</w:t>
      </w:r>
      <w:r w:rsidRPr="00142B0D">
        <w:rPr>
          <w:rFonts w:asciiTheme="minorHAnsi" w:hAnsiTheme="minorHAnsi" w:cstheme="minorHAnsi"/>
          <w:b/>
          <w:sz w:val="22"/>
          <w:szCs w:val="22"/>
        </w:rPr>
        <w:t xml:space="preserve"> </w:t>
      </w:r>
    </w:p>
    <w:p w14:paraId="77B5A7CA" w14:textId="77777777" w:rsidR="00A57806" w:rsidRPr="00142B0D" w:rsidRDefault="00A57806" w:rsidP="00A57806">
      <w:pPr>
        <w:spacing w:line="276" w:lineRule="auto"/>
        <w:jc w:val="both"/>
        <w:rPr>
          <w:rFonts w:asciiTheme="minorHAnsi" w:hAnsiTheme="minorHAnsi" w:cstheme="minorHAnsi"/>
          <w:b/>
          <w:sz w:val="22"/>
          <w:szCs w:val="22"/>
        </w:rPr>
      </w:pPr>
    </w:p>
    <w:p w14:paraId="0EF2F2D6"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____________________</w:t>
      </w:r>
    </w:p>
    <w:p w14:paraId="195AB85D" w14:textId="77777777" w:rsidR="00A57806" w:rsidRPr="00142B0D" w:rsidRDefault="00A57806" w:rsidP="00A57806">
      <w:pPr>
        <w:spacing w:line="276" w:lineRule="auto"/>
        <w:jc w:val="both"/>
        <w:rPr>
          <w:rFonts w:asciiTheme="minorHAnsi" w:hAnsiTheme="minorHAnsi" w:cstheme="minorHAnsi"/>
          <w:b/>
          <w:sz w:val="22"/>
          <w:szCs w:val="22"/>
        </w:rPr>
      </w:pPr>
      <w:r w:rsidRPr="00142B0D">
        <w:rPr>
          <w:rFonts w:asciiTheme="minorHAnsi" w:hAnsiTheme="minorHAnsi" w:cstheme="minorHAnsi"/>
          <w:b/>
          <w:sz w:val="22"/>
          <w:szCs w:val="22"/>
        </w:rPr>
        <w:t>Ing. Ivan Tatai</w:t>
      </w:r>
    </w:p>
    <w:p w14:paraId="485F793D" w14:textId="77777777" w:rsidR="00A57806" w:rsidRPr="00142B0D" w:rsidRDefault="00A57806" w:rsidP="00A57806">
      <w:pPr>
        <w:spacing w:line="276" w:lineRule="auto"/>
        <w:jc w:val="both"/>
        <w:rPr>
          <w:rFonts w:asciiTheme="minorHAnsi" w:hAnsiTheme="minorHAnsi" w:cstheme="minorHAnsi"/>
          <w:sz w:val="22"/>
          <w:szCs w:val="22"/>
        </w:rPr>
      </w:pPr>
      <w:r w:rsidRPr="00142B0D">
        <w:rPr>
          <w:rFonts w:asciiTheme="minorHAnsi" w:hAnsiTheme="minorHAnsi" w:cstheme="minorHAnsi"/>
          <w:sz w:val="22"/>
          <w:szCs w:val="22"/>
        </w:rPr>
        <w:t>vedoucí OŽP</w:t>
      </w:r>
    </w:p>
    <w:p w14:paraId="3169C5DF" w14:textId="77777777" w:rsidR="0041317E" w:rsidRPr="00142B0D" w:rsidRDefault="0041317E" w:rsidP="00EF3656">
      <w:pPr>
        <w:jc w:val="both"/>
        <w:rPr>
          <w:rFonts w:asciiTheme="minorHAnsi" w:hAnsiTheme="minorHAnsi" w:cstheme="minorHAnsi"/>
          <w:b/>
          <w:sz w:val="22"/>
          <w:szCs w:val="22"/>
        </w:rPr>
      </w:pPr>
    </w:p>
    <w:p w14:paraId="3BA1EA84" w14:textId="161B53C7" w:rsidR="00EF3656" w:rsidRPr="00142B0D" w:rsidRDefault="001C4193" w:rsidP="00EF3656">
      <w:pPr>
        <w:jc w:val="both"/>
        <w:rPr>
          <w:rFonts w:asciiTheme="minorHAnsi" w:hAnsiTheme="minorHAnsi" w:cstheme="minorHAnsi"/>
          <w:b/>
          <w:sz w:val="22"/>
          <w:szCs w:val="22"/>
        </w:rPr>
      </w:pPr>
      <w:r w:rsidRPr="00142B0D">
        <w:rPr>
          <w:rFonts w:asciiTheme="minorHAnsi" w:hAnsiTheme="minorHAnsi" w:cstheme="minorHAnsi"/>
          <w:b/>
          <w:sz w:val="22"/>
          <w:szCs w:val="22"/>
        </w:rPr>
        <w:tab/>
      </w:r>
      <w:r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r w:rsidR="003B6DF4" w:rsidRPr="00142B0D">
        <w:rPr>
          <w:rFonts w:asciiTheme="minorHAnsi" w:hAnsiTheme="minorHAnsi" w:cstheme="minorHAnsi"/>
          <w:b/>
          <w:sz w:val="22"/>
          <w:szCs w:val="22"/>
        </w:rPr>
        <w:tab/>
      </w:r>
    </w:p>
    <w:p w14:paraId="4DAEA810" w14:textId="77777777" w:rsidR="00EF3656" w:rsidRPr="00142B0D" w:rsidRDefault="00EF3656" w:rsidP="00EF3656">
      <w:pPr>
        <w:jc w:val="both"/>
        <w:rPr>
          <w:rFonts w:asciiTheme="minorHAnsi" w:hAnsiTheme="minorHAnsi" w:cstheme="minorHAnsi"/>
          <w:b/>
          <w:sz w:val="22"/>
          <w:szCs w:val="22"/>
        </w:rPr>
      </w:pPr>
      <w:r w:rsidRPr="00142B0D">
        <w:rPr>
          <w:rFonts w:asciiTheme="minorHAnsi" w:hAnsiTheme="minorHAnsi" w:cstheme="minorHAnsi"/>
          <w:b/>
          <w:sz w:val="22"/>
          <w:szCs w:val="22"/>
          <w:u w:val="single"/>
        </w:rPr>
        <w:t>Přílohy</w:t>
      </w:r>
    </w:p>
    <w:p w14:paraId="40724D0C" w14:textId="4AE601D1" w:rsidR="00EF3656" w:rsidRPr="00142B0D" w:rsidRDefault="00EF3656" w:rsidP="00EF3656">
      <w:pPr>
        <w:jc w:val="both"/>
        <w:rPr>
          <w:rFonts w:asciiTheme="minorHAnsi" w:hAnsiTheme="minorHAnsi" w:cstheme="minorHAnsi"/>
          <w:sz w:val="22"/>
          <w:szCs w:val="22"/>
        </w:rPr>
      </w:pPr>
      <w:r w:rsidRPr="00142B0D">
        <w:rPr>
          <w:rFonts w:asciiTheme="minorHAnsi" w:hAnsiTheme="minorHAnsi" w:cstheme="minorHAnsi"/>
          <w:sz w:val="22"/>
          <w:szCs w:val="22"/>
        </w:rPr>
        <w:t xml:space="preserve">Příloha č. </w:t>
      </w:r>
      <w:r w:rsidR="00E06DB3" w:rsidRPr="00142B0D">
        <w:rPr>
          <w:rFonts w:asciiTheme="minorHAnsi" w:hAnsiTheme="minorHAnsi" w:cstheme="minorHAnsi"/>
          <w:sz w:val="22"/>
          <w:szCs w:val="22"/>
        </w:rPr>
        <w:t>1</w:t>
      </w:r>
      <w:r w:rsidRPr="00142B0D">
        <w:rPr>
          <w:rFonts w:asciiTheme="minorHAnsi" w:hAnsiTheme="minorHAnsi" w:cstheme="minorHAnsi"/>
          <w:sz w:val="22"/>
          <w:szCs w:val="22"/>
        </w:rPr>
        <w:t xml:space="preserve">: </w:t>
      </w:r>
      <w:r w:rsidR="009F422C" w:rsidRPr="00142B0D">
        <w:rPr>
          <w:rFonts w:asciiTheme="minorHAnsi" w:hAnsiTheme="minorHAnsi" w:cstheme="minorHAnsi"/>
          <w:sz w:val="22"/>
          <w:szCs w:val="22"/>
        </w:rPr>
        <w:t xml:space="preserve">Vzor </w:t>
      </w:r>
      <w:r w:rsidR="0014689C" w:rsidRPr="00142B0D">
        <w:rPr>
          <w:rFonts w:asciiTheme="minorHAnsi" w:hAnsiTheme="minorHAnsi" w:cstheme="minorHAnsi"/>
          <w:sz w:val="22"/>
          <w:szCs w:val="22"/>
        </w:rPr>
        <w:t xml:space="preserve">- </w:t>
      </w:r>
      <w:r w:rsidRPr="00142B0D">
        <w:rPr>
          <w:rFonts w:asciiTheme="minorHAnsi" w:hAnsiTheme="minorHAnsi" w:cstheme="minorHAnsi"/>
          <w:sz w:val="22"/>
          <w:szCs w:val="22"/>
        </w:rPr>
        <w:t>Krycí list nabídky</w:t>
      </w:r>
      <w:r w:rsidR="004D661E">
        <w:rPr>
          <w:rFonts w:asciiTheme="minorHAnsi" w:hAnsiTheme="minorHAnsi" w:cstheme="minorHAnsi"/>
          <w:sz w:val="22"/>
          <w:szCs w:val="22"/>
        </w:rPr>
        <w:t xml:space="preserve"> a čestné prohlášení účastníka</w:t>
      </w:r>
    </w:p>
    <w:p w14:paraId="0ADBE220" w14:textId="6FD489D1" w:rsidR="00C32727" w:rsidRPr="00261B07" w:rsidRDefault="00C65F92"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4D661E" w:rsidRPr="00261B07">
        <w:rPr>
          <w:rFonts w:asciiTheme="minorHAnsi" w:hAnsiTheme="minorHAnsi" w:cstheme="minorHAnsi"/>
          <w:sz w:val="22"/>
          <w:szCs w:val="22"/>
        </w:rPr>
        <w:t>2</w:t>
      </w:r>
      <w:r w:rsidR="006F055A" w:rsidRPr="00261B07">
        <w:rPr>
          <w:rFonts w:asciiTheme="minorHAnsi" w:hAnsiTheme="minorHAnsi" w:cstheme="minorHAnsi"/>
          <w:sz w:val="22"/>
          <w:szCs w:val="22"/>
        </w:rPr>
        <w:t>:</w:t>
      </w:r>
      <w:r w:rsidR="00A014F3" w:rsidRPr="00261B07">
        <w:rPr>
          <w:rFonts w:asciiTheme="minorHAnsi" w:hAnsiTheme="minorHAnsi" w:cstheme="minorHAnsi"/>
          <w:sz w:val="22"/>
          <w:szCs w:val="22"/>
        </w:rPr>
        <w:t xml:space="preserve"> </w:t>
      </w:r>
      <w:r w:rsidR="00DF2DFA" w:rsidRPr="00261B07">
        <w:rPr>
          <w:rFonts w:asciiTheme="minorHAnsi" w:hAnsiTheme="minorHAnsi" w:cstheme="minorHAnsi"/>
          <w:sz w:val="22"/>
          <w:szCs w:val="22"/>
        </w:rPr>
        <w:t>Položkový rozpočet</w:t>
      </w:r>
    </w:p>
    <w:p w14:paraId="2E20C528" w14:textId="47B81BC6" w:rsidR="005C677E" w:rsidRPr="00142B0D" w:rsidRDefault="005C677E" w:rsidP="003F78E5">
      <w:pPr>
        <w:jc w:val="both"/>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4D661E" w:rsidRPr="00261B07">
        <w:rPr>
          <w:rFonts w:asciiTheme="minorHAnsi" w:hAnsiTheme="minorHAnsi" w:cstheme="minorHAnsi"/>
          <w:sz w:val="22"/>
          <w:szCs w:val="22"/>
        </w:rPr>
        <w:t>3</w:t>
      </w:r>
      <w:r w:rsidRPr="00261B07">
        <w:rPr>
          <w:rFonts w:asciiTheme="minorHAnsi" w:hAnsiTheme="minorHAnsi" w:cstheme="minorHAnsi"/>
          <w:sz w:val="22"/>
          <w:szCs w:val="22"/>
        </w:rPr>
        <w:t xml:space="preserve">: </w:t>
      </w:r>
      <w:r w:rsidR="00946AB0" w:rsidRPr="00261B07">
        <w:rPr>
          <w:rFonts w:asciiTheme="minorHAnsi" w:hAnsiTheme="minorHAnsi" w:cstheme="minorHAnsi"/>
          <w:sz w:val="22"/>
          <w:szCs w:val="22"/>
        </w:rPr>
        <w:t>Návrh smlouvy o dílo</w:t>
      </w:r>
    </w:p>
    <w:p w14:paraId="5F5861C2" w14:textId="5AC673F8" w:rsidR="003F78E5" w:rsidRPr="00142B0D" w:rsidRDefault="003F78E5" w:rsidP="003F78E5">
      <w:pPr>
        <w:jc w:val="both"/>
        <w:rPr>
          <w:rFonts w:asciiTheme="minorHAnsi" w:hAnsiTheme="minorHAnsi" w:cstheme="minorHAnsi"/>
          <w:sz w:val="22"/>
          <w:szCs w:val="22"/>
        </w:rPr>
      </w:pPr>
    </w:p>
    <w:p w14:paraId="307EA88A" w14:textId="77777777" w:rsidR="00875640" w:rsidRPr="00142B0D" w:rsidRDefault="00875640">
      <w:pPr>
        <w:spacing w:after="160" w:line="259" w:lineRule="auto"/>
        <w:rPr>
          <w:rFonts w:asciiTheme="minorHAnsi" w:hAnsiTheme="minorHAnsi" w:cstheme="minorHAnsi"/>
          <w:sz w:val="22"/>
          <w:szCs w:val="22"/>
        </w:rPr>
      </w:pPr>
      <w:r w:rsidRPr="00142B0D">
        <w:rPr>
          <w:rFonts w:asciiTheme="minorHAnsi" w:hAnsiTheme="minorHAnsi" w:cstheme="minorHAnsi"/>
          <w:sz w:val="22"/>
          <w:szCs w:val="22"/>
        </w:rPr>
        <w:br w:type="page"/>
      </w:r>
    </w:p>
    <w:p w14:paraId="33CBA038" w14:textId="1A045991" w:rsidR="00622013" w:rsidRPr="00A977D8" w:rsidRDefault="00622013" w:rsidP="00622013">
      <w:pPr>
        <w:pStyle w:val="Bezmezer"/>
        <w:rPr>
          <w:rFonts w:asciiTheme="minorHAnsi" w:hAnsiTheme="minorHAnsi" w:cstheme="minorHAnsi"/>
        </w:rPr>
      </w:pPr>
      <w:r w:rsidRPr="00A977D8">
        <w:rPr>
          <w:rFonts w:asciiTheme="minorHAnsi" w:hAnsiTheme="minorHAnsi" w:cstheme="minorHAnsi"/>
        </w:rPr>
        <w:t>Příloha č. 1 ZD: Vzor - Krycí list nabídky</w:t>
      </w:r>
      <w:r w:rsidR="004D661E">
        <w:rPr>
          <w:rFonts w:asciiTheme="minorHAnsi" w:hAnsiTheme="minorHAnsi" w:cstheme="minorHAnsi"/>
        </w:rPr>
        <w:t xml:space="preserve"> a čestné prohlášení účastníka</w:t>
      </w:r>
    </w:p>
    <w:p w14:paraId="25CE43BC" w14:textId="77777777" w:rsidR="00622013" w:rsidRPr="00A977D8" w:rsidRDefault="00622013" w:rsidP="00622013">
      <w:pPr>
        <w:pStyle w:val="Bezmezer"/>
        <w:rPr>
          <w:rFonts w:asciiTheme="minorHAnsi" w:hAnsiTheme="minorHAnsi" w:cstheme="minorHAnsi"/>
        </w:rPr>
      </w:pPr>
    </w:p>
    <w:p w14:paraId="75095065" w14:textId="77777777" w:rsidR="00622013" w:rsidRPr="00A977D8" w:rsidRDefault="00622013" w:rsidP="00622013">
      <w:pPr>
        <w:pStyle w:val="Bezmezer"/>
        <w:rPr>
          <w:rFonts w:asciiTheme="minorHAnsi" w:hAnsiTheme="minorHAnsi" w:cstheme="minorHAnsi"/>
        </w:rPr>
      </w:pPr>
    </w:p>
    <w:p w14:paraId="015E2F60" w14:textId="77777777" w:rsidR="00622013" w:rsidRPr="00A977D8" w:rsidRDefault="00622013" w:rsidP="00622013">
      <w:pPr>
        <w:pStyle w:val="Default"/>
        <w:jc w:val="center"/>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KRYCÍ LIST NABÍDKY</w:t>
      </w:r>
    </w:p>
    <w:p w14:paraId="154C32F2"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podané v rámci zadávacího řízení k veřejné zakázce malého rozsahu </w:t>
      </w:r>
    </w:p>
    <w:p w14:paraId="274B22D1" w14:textId="77777777" w:rsidR="00622013" w:rsidRPr="00A977D8" w:rsidRDefault="00622013" w:rsidP="00622013">
      <w:pPr>
        <w:pStyle w:val="Default"/>
        <w:jc w:val="center"/>
        <w:rPr>
          <w:rFonts w:asciiTheme="minorHAnsi" w:hAnsiTheme="minorHAnsi" w:cstheme="minorHAnsi"/>
          <w:color w:val="auto"/>
          <w:sz w:val="22"/>
          <w:szCs w:val="22"/>
        </w:rPr>
      </w:pPr>
      <w:r w:rsidRPr="00A977D8">
        <w:rPr>
          <w:rFonts w:asciiTheme="minorHAnsi" w:hAnsiTheme="minorHAnsi" w:cstheme="minorHAnsi"/>
          <w:sz w:val="22"/>
          <w:szCs w:val="22"/>
        </w:rPr>
        <w:t>na služby</w:t>
      </w:r>
      <w:r>
        <w:rPr>
          <w:rFonts w:asciiTheme="minorHAnsi" w:hAnsiTheme="minorHAnsi" w:cstheme="minorHAnsi"/>
          <w:sz w:val="22"/>
          <w:szCs w:val="22"/>
        </w:rPr>
        <w:t xml:space="preserve"> </w:t>
      </w:r>
      <w:r w:rsidRPr="00A977D8">
        <w:rPr>
          <w:rFonts w:asciiTheme="minorHAnsi" w:hAnsiTheme="minorHAnsi" w:cstheme="minorHAnsi"/>
          <w:color w:val="auto"/>
          <w:sz w:val="22"/>
          <w:szCs w:val="22"/>
        </w:rPr>
        <w:t>s názvem</w:t>
      </w:r>
    </w:p>
    <w:p w14:paraId="3607B076" w14:textId="69CDF0B8" w:rsidR="00622013" w:rsidRPr="00A977D8" w:rsidRDefault="00027A83" w:rsidP="00622013">
      <w:pPr>
        <w:pStyle w:val="Default"/>
        <w:rPr>
          <w:rFonts w:asciiTheme="minorHAnsi" w:hAnsiTheme="minorHAnsi" w:cstheme="minorHAnsi"/>
          <w:b/>
          <w:bCs/>
          <w:color w:val="auto"/>
          <w:sz w:val="22"/>
          <w:szCs w:val="22"/>
        </w:rPr>
      </w:pPr>
      <w:r w:rsidRPr="00142B0D">
        <w:rPr>
          <w:rFonts w:asciiTheme="minorHAnsi" w:hAnsiTheme="minorHAnsi" w:cstheme="minorHAnsi"/>
          <w:b/>
          <w:sz w:val="22"/>
          <w:szCs w:val="22"/>
        </w:rPr>
        <w:t>„</w:t>
      </w:r>
      <w:r>
        <w:rPr>
          <w:rFonts w:asciiTheme="minorHAnsi" w:hAnsiTheme="minorHAnsi" w:cstheme="minorHAnsi"/>
          <w:b/>
          <w:sz w:val="22"/>
          <w:szCs w:val="22"/>
        </w:rPr>
        <w:t>Rekonstrukce</w:t>
      </w:r>
      <w:r w:rsidRPr="00142B0D">
        <w:rPr>
          <w:rFonts w:asciiTheme="minorHAnsi" w:hAnsiTheme="minorHAnsi" w:cstheme="minorHAnsi"/>
          <w:b/>
          <w:sz w:val="22"/>
          <w:szCs w:val="22"/>
        </w:rPr>
        <w:t xml:space="preserve"> </w:t>
      </w:r>
      <w:r>
        <w:rPr>
          <w:rFonts w:asciiTheme="minorHAnsi" w:hAnsiTheme="minorHAnsi" w:cstheme="minorHAnsi"/>
          <w:b/>
          <w:sz w:val="22"/>
          <w:szCs w:val="22"/>
        </w:rPr>
        <w:t xml:space="preserve">oplocení dětských </w:t>
      </w:r>
      <w:r w:rsidRPr="00142B0D">
        <w:rPr>
          <w:rFonts w:asciiTheme="minorHAnsi" w:hAnsiTheme="minorHAnsi" w:cstheme="minorHAnsi"/>
          <w:b/>
          <w:sz w:val="22"/>
          <w:szCs w:val="22"/>
        </w:rPr>
        <w:t>hřišť</w:t>
      </w:r>
      <w:r>
        <w:rPr>
          <w:rFonts w:asciiTheme="minorHAnsi" w:hAnsiTheme="minorHAnsi" w:cstheme="minorHAnsi"/>
          <w:b/>
          <w:sz w:val="22"/>
          <w:szCs w:val="22"/>
        </w:rPr>
        <w:t xml:space="preserve"> a sportovišť</w:t>
      </w:r>
      <w:r w:rsidRPr="00142B0D">
        <w:rPr>
          <w:rFonts w:asciiTheme="minorHAnsi" w:hAnsiTheme="minorHAnsi" w:cstheme="minorHAnsi"/>
          <w:b/>
          <w:sz w:val="22"/>
          <w:szCs w:val="22"/>
        </w:rPr>
        <w:t xml:space="preserve"> </w:t>
      </w:r>
      <w:r>
        <w:rPr>
          <w:rFonts w:asciiTheme="minorHAnsi" w:hAnsiTheme="minorHAnsi" w:cstheme="minorHAnsi"/>
          <w:b/>
          <w:sz w:val="22"/>
          <w:szCs w:val="22"/>
        </w:rPr>
        <w:t xml:space="preserve">na </w:t>
      </w:r>
      <w:r w:rsidRPr="00142B0D">
        <w:rPr>
          <w:rFonts w:asciiTheme="minorHAnsi" w:hAnsiTheme="minorHAnsi" w:cstheme="minorHAnsi"/>
          <w:b/>
          <w:sz w:val="22"/>
          <w:szCs w:val="22"/>
        </w:rPr>
        <w:t>území městské části Praha 12, rok</w:t>
      </w:r>
      <w:r>
        <w:rPr>
          <w:rFonts w:asciiTheme="minorHAnsi" w:hAnsiTheme="minorHAnsi" w:cstheme="minorHAnsi"/>
          <w:b/>
          <w:sz w:val="22"/>
          <w:szCs w:val="22"/>
        </w:rPr>
        <w:t xml:space="preserve"> </w:t>
      </w:r>
      <w:r w:rsidRPr="00142B0D">
        <w:rPr>
          <w:rFonts w:asciiTheme="minorHAnsi" w:hAnsiTheme="minorHAnsi" w:cstheme="minorHAnsi"/>
          <w:b/>
          <w:sz w:val="22"/>
          <w:szCs w:val="22"/>
        </w:rPr>
        <w:t>202</w:t>
      </w:r>
      <w:r>
        <w:rPr>
          <w:rFonts w:asciiTheme="minorHAnsi" w:hAnsiTheme="minorHAnsi" w:cstheme="minorHAnsi"/>
          <w:b/>
          <w:sz w:val="22"/>
          <w:szCs w:val="22"/>
        </w:rPr>
        <w:t>5</w:t>
      </w:r>
      <w:r w:rsidRPr="00142B0D">
        <w:rPr>
          <w:rFonts w:asciiTheme="minorHAnsi" w:hAnsiTheme="minorHAnsi" w:cstheme="minorHAnsi"/>
          <w:b/>
          <w:sz w:val="22"/>
          <w:szCs w:val="22"/>
        </w:rPr>
        <w:t>“</w:t>
      </w:r>
    </w:p>
    <w:p w14:paraId="6009749F" w14:textId="77777777" w:rsidR="00622013" w:rsidRPr="00A977D8" w:rsidRDefault="00622013" w:rsidP="00622013">
      <w:pPr>
        <w:pStyle w:val="Default"/>
        <w:outlineLvl w:val="0"/>
        <w:rPr>
          <w:rFonts w:asciiTheme="minorHAnsi" w:hAnsiTheme="minorHAnsi" w:cstheme="minorHAnsi"/>
          <w:b/>
          <w:bCs/>
          <w:color w:val="auto"/>
          <w:sz w:val="22"/>
          <w:szCs w:val="22"/>
        </w:rPr>
      </w:pPr>
      <w:r w:rsidRPr="00A977D8">
        <w:rPr>
          <w:rFonts w:asciiTheme="minorHAnsi" w:hAnsiTheme="minorHAnsi" w:cstheme="minorHAnsi"/>
          <w:b/>
          <w:bCs/>
          <w:color w:val="auto"/>
          <w:sz w:val="22"/>
          <w:szCs w:val="22"/>
        </w:rPr>
        <w:t xml:space="preserve">Identifikační údaje zadavatele: </w:t>
      </w:r>
    </w:p>
    <w:p w14:paraId="65CBE082"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městská část Praha 12 </w:t>
      </w:r>
    </w:p>
    <w:p w14:paraId="5970D8E1"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se sídlem Generála Šišky 2375/6, 143 00 Praha 4 – Modřany </w:t>
      </w:r>
    </w:p>
    <w:p w14:paraId="593D2107" w14:textId="77777777" w:rsidR="00622013" w:rsidRPr="00A977D8" w:rsidRDefault="00622013" w:rsidP="00622013">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IČO: 00231151 </w:t>
      </w:r>
    </w:p>
    <w:p w14:paraId="1928FBF6" w14:textId="77777777" w:rsidR="00622013" w:rsidRPr="00A977D8" w:rsidRDefault="00622013" w:rsidP="00622013">
      <w:pPr>
        <w:pStyle w:val="Default"/>
        <w:rPr>
          <w:rFonts w:asciiTheme="minorHAnsi" w:hAnsiTheme="minorHAnsi" w:cstheme="minorHAnsi"/>
          <w:color w:val="auto"/>
          <w:sz w:val="22"/>
          <w:szCs w:val="22"/>
        </w:rPr>
      </w:pPr>
    </w:p>
    <w:p w14:paraId="5456CDDB"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b/>
          <w:bCs/>
          <w:color w:val="auto"/>
          <w:sz w:val="22"/>
          <w:szCs w:val="22"/>
        </w:rPr>
        <w:t xml:space="preserve">Identifikační údaje účastníka: </w:t>
      </w:r>
    </w:p>
    <w:tbl>
      <w:tblPr>
        <w:tblW w:w="0" w:type="auto"/>
        <w:tblInd w:w="-108" w:type="dxa"/>
        <w:tblLook w:val="04A0" w:firstRow="1" w:lastRow="0" w:firstColumn="1" w:lastColumn="0" w:noHBand="0" w:noVBand="1"/>
      </w:tblPr>
      <w:tblGrid>
        <w:gridCol w:w="4582"/>
        <w:gridCol w:w="2060"/>
        <w:gridCol w:w="2538"/>
      </w:tblGrid>
      <w:tr w:rsidR="00622013" w:rsidRPr="00A977D8" w14:paraId="698650BC" w14:textId="77777777" w:rsidTr="00C93F20">
        <w:tc>
          <w:tcPr>
            <w:tcW w:w="4698" w:type="dxa"/>
            <w:hideMark/>
          </w:tcPr>
          <w:p w14:paraId="21241AF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obchodní firma (právnická osoba):</w:t>
            </w:r>
          </w:p>
        </w:tc>
        <w:tc>
          <w:tcPr>
            <w:tcW w:w="4698" w:type="dxa"/>
            <w:gridSpan w:val="2"/>
            <w:vMerge w:val="restart"/>
            <w:vAlign w:val="center"/>
            <w:hideMark/>
          </w:tcPr>
          <w:p w14:paraId="012AFF07"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19436D70" w14:textId="77777777" w:rsidTr="00C93F20">
        <w:tc>
          <w:tcPr>
            <w:tcW w:w="4698" w:type="dxa"/>
            <w:hideMark/>
          </w:tcPr>
          <w:p w14:paraId="60D4280B"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jméno a příjmení (fyzická osoba):</w:t>
            </w:r>
          </w:p>
        </w:tc>
        <w:tc>
          <w:tcPr>
            <w:tcW w:w="0" w:type="auto"/>
            <w:gridSpan w:val="2"/>
            <w:vMerge/>
            <w:vAlign w:val="center"/>
            <w:hideMark/>
          </w:tcPr>
          <w:p w14:paraId="46111AF1" w14:textId="77777777" w:rsidR="00622013" w:rsidRPr="00A977D8" w:rsidRDefault="00622013" w:rsidP="00C93F20">
            <w:pPr>
              <w:rPr>
                <w:rFonts w:asciiTheme="minorHAnsi" w:hAnsiTheme="minorHAnsi" w:cstheme="minorHAnsi"/>
                <w:sz w:val="22"/>
                <w:szCs w:val="22"/>
              </w:rPr>
            </w:pPr>
          </w:p>
        </w:tc>
      </w:tr>
      <w:tr w:rsidR="00622013" w:rsidRPr="00A977D8" w14:paraId="3E595581" w14:textId="77777777" w:rsidTr="00C93F20">
        <w:tc>
          <w:tcPr>
            <w:tcW w:w="4698" w:type="dxa"/>
            <w:hideMark/>
          </w:tcPr>
          <w:p w14:paraId="4ACA2C04"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color w:val="auto"/>
                <w:sz w:val="22"/>
                <w:szCs w:val="22"/>
              </w:rPr>
              <w:t>sídlo (právnická osoba):</w:t>
            </w:r>
          </w:p>
        </w:tc>
        <w:tc>
          <w:tcPr>
            <w:tcW w:w="4698" w:type="dxa"/>
            <w:gridSpan w:val="2"/>
            <w:vMerge w:val="restart"/>
            <w:vAlign w:val="center"/>
            <w:hideMark/>
          </w:tcPr>
          <w:p w14:paraId="4907767C"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bCs/>
                <w:sz w:val="22"/>
                <w:szCs w:val="22"/>
                <w:highlight w:val="yellow"/>
              </w:rPr>
              <w:t>doplní účastník</w:t>
            </w:r>
          </w:p>
        </w:tc>
      </w:tr>
      <w:tr w:rsidR="00622013" w:rsidRPr="00A977D8" w14:paraId="505E1B5A" w14:textId="77777777" w:rsidTr="00C93F20">
        <w:tc>
          <w:tcPr>
            <w:tcW w:w="4698" w:type="dxa"/>
            <w:hideMark/>
          </w:tcPr>
          <w:p w14:paraId="0432034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hAnsiTheme="minorHAnsi" w:cstheme="minorHAnsi"/>
                <w:sz w:val="22"/>
                <w:szCs w:val="22"/>
              </w:rPr>
              <w:t>sídlo/bydliště (fyzická osoba):</w:t>
            </w:r>
          </w:p>
        </w:tc>
        <w:tc>
          <w:tcPr>
            <w:tcW w:w="0" w:type="auto"/>
            <w:gridSpan w:val="2"/>
            <w:vMerge/>
            <w:vAlign w:val="center"/>
            <w:hideMark/>
          </w:tcPr>
          <w:p w14:paraId="0DB41389" w14:textId="77777777" w:rsidR="00622013" w:rsidRPr="00A977D8" w:rsidRDefault="00622013" w:rsidP="00C93F20">
            <w:pPr>
              <w:rPr>
                <w:rFonts w:asciiTheme="minorHAnsi" w:hAnsiTheme="minorHAnsi" w:cstheme="minorHAnsi"/>
                <w:sz w:val="22"/>
                <w:szCs w:val="22"/>
              </w:rPr>
            </w:pPr>
          </w:p>
        </w:tc>
      </w:tr>
      <w:tr w:rsidR="00622013" w:rsidRPr="00A977D8" w14:paraId="71454C2C" w14:textId="77777777" w:rsidTr="00C93F20">
        <w:tc>
          <w:tcPr>
            <w:tcW w:w="4698" w:type="dxa"/>
            <w:hideMark/>
          </w:tcPr>
          <w:p w14:paraId="454C2875"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IČO:</w:t>
            </w:r>
          </w:p>
        </w:tc>
        <w:tc>
          <w:tcPr>
            <w:tcW w:w="4698" w:type="dxa"/>
            <w:gridSpan w:val="2"/>
            <w:hideMark/>
          </w:tcPr>
          <w:p w14:paraId="15B8E567"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4420620F" w14:textId="77777777" w:rsidTr="00C93F20">
        <w:tc>
          <w:tcPr>
            <w:tcW w:w="4698" w:type="dxa"/>
            <w:hideMark/>
          </w:tcPr>
          <w:p w14:paraId="0A883730" w14:textId="77777777" w:rsidR="00622013" w:rsidRPr="00A977D8" w:rsidRDefault="00622013" w:rsidP="00C93F20">
            <w:pPr>
              <w:pStyle w:val="Default"/>
              <w:rPr>
                <w:rFonts w:asciiTheme="minorHAnsi" w:hAnsiTheme="minorHAnsi" w:cstheme="minorHAnsi"/>
                <w:color w:val="auto"/>
                <w:sz w:val="22"/>
                <w:szCs w:val="22"/>
              </w:rPr>
            </w:pPr>
            <w:r w:rsidRPr="00A977D8">
              <w:rPr>
                <w:rFonts w:asciiTheme="minorHAnsi" w:eastAsia="Calibri" w:hAnsiTheme="minorHAnsi" w:cstheme="minorHAnsi"/>
                <w:sz w:val="22"/>
                <w:szCs w:val="22"/>
              </w:rPr>
              <w:t>DIČ:</w:t>
            </w:r>
          </w:p>
        </w:tc>
        <w:tc>
          <w:tcPr>
            <w:tcW w:w="4698" w:type="dxa"/>
            <w:gridSpan w:val="2"/>
            <w:hideMark/>
          </w:tcPr>
          <w:p w14:paraId="26B9E203"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2302D112" w14:textId="77777777" w:rsidTr="00C93F20">
        <w:trPr>
          <w:trHeight w:val="805"/>
        </w:trPr>
        <w:tc>
          <w:tcPr>
            <w:tcW w:w="4698" w:type="dxa"/>
            <w:hideMark/>
          </w:tcPr>
          <w:p w14:paraId="295EB28A" w14:textId="77777777" w:rsidR="00622013" w:rsidRPr="00A977D8" w:rsidRDefault="00622013" w:rsidP="00C93F20">
            <w:pPr>
              <w:pStyle w:val="Default"/>
              <w:rPr>
                <w:rFonts w:asciiTheme="minorHAnsi" w:hAnsiTheme="minorHAnsi" w:cstheme="minorHAnsi"/>
                <w:sz w:val="22"/>
                <w:szCs w:val="22"/>
              </w:rPr>
            </w:pPr>
            <w:r w:rsidRPr="00A977D8">
              <w:rPr>
                <w:rFonts w:asciiTheme="minorHAnsi" w:eastAsia="Calibri" w:hAnsiTheme="minorHAnsi" w:cstheme="minorHAnsi"/>
                <w:sz w:val="22"/>
                <w:szCs w:val="22"/>
              </w:rPr>
              <w:t>zastoupená/ý:</w:t>
            </w:r>
            <w:r w:rsidRPr="00A977D8">
              <w:rPr>
                <w:rFonts w:asciiTheme="minorHAnsi" w:eastAsia="Calibri" w:hAnsiTheme="minorHAnsi" w:cstheme="minorHAnsi"/>
                <w:sz w:val="22"/>
                <w:szCs w:val="22"/>
              </w:rPr>
              <w:br/>
              <w:t>(</w:t>
            </w:r>
            <w:r w:rsidRPr="00A977D8">
              <w:rPr>
                <w:rFonts w:asciiTheme="minorHAnsi" w:hAnsiTheme="minorHAnsi" w:cstheme="minorHAnsi"/>
                <w:sz w:val="22"/>
                <w:szCs w:val="22"/>
              </w:rPr>
              <w:t>jméno a příjmení statutárního zástupce nebo osoby oprávněné zastupovat uchazeče)</w:t>
            </w:r>
          </w:p>
        </w:tc>
        <w:tc>
          <w:tcPr>
            <w:tcW w:w="4698" w:type="dxa"/>
            <w:gridSpan w:val="2"/>
            <w:vAlign w:val="center"/>
            <w:hideMark/>
          </w:tcPr>
          <w:p w14:paraId="30F430D9" w14:textId="77777777" w:rsidR="00622013" w:rsidRPr="00A977D8" w:rsidRDefault="00622013" w:rsidP="00C93F20">
            <w:pPr>
              <w:rPr>
                <w:rFonts w:asciiTheme="minorHAnsi" w:eastAsia="Calibri" w:hAnsiTheme="minorHAnsi" w:cstheme="minorHAnsi"/>
                <w:sz w:val="22"/>
                <w:szCs w:val="22"/>
                <w:highlight w:val="yellow"/>
              </w:rPr>
            </w:pPr>
            <w:r w:rsidRPr="00A977D8">
              <w:rPr>
                <w:rFonts w:asciiTheme="minorHAnsi" w:eastAsia="Calibri" w:hAnsiTheme="minorHAnsi" w:cstheme="minorHAnsi"/>
                <w:sz w:val="22"/>
                <w:szCs w:val="22"/>
                <w:highlight w:val="yellow"/>
              </w:rPr>
              <w:t>doplní účastník</w:t>
            </w:r>
          </w:p>
        </w:tc>
      </w:tr>
      <w:tr w:rsidR="00622013" w:rsidRPr="00A977D8" w14:paraId="07FFAB74" w14:textId="77777777" w:rsidTr="00C93F20">
        <w:tc>
          <w:tcPr>
            <w:tcW w:w="4698" w:type="dxa"/>
            <w:hideMark/>
          </w:tcPr>
          <w:p w14:paraId="3E1B6A05" w14:textId="77777777" w:rsidR="00622013" w:rsidRPr="00A977D8" w:rsidRDefault="00622013" w:rsidP="00C93F20">
            <w:pPr>
              <w:pStyle w:val="Default"/>
              <w:rPr>
                <w:rFonts w:asciiTheme="minorHAnsi" w:eastAsia="Times New Roman" w:hAnsiTheme="minorHAnsi" w:cstheme="minorHAnsi"/>
                <w:color w:val="auto"/>
                <w:sz w:val="22"/>
                <w:szCs w:val="22"/>
              </w:rPr>
            </w:pPr>
            <w:r w:rsidRPr="00A977D8">
              <w:rPr>
                <w:rFonts w:asciiTheme="minorHAnsi" w:hAnsiTheme="minorHAnsi" w:cstheme="minorHAnsi"/>
                <w:sz w:val="22"/>
                <w:szCs w:val="22"/>
              </w:rPr>
              <w:t>kontaktní osoba pro zastupování ve věci nabídky:</w:t>
            </w:r>
          </w:p>
        </w:tc>
        <w:tc>
          <w:tcPr>
            <w:tcW w:w="4698" w:type="dxa"/>
            <w:gridSpan w:val="2"/>
            <w:hideMark/>
          </w:tcPr>
          <w:p w14:paraId="3CBF0A6C" w14:textId="77777777" w:rsidR="00622013" w:rsidRPr="00A977D8" w:rsidRDefault="00622013" w:rsidP="00C93F20">
            <w:pPr>
              <w:rPr>
                <w:rFonts w:asciiTheme="minorHAnsi" w:hAnsiTheme="minorHAnsi" w:cstheme="minorHAnsi"/>
                <w:sz w:val="22"/>
                <w:szCs w:val="22"/>
              </w:rPr>
            </w:pPr>
            <w:r w:rsidRPr="00A977D8">
              <w:rPr>
                <w:rFonts w:asciiTheme="minorHAnsi" w:eastAsia="Calibri" w:hAnsiTheme="minorHAnsi" w:cstheme="minorHAnsi"/>
                <w:sz w:val="22"/>
                <w:szCs w:val="22"/>
                <w:highlight w:val="yellow"/>
              </w:rPr>
              <w:t>doplní účastník</w:t>
            </w:r>
            <w:r w:rsidRPr="00A977D8">
              <w:rPr>
                <w:rFonts w:asciiTheme="minorHAnsi" w:eastAsia="Calibri" w:hAnsiTheme="minorHAnsi" w:cstheme="minorHAnsi"/>
                <w:sz w:val="22"/>
                <w:szCs w:val="22"/>
              </w:rPr>
              <w:t xml:space="preserve"> </w:t>
            </w:r>
          </w:p>
        </w:tc>
      </w:tr>
      <w:tr w:rsidR="00622013" w:rsidRPr="00A977D8" w14:paraId="5AED92CB" w14:textId="77777777" w:rsidTr="00C93F20">
        <w:tc>
          <w:tcPr>
            <w:tcW w:w="4698" w:type="dxa"/>
          </w:tcPr>
          <w:p w14:paraId="766128ED" w14:textId="77777777" w:rsidR="00622013" w:rsidRPr="00A977D8" w:rsidRDefault="00622013" w:rsidP="00C93F20">
            <w:pPr>
              <w:pStyle w:val="Default"/>
              <w:rPr>
                <w:rFonts w:asciiTheme="minorHAnsi" w:hAnsiTheme="minorHAnsi" w:cstheme="minorHAnsi"/>
                <w:color w:val="auto"/>
                <w:sz w:val="22"/>
                <w:szCs w:val="22"/>
              </w:rPr>
            </w:pPr>
          </w:p>
        </w:tc>
        <w:tc>
          <w:tcPr>
            <w:tcW w:w="2101" w:type="dxa"/>
            <w:hideMark/>
          </w:tcPr>
          <w:p w14:paraId="086BF740"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tel.: </w:t>
            </w:r>
            <w:r w:rsidRPr="00A977D8">
              <w:rPr>
                <w:rFonts w:asciiTheme="minorHAnsi" w:eastAsia="Calibri" w:hAnsiTheme="minorHAnsi" w:cstheme="minorHAnsi"/>
                <w:sz w:val="22"/>
                <w:szCs w:val="22"/>
                <w:highlight w:val="yellow"/>
              </w:rPr>
              <w:t>doplní účastník</w:t>
            </w:r>
          </w:p>
        </w:tc>
        <w:tc>
          <w:tcPr>
            <w:tcW w:w="2597" w:type="dxa"/>
            <w:hideMark/>
          </w:tcPr>
          <w:p w14:paraId="30F8FC23" w14:textId="77777777" w:rsidR="00622013" w:rsidRPr="00A977D8" w:rsidRDefault="00622013" w:rsidP="00C93F20">
            <w:pPr>
              <w:rPr>
                <w:rFonts w:asciiTheme="minorHAnsi" w:hAnsiTheme="minorHAnsi" w:cstheme="minorHAnsi"/>
                <w:sz w:val="22"/>
                <w:szCs w:val="22"/>
              </w:rPr>
            </w:pPr>
            <w:r w:rsidRPr="00A977D8">
              <w:rPr>
                <w:rFonts w:asciiTheme="minorHAnsi" w:hAnsiTheme="minorHAnsi" w:cstheme="minorHAnsi"/>
                <w:sz w:val="22"/>
                <w:szCs w:val="22"/>
              </w:rPr>
              <w:t xml:space="preserve">e-mail: </w:t>
            </w:r>
            <w:r w:rsidRPr="00A977D8">
              <w:rPr>
                <w:rFonts w:asciiTheme="minorHAnsi" w:eastAsia="Calibri" w:hAnsiTheme="minorHAnsi" w:cstheme="minorHAnsi"/>
                <w:sz w:val="22"/>
                <w:szCs w:val="22"/>
                <w:highlight w:val="yellow"/>
              </w:rPr>
              <w:t>doplní účastník</w:t>
            </w:r>
          </w:p>
        </w:tc>
      </w:tr>
    </w:tbl>
    <w:p w14:paraId="67256BE8" w14:textId="77777777" w:rsidR="00622013" w:rsidRPr="00A977D8" w:rsidRDefault="00622013" w:rsidP="00622013">
      <w:pPr>
        <w:pStyle w:val="Default"/>
        <w:rPr>
          <w:rFonts w:asciiTheme="minorHAnsi" w:hAnsiTheme="minorHAnsi" w:cstheme="minorHAnsi"/>
          <w:color w:val="auto"/>
          <w:sz w:val="22"/>
          <w:szCs w:val="22"/>
        </w:rPr>
      </w:pPr>
    </w:p>
    <w:p w14:paraId="21A98E48" w14:textId="77777777" w:rsidR="00622013" w:rsidRPr="00A977D8" w:rsidRDefault="00622013" w:rsidP="00622013">
      <w:pPr>
        <w:pStyle w:val="Default"/>
        <w:spacing w:after="60"/>
        <w:rPr>
          <w:rFonts w:asciiTheme="minorHAnsi" w:hAnsiTheme="minorHAnsi" w:cstheme="minorHAnsi"/>
          <w:b/>
          <w:sz w:val="22"/>
          <w:szCs w:val="22"/>
        </w:rPr>
      </w:pPr>
      <w:r w:rsidRPr="00A977D8">
        <w:rPr>
          <w:rFonts w:asciiTheme="minorHAnsi" w:hAnsiTheme="minorHAnsi" w:cstheme="minorHAnsi"/>
          <w:b/>
          <w:sz w:val="22"/>
          <w:szCs w:val="22"/>
        </w:rPr>
        <w:t>Cenová nabídka:</w:t>
      </w:r>
    </w:p>
    <w:p w14:paraId="00C42252" w14:textId="77777777" w:rsidR="00622013" w:rsidRPr="00A977D8" w:rsidRDefault="00622013" w:rsidP="00622013">
      <w:pPr>
        <w:pStyle w:val="Default"/>
        <w:spacing w:after="60"/>
        <w:rPr>
          <w:rFonts w:asciiTheme="minorHAnsi" w:hAnsiTheme="minorHAnsi" w:cstheme="minorHAnsi"/>
          <w:b/>
          <w:i/>
          <w:sz w:val="22"/>
          <w:szCs w:val="22"/>
        </w:rPr>
      </w:pPr>
    </w:p>
    <w:tbl>
      <w:tblPr>
        <w:tblW w:w="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1"/>
        <w:gridCol w:w="1843"/>
        <w:gridCol w:w="1701"/>
      </w:tblGrid>
      <w:tr w:rsidR="00622013" w:rsidRPr="00A977D8" w14:paraId="2E70F44F" w14:textId="77777777" w:rsidTr="00C93F20">
        <w:tc>
          <w:tcPr>
            <w:tcW w:w="4961" w:type="dxa"/>
            <w:tcBorders>
              <w:top w:val="single" w:sz="4" w:space="0" w:color="auto"/>
              <w:left w:val="single" w:sz="4" w:space="0" w:color="auto"/>
              <w:bottom w:val="single" w:sz="4" w:space="0" w:color="auto"/>
              <w:right w:val="single" w:sz="4" w:space="0" w:color="auto"/>
            </w:tcBorders>
          </w:tcPr>
          <w:p w14:paraId="7F65662C" w14:textId="77777777" w:rsidR="00622013" w:rsidRPr="00A977D8" w:rsidRDefault="00622013" w:rsidP="00C93F20">
            <w:pPr>
              <w:pStyle w:val="Default"/>
              <w:jc w:val="both"/>
              <w:rPr>
                <w:rFonts w:asciiTheme="minorHAnsi" w:hAnsiTheme="minorHAnsi" w:cstheme="minorHAnsi"/>
                <w:b/>
                <w:color w:val="auto"/>
                <w:sz w:val="22"/>
                <w:szCs w:val="22"/>
              </w:rPr>
            </w:pPr>
          </w:p>
        </w:tc>
        <w:tc>
          <w:tcPr>
            <w:tcW w:w="1843" w:type="dxa"/>
            <w:tcBorders>
              <w:top w:val="single" w:sz="4" w:space="0" w:color="auto"/>
              <w:left w:val="single" w:sz="4" w:space="0" w:color="auto"/>
              <w:bottom w:val="single" w:sz="4" w:space="0" w:color="auto"/>
              <w:right w:val="single" w:sz="4" w:space="0" w:color="auto"/>
            </w:tcBorders>
            <w:hideMark/>
          </w:tcPr>
          <w:p w14:paraId="700DA3A3"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bez DPH</w:t>
            </w:r>
          </w:p>
        </w:tc>
        <w:tc>
          <w:tcPr>
            <w:tcW w:w="1701" w:type="dxa"/>
            <w:tcBorders>
              <w:top w:val="single" w:sz="4" w:space="0" w:color="auto"/>
              <w:left w:val="single" w:sz="4" w:space="0" w:color="auto"/>
              <w:bottom w:val="single" w:sz="4" w:space="0" w:color="auto"/>
              <w:right w:val="single" w:sz="4" w:space="0" w:color="auto"/>
            </w:tcBorders>
            <w:hideMark/>
          </w:tcPr>
          <w:p w14:paraId="564BA11F"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celkem s DPH*</w:t>
            </w:r>
          </w:p>
        </w:tc>
      </w:tr>
      <w:tr w:rsidR="00622013" w:rsidRPr="00A977D8" w14:paraId="4EE9178C" w14:textId="77777777" w:rsidTr="00C93F20">
        <w:tc>
          <w:tcPr>
            <w:tcW w:w="4961" w:type="dxa"/>
            <w:tcBorders>
              <w:top w:val="single" w:sz="4" w:space="0" w:color="auto"/>
              <w:left w:val="single" w:sz="4" w:space="0" w:color="auto"/>
              <w:bottom w:val="single" w:sz="4" w:space="0" w:color="auto"/>
              <w:right w:val="single" w:sz="4" w:space="0" w:color="auto"/>
            </w:tcBorders>
            <w:vAlign w:val="bottom"/>
            <w:hideMark/>
          </w:tcPr>
          <w:p w14:paraId="3E595091" w14:textId="77777777" w:rsidR="00622013" w:rsidRPr="00A977D8" w:rsidRDefault="00622013" w:rsidP="00C93F20">
            <w:pPr>
              <w:pStyle w:val="Default"/>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celková nabídková cena</w:t>
            </w:r>
          </w:p>
        </w:tc>
        <w:tc>
          <w:tcPr>
            <w:tcW w:w="1843" w:type="dxa"/>
            <w:tcBorders>
              <w:top w:val="single" w:sz="4" w:space="0" w:color="auto"/>
              <w:left w:val="single" w:sz="4" w:space="0" w:color="auto"/>
              <w:bottom w:val="single" w:sz="4" w:space="0" w:color="auto"/>
              <w:right w:val="single" w:sz="4" w:space="0" w:color="auto"/>
            </w:tcBorders>
            <w:hideMark/>
          </w:tcPr>
          <w:p w14:paraId="0374AAAA"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c>
          <w:tcPr>
            <w:tcW w:w="1701" w:type="dxa"/>
            <w:tcBorders>
              <w:top w:val="single" w:sz="4" w:space="0" w:color="auto"/>
              <w:left w:val="single" w:sz="4" w:space="0" w:color="auto"/>
              <w:bottom w:val="single" w:sz="4" w:space="0" w:color="auto"/>
              <w:right w:val="single" w:sz="4" w:space="0" w:color="auto"/>
            </w:tcBorders>
            <w:hideMark/>
          </w:tcPr>
          <w:p w14:paraId="2DC3E306" w14:textId="77777777" w:rsidR="00622013" w:rsidRPr="00A977D8" w:rsidRDefault="00622013" w:rsidP="00C93F20">
            <w:pPr>
              <w:jc w:val="right"/>
              <w:rPr>
                <w:rFonts w:asciiTheme="minorHAnsi" w:hAnsiTheme="minorHAnsi" w:cstheme="minorHAnsi"/>
                <w:sz w:val="22"/>
                <w:szCs w:val="22"/>
              </w:rPr>
            </w:pPr>
            <w:r w:rsidRPr="00A977D8">
              <w:rPr>
                <w:rFonts w:asciiTheme="minorHAnsi" w:hAnsiTheme="minorHAnsi" w:cstheme="minorHAnsi"/>
                <w:sz w:val="22"/>
                <w:szCs w:val="22"/>
              </w:rPr>
              <w:t xml:space="preserve"> </w:t>
            </w:r>
            <w:r w:rsidRPr="00A977D8">
              <w:rPr>
                <w:rFonts w:asciiTheme="minorHAnsi" w:hAnsiTheme="minorHAnsi" w:cstheme="minorHAnsi"/>
                <w:sz w:val="22"/>
                <w:szCs w:val="22"/>
                <w:highlight w:val="yellow"/>
              </w:rPr>
              <w:t>____</w:t>
            </w:r>
            <w:r w:rsidRPr="00A977D8">
              <w:rPr>
                <w:rFonts w:asciiTheme="minorHAnsi" w:hAnsiTheme="minorHAnsi" w:cstheme="minorHAnsi"/>
                <w:sz w:val="22"/>
                <w:szCs w:val="22"/>
              </w:rPr>
              <w:t xml:space="preserve"> Kč</w:t>
            </w:r>
          </w:p>
        </w:tc>
      </w:tr>
    </w:tbl>
    <w:p w14:paraId="5F3942CE" w14:textId="77777777" w:rsidR="00622013" w:rsidRPr="00A977D8" w:rsidRDefault="00622013" w:rsidP="00622013">
      <w:pPr>
        <w:pStyle w:val="Default"/>
        <w:rPr>
          <w:rFonts w:asciiTheme="minorHAnsi" w:hAnsiTheme="minorHAnsi" w:cstheme="minorHAnsi"/>
          <w:color w:val="auto"/>
          <w:sz w:val="22"/>
          <w:szCs w:val="22"/>
        </w:rPr>
      </w:pPr>
      <w:r w:rsidRPr="00A977D8">
        <w:rPr>
          <w:rStyle w:val="FontStyle38"/>
          <w:rFonts w:asciiTheme="minorHAnsi" w:hAnsiTheme="minorHAnsi" w:cstheme="minorHAnsi"/>
          <w:b/>
          <w:sz w:val="22"/>
          <w:szCs w:val="22"/>
        </w:rPr>
        <w:t>*plátce DPH uvede ceny bez i s DPH, neplátce pouze ceny bez DPH</w:t>
      </w:r>
    </w:p>
    <w:p w14:paraId="32C4B6B9" w14:textId="77777777" w:rsidR="00622013" w:rsidRPr="00A977D8" w:rsidRDefault="00622013" w:rsidP="00622013">
      <w:pPr>
        <w:pStyle w:val="Default"/>
        <w:spacing w:after="60"/>
        <w:jc w:val="both"/>
        <w:rPr>
          <w:rFonts w:asciiTheme="minorHAnsi" w:hAnsiTheme="minorHAnsi" w:cstheme="minorHAnsi"/>
          <w:color w:val="auto"/>
          <w:sz w:val="22"/>
          <w:szCs w:val="22"/>
        </w:rPr>
      </w:pPr>
    </w:p>
    <w:p w14:paraId="3FA2A189" w14:textId="77777777" w:rsidR="00622013" w:rsidRPr="00A977D8" w:rsidRDefault="00622013" w:rsidP="00622013">
      <w:pPr>
        <w:pStyle w:val="Default"/>
        <w:spacing w:after="60"/>
        <w:jc w:val="both"/>
        <w:rPr>
          <w:rFonts w:asciiTheme="minorHAnsi" w:hAnsiTheme="minorHAnsi" w:cstheme="minorHAnsi"/>
          <w:b/>
          <w:color w:val="auto"/>
          <w:sz w:val="22"/>
          <w:szCs w:val="22"/>
        </w:rPr>
      </w:pPr>
      <w:r w:rsidRPr="00A977D8">
        <w:rPr>
          <w:rFonts w:asciiTheme="minorHAnsi" w:hAnsiTheme="minorHAnsi" w:cstheme="minorHAnsi"/>
          <w:b/>
          <w:color w:val="auto"/>
          <w:sz w:val="22"/>
          <w:szCs w:val="22"/>
        </w:rPr>
        <w:t>Cenová nabídka NESMÍ obsahovat přepisy nebo opravy, které by mohly umožňovat dvojí výklad nebo které by mohly zadavatele uvést v omyl. Taková nabídka bude vyřazena.</w:t>
      </w:r>
    </w:p>
    <w:p w14:paraId="5D1BE5CD" w14:textId="77777777" w:rsidR="00622013" w:rsidRPr="00A977D8" w:rsidRDefault="00622013" w:rsidP="00622013">
      <w:pPr>
        <w:pStyle w:val="Default"/>
        <w:jc w:val="both"/>
        <w:rPr>
          <w:rFonts w:asciiTheme="minorHAnsi" w:hAnsiTheme="minorHAnsi" w:cstheme="minorHAnsi"/>
          <w:color w:val="auto"/>
          <w:sz w:val="22"/>
          <w:szCs w:val="22"/>
        </w:rPr>
      </w:pPr>
    </w:p>
    <w:p w14:paraId="124BCBEE" w14:textId="77777777" w:rsidR="00622013" w:rsidRPr="00A977D8" w:rsidRDefault="00622013" w:rsidP="00622013">
      <w:pPr>
        <w:pStyle w:val="Default"/>
        <w:jc w:val="both"/>
        <w:rPr>
          <w:rFonts w:asciiTheme="minorHAnsi" w:hAnsiTheme="minorHAnsi" w:cstheme="minorHAnsi"/>
          <w:color w:val="FF0000"/>
          <w:sz w:val="22"/>
          <w:szCs w:val="22"/>
        </w:rPr>
      </w:pPr>
      <w:r w:rsidRPr="00A977D8">
        <w:rPr>
          <w:rFonts w:asciiTheme="minorHAnsi" w:hAnsiTheme="minorHAnsi" w:cstheme="minorHAnsi"/>
          <w:b/>
          <w:color w:val="FF0000"/>
          <w:sz w:val="22"/>
          <w:szCs w:val="22"/>
        </w:rPr>
        <w:t>Celková nabídková cena je stanovena jako nejvýše přípustná</w:t>
      </w:r>
      <w:r w:rsidRPr="00A977D8">
        <w:rPr>
          <w:rFonts w:asciiTheme="minorHAnsi" w:hAnsiTheme="minorHAnsi" w:cstheme="minorHAnsi"/>
          <w:color w:val="FF0000"/>
          <w:sz w:val="22"/>
          <w:szCs w:val="22"/>
        </w:rPr>
        <w:t xml:space="preserve"> a zahrnuje veškeré náklady, které účastníkovi vzniknou v souvislosti s plněním předmětu veřejné zakázky, je stanovena na celou dobu platnosti a účinnosti smlouvy a její překročení je možné pouze při splnění podmínek v ní specifikovaných nebo po uzavření dodatku ke smlouvě, jehož předmětem bude změna sjednané ceny za realizaci zakázky.</w:t>
      </w:r>
    </w:p>
    <w:p w14:paraId="00DB36DE" w14:textId="77777777" w:rsidR="00622013" w:rsidRPr="00A977D8" w:rsidRDefault="00622013" w:rsidP="00622013">
      <w:pPr>
        <w:pStyle w:val="Default"/>
        <w:jc w:val="both"/>
        <w:rPr>
          <w:rFonts w:asciiTheme="minorHAnsi" w:hAnsiTheme="minorHAnsi" w:cstheme="minorHAnsi"/>
          <w:color w:val="FF0000"/>
          <w:sz w:val="22"/>
          <w:szCs w:val="22"/>
        </w:rPr>
      </w:pPr>
    </w:p>
    <w:p w14:paraId="74D4881C" w14:textId="77777777" w:rsidR="00622013" w:rsidRPr="00A977D8" w:rsidRDefault="00622013" w:rsidP="00622013">
      <w:pPr>
        <w:spacing w:before="120" w:after="120"/>
        <w:rPr>
          <w:rFonts w:asciiTheme="minorHAnsi" w:hAnsiTheme="minorHAnsi" w:cstheme="minorHAnsi"/>
          <w:b/>
          <w:sz w:val="22"/>
          <w:szCs w:val="22"/>
        </w:rPr>
      </w:pPr>
      <w:r w:rsidRPr="00A977D8">
        <w:rPr>
          <w:rFonts w:asciiTheme="minorHAnsi" w:hAnsiTheme="minorHAnsi" w:cstheme="minorHAnsi"/>
          <w:b/>
          <w:sz w:val="22"/>
          <w:szCs w:val="22"/>
        </w:rPr>
        <w:t>Účastník čestně prohlašuje, že</w:t>
      </w:r>
    </w:p>
    <w:p w14:paraId="1876937C"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a) ZZVZ</w:t>
      </w:r>
    </w:p>
    <w:p w14:paraId="1804BE10" w14:textId="77777777" w:rsidR="00622013" w:rsidRPr="00A977D8" w:rsidRDefault="00622013" w:rsidP="00622013">
      <w:pPr>
        <w:pStyle w:val="Default"/>
        <w:spacing w:after="60"/>
        <w:jc w:val="both"/>
        <w:rPr>
          <w:rFonts w:asciiTheme="minorHAnsi" w:hAnsiTheme="minorHAnsi" w:cstheme="minorHAnsi"/>
          <w:color w:val="auto"/>
          <w:sz w:val="22"/>
          <w:szCs w:val="22"/>
        </w:rPr>
      </w:pPr>
      <w:r w:rsidRPr="00A977D8">
        <w:rPr>
          <w:rFonts w:asciiTheme="minorHAnsi" w:hAnsiTheme="minorHAnsi" w:cstheme="minorHAnsi"/>
          <w:color w:val="auto"/>
          <w:sz w:val="22"/>
          <w:szCs w:val="22"/>
        </w:rPr>
        <w:t>- nebyl v zemi svého sídla v posledních 5 letech před zahájením zadávacího řízení pravomocně odsouzen pro trestný čin uvedený v příloze č. 3 zákona nebo obdobný trestný čin podle právního řádu země sídla dodavatele; k zahlazeným odsouzením se nepřihlíží,</w:t>
      </w:r>
    </w:p>
    <w:p w14:paraId="08FC20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b) ZZVZ</w:t>
      </w:r>
    </w:p>
    <w:p w14:paraId="4B6E89D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České republice nebo v zemi svého sídla v evidenci daní zachycen splatný daňový nedoplatek;</w:t>
      </w:r>
    </w:p>
    <w:p w14:paraId="6AAC208D"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c) ZZVZ</w:t>
      </w:r>
    </w:p>
    <w:p w14:paraId="6869BAAE"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veřejné zdravotní pojištění;</w:t>
      </w:r>
    </w:p>
    <w:p w14:paraId="3B2B8FE9" w14:textId="77777777" w:rsidR="00622013" w:rsidRPr="00A977D8" w:rsidRDefault="00622013" w:rsidP="00622013">
      <w:pPr>
        <w:suppressAutoHyphens/>
        <w:overflowPunct w:val="0"/>
        <w:autoSpaceDE w:val="0"/>
        <w:spacing w:after="12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d) ZZVZ</w:t>
      </w:r>
    </w:p>
    <w:p w14:paraId="113CAA4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5F5DF87A"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1 písm. e) ZZVZ</w:t>
      </w:r>
    </w:p>
    <w:p w14:paraId="33125C7A"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62728D55"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dle § 74 odst. 2 ZZVZ</w:t>
      </w:r>
    </w:p>
    <w:p w14:paraId="5FA4EDFD"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žádný člen statutárního orgánu ani osoba zastupující právnickou osobu nebyl v zemi svého sídla v posledních 5 letech před zahájením zadávacího řízení pravomocně odsouzen pro trestný čin uvedený v příloze č. 3 zákona nebo obdobný trestný čin podle právního řádu země sídla dodavatele;</w:t>
      </w:r>
    </w:p>
    <w:p w14:paraId="554AE344" w14:textId="77777777" w:rsidR="00622013" w:rsidRPr="00A977D8" w:rsidRDefault="00622013" w:rsidP="00622013">
      <w:pPr>
        <w:suppressAutoHyphens/>
        <w:overflowPunct w:val="0"/>
        <w:autoSpaceDE w:val="0"/>
        <w:spacing w:after="60"/>
        <w:ind w:left="2977" w:hanging="2977"/>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xml:space="preserve">dle § 74 odst. 3 ZZVZ </w:t>
      </w:r>
    </w:p>
    <w:p w14:paraId="34FD982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sz w:val="22"/>
          <w:szCs w:val="22"/>
        </w:rPr>
        <w:t>- vedoucí pobočky závodu nebyl v zemi svého sídla v posledních 5 letech před zahájením zadávacího řízení pravomocně odsouzen pro trestný čin uvedený v příloze č. 3 zákona nebo obdobný trestný čin podle právního řádu země sídla dodavatele.</w:t>
      </w:r>
    </w:p>
    <w:p w14:paraId="7FC39C1C"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p>
    <w:p w14:paraId="0E48CCFF" w14:textId="77777777" w:rsidR="00622013" w:rsidRPr="00A977D8" w:rsidRDefault="00622013" w:rsidP="00622013">
      <w:pPr>
        <w:suppressAutoHyphens/>
        <w:overflowPunct w:val="0"/>
        <w:autoSpaceDE w:val="0"/>
        <w:spacing w:after="120"/>
        <w:jc w:val="both"/>
        <w:textAlignment w:val="baseline"/>
        <w:rPr>
          <w:rFonts w:asciiTheme="minorHAnsi" w:hAnsiTheme="minorHAnsi" w:cstheme="minorHAnsi"/>
          <w:sz w:val="22"/>
          <w:szCs w:val="22"/>
        </w:rPr>
      </w:pPr>
      <w:r w:rsidRPr="00A977D8">
        <w:rPr>
          <w:rFonts w:asciiTheme="minorHAnsi" w:hAnsiTheme="minorHAnsi" w:cstheme="minorHAnsi"/>
          <w:b/>
          <w:sz w:val="22"/>
          <w:szCs w:val="22"/>
        </w:rPr>
        <w:t>Účastník čestně prohlašuje</w:t>
      </w:r>
      <w:r w:rsidRPr="00A977D8">
        <w:rPr>
          <w:rFonts w:asciiTheme="minorHAnsi" w:hAnsiTheme="minorHAnsi" w:cstheme="minorHAnsi"/>
          <w:sz w:val="22"/>
          <w:szCs w:val="22"/>
        </w:rPr>
        <w:t>, že se zavazuje po celou dobu plnění předmětu veřejné zakázky zajistit důstojné pracovní podmínky a bezpečnost práce, dodržovat veškeré právní předpisy upravující zaměstnávání, odměňování, pracovní dobu, dobu odpočinku mezi směnami, přesčasy atd., a to vůči všem osobám, které se na realizaci zakázky (tj. na faktickém plnění předmětu veřejné zakázky) budou podílet, bez ohledu na to, zda bude zakázka realizována výhradně jím či zčásti nebo zcela jeho poddodavatelem.</w:t>
      </w:r>
    </w:p>
    <w:p w14:paraId="19ECF8A1" w14:textId="77777777" w:rsidR="00622013" w:rsidRPr="00A977D8" w:rsidRDefault="00622013" w:rsidP="00622013">
      <w:pPr>
        <w:pStyle w:val="Bezmezer"/>
        <w:jc w:val="both"/>
        <w:rPr>
          <w:rFonts w:asciiTheme="minorHAnsi" w:hAnsiTheme="minorHAnsi" w:cstheme="minorHAnsi"/>
        </w:rPr>
      </w:pPr>
    </w:p>
    <w:p w14:paraId="330AEF7D"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 se na něj nevztahuje žádné rozhodnutí orgánu EU, na základě kterého je zadavatel povinen takového účastníka ze zadávacího řízení vyloučit a neuzavřít s ním smlouvu.</w:t>
      </w:r>
    </w:p>
    <w:p w14:paraId="45924E53" w14:textId="77777777" w:rsidR="00622013" w:rsidRPr="00A977D8" w:rsidRDefault="00622013" w:rsidP="00622013">
      <w:pPr>
        <w:pStyle w:val="Bezmezer"/>
        <w:jc w:val="both"/>
        <w:rPr>
          <w:rFonts w:asciiTheme="minorHAnsi" w:hAnsiTheme="minorHAnsi" w:cstheme="minorHAnsi"/>
        </w:rPr>
      </w:pPr>
      <w:r w:rsidRPr="00A977D8">
        <w:rPr>
          <w:rFonts w:asciiTheme="minorHAnsi" w:hAnsiTheme="minorHAnsi" w:cstheme="minorHAnsi"/>
          <w:b/>
        </w:rPr>
        <w:t>Účastník čestně prohlašuje</w:t>
      </w:r>
      <w:r w:rsidRPr="00A977D8">
        <w:rPr>
          <w:rFonts w:asciiTheme="minorHAnsi" w:hAnsiTheme="minorHAnsi" w:cstheme="minorHAnsi"/>
        </w:rPr>
        <w:t>, že</w:t>
      </w:r>
    </w:p>
    <w:p w14:paraId="18D39DAC"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on ani (i) kterýkoli z jeho poddodavatelů či jiných osob (analogicky) dle</w:t>
      </w:r>
      <w:r>
        <w:rPr>
          <w:rFonts w:asciiTheme="minorHAnsi" w:hAnsiTheme="minorHAnsi" w:cstheme="minorHAnsi"/>
          <w:sz w:val="22"/>
          <w:szCs w:val="22"/>
        </w:rPr>
        <w:t xml:space="preserve"> ustanovení</w:t>
      </w:r>
      <w:r w:rsidRPr="00A977D8">
        <w:rPr>
          <w:rFonts w:asciiTheme="minorHAnsi" w:hAnsiTheme="minorHAnsi" w:cstheme="minorHAnsi"/>
          <w:sz w:val="22"/>
          <w:szCs w:val="22"/>
        </w:rPr>
        <w:t xml:space="preserve"> § 83 </w:t>
      </w:r>
      <w:r>
        <w:rPr>
          <w:rFonts w:asciiTheme="minorHAnsi" w:hAnsiTheme="minorHAnsi" w:cstheme="minorHAnsi"/>
          <w:sz w:val="22"/>
          <w:szCs w:val="22"/>
        </w:rPr>
        <w:t>ZZVZ</w:t>
      </w:r>
      <w:r w:rsidRPr="00A977D8">
        <w:rPr>
          <w:rFonts w:asciiTheme="minorHAnsi" w:hAnsiTheme="minorHAnsi" w:cstheme="minorHAnsi"/>
          <w:sz w:val="22"/>
          <w:szCs w:val="22"/>
        </w:rPr>
        <w:t>, který se bude podílet na plnění této veřejné zakázky nebo kterákoli z osob, jejichž kapacity bude dodavatel využívat, a to v rozsahu více než 10 % nabídkové ceny, není dodavatelem ve smyslu nařízení Rady EU č. 2022/576, tj.:</w:t>
      </w:r>
    </w:p>
    <w:p w14:paraId="095488F5" w14:textId="77777777" w:rsidR="00622013" w:rsidRPr="00A977D8" w:rsidRDefault="00622013" w:rsidP="00622013">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ruským státním příslušníkem, fyzickou či právnickou osobou nebo subjektem či orgánem se sídlem v Rusku,</w:t>
      </w:r>
    </w:p>
    <w:p w14:paraId="0B16DEB2" w14:textId="77777777" w:rsidR="00622013" w:rsidRPr="00A977D8" w:rsidRDefault="00622013" w:rsidP="00622013">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není z více než 50 % přímo či nepřímo vlastněn některým ze subjektů uvedených v písmeni a), ani</w:t>
      </w:r>
    </w:p>
    <w:p w14:paraId="076A1547" w14:textId="77777777" w:rsidR="00622013" w:rsidRPr="00A977D8" w:rsidRDefault="00622013" w:rsidP="00622013">
      <w:pPr>
        <w:pStyle w:val="podpisra"/>
        <w:numPr>
          <w:ilvl w:val="0"/>
          <w:numId w:val="38"/>
        </w:numPr>
        <w:tabs>
          <w:tab w:val="right" w:leader="dot" w:pos="4962"/>
        </w:tabs>
        <w:ind w:left="567" w:hanging="284"/>
        <w:jc w:val="both"/>
        <w:rPr>
          <w:rFonts w:asciiTheme="minorHAnsi" w:hAnsiTheme="minorHAnsi" w:cstheme="minorHAnsi"/>
          <w:sz w:val="22"/>
          <w:szCs w:val="22"/>
        </w:rPr>
      </w:pPr>
      <w:r w:rsidRPr="00A977D8">
        <w:rPr>
          <w:rFonts w:asciiTheme="minorHAnsi" w:hAnsiTheme="minorHAnsi" w:cstheme="minorHAnsi"/>
          <w:sz w:val="22"/>
          <w:szCs w:val="22"/>
        </w:rPr>
        <w:t>nejedná jménem nebo na pokyn některého ze subjektů uvedených v písmeni a) nebo b);</w:t>
      </w:r>
    </w:p>
    <w:p w14:paraId="0BBF0AA1"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xml:space="preserve">- není osobou uvedenou v sankčním seznamu v příloze nařízení Rady (EU) č. 269/2014 ze dne </w:t>
      </w:r>
      <w:r w:rsidRPr="00A977D8">
        <w:rPr>
          <w:rFonts w:asciiTheme="minorHAnsi" w:hAnsiTheme="minorHAnsi" w:cstheme="minorHAnsi"/>
          <w:sz w:val="22"/>
          <w:szCs w:val="22"/>
        </w:rPr>
        <w:br/>
        <w:t>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977D8">
        <w:rPr>
          <w:rStyle w:val="Znakapoznpodarou"/>
          <w:rFonts w:asciiTheme="minorHAnsi" w:hAnsiTheme="minorHAnsi" w:cstheme="minorHAnsi"/>
          <w:sz w:val="22"/>
          <w:szCs w:val="22"/>
        </w:rPr>
        <w:footnoteReference w:id="1"/>
      </w:r>
      <w:r w:rsidRPr="00A977D8">
        <w:rPr>
          <w:rFonts w:asciiTheme="minorHAnsi" w:hAnsiTheme="minorHAnsi" w:cstheme="minorHAnsi"/>
          <w:sz w:val="22"/>
          <w:szCs w:val="22"/>
        </w:rPr>
        <w:t>;</w:t>
      </w:r>
    </w:p>
    <w:p w14:paraId="3B07810E"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neobchoduje se sankcionovaným zbožím, které se nachází v Rusku nebo Bělorusku či z Ruska nebo Běloruska pochází a nenabízí takové zboží v rámci plnění veřejných zakázek;</w:t>
      </w:r>
    </w:p>
    <w:p w14:paraId="29EEC344" w14:textId="77777777" w:rsidR="00622013" w:rsidRPr="00A977D8" w:rsidRDefault="00622013" w:rsidP="00622013">
      <w:pPr>
        <w:pStyle w:val="podpisra"/>
        <w:tabs>
          <w:tab w:val="right" w:leader="dot" w:pos="4962"/>
        </w:tabs>
        <w:jc w:val="both"/>
        <w:rPr>
          <w:rFonts w:asciiTheme="minorHAnsi" w:hAnsiTheme="minorHAnsi" w:cstheme="minorHAnsi"/>
          <w:sz w:val="22"/>
          <w:szCs w:val="22"/>
        </w:rPr>
      </w:pPr>
      <w:r w:rsidRPr="00A977D8">
        <w:rPr>
          <w:rFonts w:asciiTheme="minorHAnsi" w:hAnsiTheme="minorHAnsi" w:cstheme="minorHAnsi"/>
          <w:sz w:val="22"/>
          <w:szCs w:val="22"/>
        </w:rPr>
        <w:t>- 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p>
    <w:p w14:paraId="47C5BEA0" w14:textId="77777777" w:rsidR="00622013" w:rsidRPr="00A977D8" w:rsidRDefault="00622013" w:rsidP="00622013">
      <w:pPr>
        <w:pStyle w:val="Bezmezer"/>
        <w:jc w:val="both"/>
        <w:rPr>
          <w:rFonts w:asciiTheme="minorHAnsi" w:hAnsiTheme="minorHAnsi" w:cstheme="minorHAnsi"/>
        </w:rPr>
      </w:pPr>
    </w:p>
    <w:p w14:paraId="082EDF70" w14:textId="77777777" w:rsidR="00622013" w:rsidRPr="00A977D8" w:rsidRDefault="00622013" w:rsidP="00622013">
      <w:pPr>
        <w:pStyle w:val="Zkladntext"/>
        <w:rPr>
          <w:rFonts w:asciiTheme="minorHAnsi" w:hAnsiTheme="minorHAnsi" w:cstheme="minorHAnsi"/>
          <w:sz w:val="22"/>
          <w:szCs w:val="22"/>
        </w:rPr>
      </w:pPr>
      <w:r w:rsidRPr="00A977D8">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093E80F7" w14:textId="77777777" w:rsidR="00622013" w:rsidRPr="00A977D8" w:rsidRDefault="00622013" w:rsidP="00622013">
      <w:pPr>
        <w:pStyle w:val="Default"/>
        <w:outlineLvl w:val="0"/>
        <w:rPr>
          <w:rFonts w:asciiTheme="minorHAnsi" w:hAnsiTheme="minorHAnsi" w:cstheme="minorHAnsi"/>
          <w:color w:val="auto"/>
          <w:sz w:val="22"/>
          <w:szCs w:val="22"/>
        </w:rPr>
      </w:pPr>
    </w:p>
    <w:p w14:paraId="3DE63CD4" w14:textId="77777777" w:rsidR="00622013" w:rsidRPr="00A977D8" w:rsidRDefault="00622013" w:rsidP="00622013">
      <w:pPr>
        <w:pStyle w:val="Default"/>
        <w:outlineLvl w:val="0"/>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V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dne </w:t>
      </w:r>
      <w:r w:rsidRPr="00A977D8">
        <w:rPr>
          <w:rFonts w:asciiTheme="minorHAnsi" w:eastAsia="Calibri" w:hAnsiTheme="minorHAnsi" w:cstheme="minorHAnsi"/>
          <w:sz w:val="22"/>
          <w:szCs w:val="22"/>
          <w:highlight w:val="yellow"/>
        </w:rPr>
        <w:t>doplní účastník</w:t>
      </w:r>
      <w:r w:rsidRPr="00A977D8">
        <w:rPr>
          <w:rFonts w:asciiTheme="minorHAnsi" w:hAnsiTheme="minorHAnsi" w:cstheme="minorHAnsi"/>
          <w:color w:val="auto"/>
          <w:sz w:val="22"/>
          <w:szCs w:val="22"/>
        </w:rPr>
        <w:t xml:space="preserve"> </w:t>
      </w:r>
    </w:p>
    <w:p w14:paraId="44B8543A" w14:textId="77777777" w:rsidR="00622013" w:rsidRPr="00A977D8" w:rsidRDefault="00622013" w:rsidP="00622013">
      <w:pPr>
        <w:pStyle w:val="Default"/>
        <w:rPr>
          <w:rFonts w:asciiTheme="minorHAnsi" w:hAnsiTheme="minorHAnsi" w:cstheme="minorHAnsi"/>
          <w:color w:val="auto"/>
          <w:sz w:val="22"/>
          <w:szCs w:val="22"/>
        </w:rPr>
      </w:pPr>
    </w:p>
    <w:p w14:paraId="6E840C49" w14:textId="77777777" w:rsidR="00622013" w:rsidRPr="00A977D8" w:rsidRDefault="00622013" w:rsidP="00622013">
      <w:pPr>
        <w:pStyle w:val="Default"/>
        <w:ind w:left="2832" w:firstLine="708"/>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podpis:…………………………………………. </w:t>
      </w:r>
    </w:p>
    <w:p w14:paraId="5AD836D7"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eastAsia="Calibri" w:hAnsiTheme="minorHAnsi" w:cstheme="minorHAnsi"/>
          <w:sz w:val="22"/>
          <w:szCs w:val="22"/>
          <w:highlight w:val="yellow"/>
        </w:rPr>
        <w:t>doplní účastník</w:t>
      </w:r>
    </w:p>
    <w:p w14:paraId="33BCCCB8"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 xml:space="preserve">jméno a příjmení účastníka </w:t>
      </w:r>
    </w:p>
    <w:p w14:paraId="6D0676EC" w14:textId="77777777" w:rsidR="00622013" w:rsidRPr="00A977D8" w:rsidRDefault="00622013" w:rsidP="00622013">
      <w:pPr>
        <w:pStyle w:val="Default"/>
        <w:ind w:left="4956"/>
        <w:rPr>
          <w:rFonts w:asciiTheme="minorHAnsi" w:hAnsiTheme="minorHAnsi" w:cstheme="minorHAnsi"/>
          <w:color w:val="auto"/>
          <w:sz w:val="22"/>
          <w:szCs w:val="22"/>
        </w:rPr>
      </w:pPr>
      <w:r w:rsidRPr="00A977D8">
        <w:rPr>
          <w:rFonts w:asciiTheme="minorHAnsi" w:hAnsiTheme="minorHAnsi" w:cstheme="minorHAnsi"/>
          <w:color w:val="auto"/>
          <w:sz w:val="22"/>
          <w:szCs w:val="22"/>
        </w:rPr>
        <w:t>nebo osoby oprávněné zastupovat účastníka</w:t>
      </w:r>
    </w:p>
    <w:p w14:paraId="5F00B882" w14:textId="0627DF87" w:rsidR="00C3414A" w:rsidRPr="00261B07" w:rsidRDefault="00622013" w:rsidP="00DA5A28">
      <w:pPr>
        <w:jc w:val="both"/>
        <w:rPr>
          <w:rFonts w:asciiTheme="minorHAnsi" w:hAnsiTheme="minorHAnsi" w:cstheme="minorHAnsi"/>
          <w:sz w:val="22"/>
          <w:szCs w:val="22"/>
        </w:rPr>
      </w:pPr>
      <w:r w:rsidRPr="00A977D8">
        <w:rPr>
          <w:rFonts w:asciiTheme="minorHAnsi" w:hAnsiTheme="minorHAnsi" w:cstheme="minorHAnsi"/>
          <w:i/>
        </w:rPr>
        <w:br w:type="page"/>
      </w:r>
      <w:r w:rsidR="00C3414A" w:rsidRPr="00261B07">
        <w:rPr>
          <w:rFonts w:asciiTheme="minorHAnsi" w:hAnsiTheme="minorHAnsi" w:cstheme="minorHAnsi"/>
          <w:sz w:val="22"/>
          <w:szCs w:val="22"/>
        </w:rPr>
        <w:t xml:space="preserve">Příloha č. </w:t>
      </w:r>
      <w:r w:rsidR="004D661E" w:rsidRPr="00261B07">
        <w:rPr>
          <w:rFonts w:asciiTheme="minorHAnsi" w:hAnsiTheme="minorHAnsi" w:cstheme="minorHAnsi"/>
          <w:sz w:val="22"/>
          <w:szCs w:val="22"/>
        </w:rPr>
        <w:t>2</w:t>
      </w:r>
      <w:r w:rsidR="00C3414A" w:rsidRPr="00261B07">
        <w:rPr>
          <w:rFonts w:asciiTheme="minorHAnsi" w:hAnsiTheme="minorHAnsi" w:cstheme="minorHAnsi"/>
          <w:sz w:val="22"/>
          <w:szCs w:val="22"/>
        </w:rPr>
        <w:t xml:space="preserve">: </w:t>
      </w:r>
      <w:r w:rsidR="008C2E5B" w:rsidRPr="00261B07">
        <w:rPr>
          <w:rFonts w:asciiTheme="minorHAnsi" w:hAnsiTheme="minorHAnsi" w:cstheme="minorHAnsi"/>
          <w:sz w:val="22"/>
          <w:szCs w:val="22"/>
        </w:rPr>
        <w:t>Položkový rozpočet</w:t>
      </w:r>
    </w:p>
    <w:p w14:paraId="361C80E0" w14:textId="1AA14205" w:rsidR="00D573DB" w:rsidRPr="00261B07" w:rsidRDefault="00D573DB" w:rsidP="00C3414A">
      <w:pPr>
        <w:jc w:val="both"/>
        <w:rPr>
          <w:rFonts w:asciiTheme="minorHAnsi" w:hAnsiTheme="minorHAnsi" w:cstheme="minorHAnsi"/>
          <w:b/>
          <w:sz w:val="22"/>
          <w:szCs w:val="22"/>
        </w:rPr>
      </w:pPr>
    </w:p>
    <w:p w14:paraId="2E80E492" w14:textId="68A1B2E8" w:rsidR="00C3414A" w:rsidRPr="00142B0D" w:rsidRDefault="00C3414A" w:rsidP="00C3414A">
      <w:pPr>
        <w:pStyle w:val="Tloslovan"/>
        <w:keepNext/>
        <w:spacing w:before="360"/>
        <w:rPr>
          <w:rFonts w:asciiTheme="minorHAnsi" w:hAnsiTheme="minorHAnsi" w:cstheme="minorHAnsi"/>
          <w:bCs/>
          <w:szCs w:val="24"/>
        </w:rPr>
      </w:pPr>
      <w:proofErr w:type="spellStart"/>
      <w:r w:rsidRPr="00261B07">
        <w:rPr>
          <w:rFonts w:asciiTheme="minorHAnsi" w:hAnsiTheme="minorHAnsi" w:cstheme="minorHAnsi"/>
          <w:bCs/>
          <w:szCs w:val="24"/>
        </w:rPr>
        <w:t>ex</w:t>
      </w:r>
      <w:r w:rsidR="004D396B" w:rsidRPr="00261B07">
        <w:rPr>
          <w:rFonts w:asciiTheme="minorHAnsi" w:hAnsiTheme="minorHAnsi" w:cstheme="minorHAnsi"/>
          <w:bCs/>
          <w:szCs w:val="24"/>
        </w:rPr>
        <w:t>c</w:t>
      </w:r>
      <w:r w:rsidRPr="00261B07">
        <w:rPr>
          <w:rFonts w:asciiTheme="minorHAnsi" w:hAnsiTheme="minorHAnsi" w:cstheme="minorHAnsi"/>
          <w:bCs/>
          <w:szCs w:val="24"/>
        </w:rPr>
        <w:t>el</w:t>
      </w:r>
      <w:proofErr w:type="spellEnd"/>
      <w:r w:rsidRPr="00261B07">
        <w:rPr>
          <w:rFonts w:asciiTheme="minorHAnsi" w:hAnsiTheme="minorHAnsi" w:cstheme="minorHAnsi"/>
          <w:bCs/>
          <w:szCs w:val="24"/>
        </w:rPr>
        <w:t xml:space="preserve"> tabulka – samostatně</w:t>
      </w:r>
      <w:r w:rsidRPr="00142B0D">
        <w:rPr>
          <w:rFonts w:asciiTheme="minorHAnsi" w:hAnsiTheme="minorHAnsi" w:cstheme="minorHAnsi"/>
          <w:bCs/>
          <w:szCs w:val="24"/>
        </w:rPr>
        <w:t xml:space="preserve"> k vyplnění</w:t>
      </w:r>
    </w:p>
    <w:p w14:paraId="376E6E0B" w14:textId="68AF774E" w:rsidR="00C3414A" w:rsidRPr="00142B0D" w:rsidRDefault="00C3414A" w:rsidP="00C3414A">
      <w:pPr>
        <w:jc w:val="both"/>
        <w:rPr>
          <w:rFonts w:asciiTheme="minorHAnsi" w:hAnsiTheme="minorHAnsi" w:cstheme="minorHAnsi"/>
          <w:sz w:val="22"/>
          <w:szCs w:val="22"/>
        </w:rPr>
      </w:pPr>
    </w:p>
    <w:p w14:paraId="492D6A84" w14:textId="75E60BE2" w:rsidR="00C3414A" w:rsidRPr="00142B0D" w:rsidRDefault="00C3414A" w:rsidP="00C3414A">
      <w:pPr>
        <w:jc w:val="both"/>
        <w:rPr>
          <w:rFonts w:asciiTheme="minorHAnsi" w:hAnsiTheme="minorHAnsi" w:cstheme="minorHAnsi"/>
          <w:sz w:val="22"/>
          <w:szCs w:val="22"/>
        </w:rPr>
      </w:pPr>
    </w:p>
    <w:p w14:paraId="1562C4CE" w14:textId="4608E899" w:rsidR="00C3414A" w:rsidRPr="00142B0D" w:rsidRDefault="00C3414A" w:rsidP="00C3414A">
      <w:pPr>
        <w:jc w:val="both"/>
        <w:rPr>
          <w:rFonts w:asciiTheme="minorHAnsi" w:hAnsiTheme="minorHAnsi" w:cstheme="minorHAnsi"/>
          <w:sz w:val="22"/>
          <w:szCs w:val="22"/>
        </w:rPr>
      </w:pPr>
    </w:p>
    <w:p w14:paraId="5ECFFEEF" w14:textId="67CA6B1B" w:rsidR="00C3414A" w:rsidRPr="00142B0D" w:rsidRDefault="00C3414A" w:rsidP="00C3414A">
      <w:pPr>
        <w:jc w:val="both"/>
        <w:rPr>
          <w:rFonts w:asciiTheme="minorHAnsi" w:hAnsiTheme="minorHAnsi" w:cstheme="minorHAnsi"/>
          <w:sz w:val="22"/>
          <w:szCs w:val="22"/>
        </w:rPr>
      </w:pPr>
    </w:p>
    <w:p w14:paraId="5B7BE4CA" w14:textId="12A8EE77" w:rsidR="00C3414A" w:rsidRPr="00142B0D" w:rsidRDefault="00C3414A" w:rsidP="00C3414A">
      <w:pPr>
        <w:jc w:val="both"/>
        <w:rPr>
          <w:rFonts w:asciiTheme="minorHAnsi" w:hAnsiTheme="minorHAnsi" w:cstheme="minorHAnsi"/>
          <w:sz w:val="22"/>
          <w:szCs w:val="22"/>
        </w:rPr>
      </w:pPr>
    </w:p>
    <w:p w14:paraId="75D0F6B0" w14:textId="30751783" w:rsidR="00C3414A" w:rsidRPr="00142B0D" w:rsidRDefault="00C3414A" w:rsidP="00C3414A">
      <w:pPr>
        <w:jc w:val="both"/>
        <w:rPr>
          <w:rFonts w:asciiTheme="minorHAnsi" w:hAnsiTheme="minorHAnsi" w:cstheme="minorHAnsi"/>
          <w:sz w:val="22"/>
          <w:szCs w:val="22"/>
        </w:rPr>
      </w:pPr>
    </w:p>
    <w:p w14:paraId="1713B90F" w14:textId="7791FA8F" w:rsidR="00C3414A" w:rsidRPr="00142B0D" w:rsidRDefault="00C3414A" w:rsidP="00C3414A">
      <w:pPr>
        <w:jc w:val="both"/>
        <w:rPr>
          <w:rFonts w:asciiTheme="minorHAnsi" w:hAnsiTheme="minorHAnsi" w:cstheme="minorHAnsi"/>
          <w:sz w:val="22"/>
          <w:szCs w:val="22"/>
        </w:rPr>
      </w:pPr>
    </w:p>
    <w:p w14:paraId="3646324A" w14:textId="31EA3D78" w:rsidR="00C3414A" w:rsidRPr="00142B0D" w:rsidRDefault="00C3414A" w:rsidP="00C3414A">
      <w:pPr>
        <w:jc w:val="both"/>
        <w:rPr>
          <w:rFonts w:asciiTheme="minorHAnsi" w:hAnsiTheme="minorHAnsi" w:cstheme="minorHAnsi"/>
          <w:sz w:val="22"/>
          <w:szCs w:val="22"/>
        </w:rPr>
      </w:pPr>
    </w:p>
    <w:p w14:paraId="0244EC3B" w14:textId="352A37C7" w:rsidR="00C3414A" w:rsidRPr="00142B0D" w:rsidRDefault="00C3414A" w:rsidP="00C3414A">
      <w:pPr>
        <w:jc w:val="both"/>
        <w:rPr>
          <w:rFonts w:asciiTheme="minorHAnsi" w:hAnsiTheme="minorHAnsi" w:cstheme="minorHAnsi"/>
          <w:sz w:val="22"/>
          <w:szCs w:val="22"/>
        </w:rPr>
      </w:pPr>
    </w:p>
    <w:p w14:paraId="2FAA9CA5" w14:textId="43928170" w:rsidR="00C3414A" w:rsidRPr="00142B0D" w:rsidRDefault="00C3414A" w:rsidP="00C3414A">
      <w:pPr>
        <w:jc w:val="both"/>
        <w:rPr>
          <w:rFonts w:asciiTheme="minorHAnsi" w:hAnsiTheme="minorHAnsi" w:cstheme="minorHAnsi"/>
          <w:sz w:val="22"/>
          <w:szCs w:val="22"/>
        </w:rPr>
      </w:pPr>
    </w:p>
    <w:p w14:paraId="667C6DD7" w14:textId="0C6D484A" w:rsidR="00C3414A" w:rsidRPr="00142B0D" w:rsidRDefault="00C3414A" w:rsidP="00C3414A">
      <w:pPr>
        <w:jc w:val="both"/>
        <w:rPr>
          <w:rFonts w:asciiTheme="minorHAnsi" w:hAnsiTheme="minorHAnsi" w:cstheme="minorHAnsi"/>
          <w:sz w:val="22"/>
          <w:szCs w:val="22"/>
        </w:rPr>
      </w:pPr>
    </w:p>
    <w:p w14:paraId="577AFDD2" w14:textId="0CFF28D6" w:rsidR="00C3414A" w:rsidRPr="00142B0D" w:rsidRDefault="00C3414A" w:rsidP="00C3414A">
      <w:pPr>
        <w:jc w:val="both"/>
        <w:rPr>
          <w:rFonts w:asciiTheme="minorHAnsi" w:hAnsiTheme="minorHAnsi" w:cstheme="minorHAnsi"/>
          <w:sz w:val="22"/>
          <w:szCs w:val="22"/>
        </w:rPr>
      </w:pPr>
    </w:p>
    <w:p w14:paraId="33CE4799" w14:textId="7A400F5F" w:rsidR="00C3414A" w:rsidRPr="00142B0D" w:rsidRDefault="00C3414A" w:rsidP="00C3414A">
      <w:pPr>
        <w:jc w:val="both"/>
        <w:rPr>
          <w:rFonts w:asciiTheme="minorHAnsi" w:hAnsiTheme="minorHAnsi" w:cstheme="minorHAnsi"/>
          <w:sz w:val="22"/>
          <w:szCs w:val="22"/>
        </w:rPr>
      </w:pPr>
    </w:p>
    <w:p w14:paraId="069A9831" w14:textId="23AD1A1E" w:rsidR="00C3414A" w:rsidRPr="00142B0D" w:rsidRDefault="00C3414A" w:rsidP="00C3414A">
      <w:pPr>
        <w:jc w:val="both"/>
        <w:rPr>
          <w:rFonts w:asciiTheme="minorHAnsi" w:hAnsiTheme="minorHAnsi" w:cstheme="minorHAnsi"/>
          <w:sz w:val="22"/>
          <w:szCs w:val="22"/>
        </w:rPr>
      </w:pPr>
    </w:p>
    <w:p w14:paraId="42CFB994" w14:textId="0AAE4474" w:rsidR="00C3414A" w:rsidRPr="00142B0D" w:rsidRDefault="00C3414A" w:rsidP="00C3414A">
      <w:pPr>
        <w:jc w:val="both"/>
        <w:rPr>
          <w:rFonts w:asciiTheme="minorHAnsi" w:hAnsiTheme="minorHAnsi" w:cstheme="minorHAnsi"/>
          <w:sz w:val="22"/>
          <w:szCs w:val="22"/>
        </w:rPr>
      </w:pPr>
    </w:p>
    <w:p w14:paraId="5A84C352" w14:textId="6DF7CD79" w:rsidR="00C3414A" w:rsidRPr="00142B0D" w:rsidRDefault="00C3414A" w:rsidP="00C3414A">
      <w:pPr>
        <w:jc w:val="both"/>
        <w:rPr>
          <w:rFonts w:asciiTheme="minorHAnsi" w:hAnsiTheme="minorHAnsi" w:cstheme="minorHAnsi"/>
          <w:sz w:val="22"/>
          <w:szCs w:val="22"/>
        </w:rPr>
      </w:pPr>
    </w:p>
    <w:p w14:paraId="56929C82" w14:textId="1F8710ED" w:rsidR="00C3414A" w:rsidRPr="00142B0D" w:rsidRDefault="00C3414A" w:rsidP="00C3414A">
      <w:pPr>
        <w:jc w:val="both"/>
        <w:rPr>
          <w:rFonts w:asciiTheme="minorHAnsi" w:hAnsiTheme="minorHAnsi" w:cstheme="minorHAnsi"/>
          <w:sz w:val="22"/>
          <w:szCs w:val="22"/>
        </w:rPr>
      </w:pPr>
    </w:p>
    <w:p w14:paraId="1BA119DC" w14:textId="769F1070" w:rsidR="00C3414A" w:rsidRPr="00142B0D" w:rsidRDefault="00C3414A" w:rsidP="00C3414A">
      <w:pPr>
        <w:jc w:val="both"/>
        <w:rPr>
          <w:rFonts w:asciiTheme="minorHAnsi" w:hAnsiTheme="minorHAnsi" w:cstheme="minorHAnsi"/>
          <w:sz w:val="22"/>
          <w:szCs w:val="22"/>
        </w:rPr>
      </w:pPr>
    </w:p>
    <w:p w14:paraId="4F468A21" w14:textId="63819A4E" w:rsidR="00C3414A" w:rsidRPr="00142B0D" w:rsidRDefault="00C3414A" w:rsidP="00C3414A">
      <w:pPr>
        <w:jc w:val="both"/>
        <w:rPr>
          <w:rFonts w:asciiTheme="minorHAnsi" w:hAnsiTheme="minorHAnsi" w:cstheme="minorHAnsi"/>
          <w:sz w:val="22"/>
          <w:szCs w:val="22"/>
        </w:rPr>
      </w:pPr>
    </w:p>
    <w:p w14:paraId="7E0995B9" w14:textId="39A74DB8" w:rsidR="00C3414A" w:rsidRPr="00142B0D" w:rsidRDefault="00C3414A" w:rsidP="00C3414A">
      <w:pPr>
        <w:jc w:val="both"/>
        <w:rPr>
          <w:rFonts w:asciiTheme="minorHAnsi" w:hAnsiTheme="minorHAnsi" w:cstheme="minorHAnsi"/>
          <w:sz w:val="22"/>
          <w:szCs w:val="22"/>
        </w:rPr>
      </w:pPr>
    </w:p>
    <w:p w14:paraId="625D6036" w14:textId="426C4C4A" w:rsidR="00C3414A" w:rsidRPr="00142B0D" w:rsidRDefault="00C3414A" w:rsidP="00C3414A">
      <w:pPr>
        <w:jc w:val="both"/>
        <w:rPr>
          <w:rFonts w:asciiTheme="minorHAnsi" w:hAnsiTheme="minorHAnsi" w:cstheme="minorHAnsi"/>
          <w:sz w:val="22"/>
          <w:szCs w:val="22"/>
        </w:rPr>
      </w:pPr>
    </w:p>
    <w:p w14:paraId="4FB78574" w14:textId="6339F5D7" w:rsidR="00C3414A" w:rsidRPr="00142B0D" w:rsidRDefault="00C3414A" w:rsidP="00C3414A">
      <w:pPr>
        <w:jc w:val="both"/>
        <w:rPr>
          <w:rFonts w:asciiTheme="minorHAnsi" w:hAnsiTheme="minorHAnsi" w:cstheme="minorHAnsi"/>
          <w:sz w:val="22"/>
          <w:szCs w:val="22"/>
        </w:rPr>
      </w:pPr>
    </w:p>
    <w:p w14:paraId="419913D8" w14:textId="0B814C0E" w:rsidR="00C3414A" w:rsidRPr="00142B0D" w:rsidRDefault="00C3414A" w:rsidP="00C3414A">
      <w:pPr>
        <w:jc w:val="both"/>
        <w:rPr>
          <w:rFonts w:asciiTheme="minorHAnsi" w:hAnsiTheme="minorHAnsi" w:cstheme="minorHAnsi"/>
          <w:sz w:val="22"/>
          <w:szCs w:val="22"/>
        </w:rPr>
      </w:pPr>
    </w:p>
    <w:p w14:paraId="7A4F5E98" w14:textId="48989FB3" w:rsidR="00C3414A" w:rsidRPr="00142B0D" w:rsidRDefault="00C3414A" w:rsidP="00C3414A">
      <w:pPr>
        <w:jc w:val="both"/>
        <w:rPr>
          <w:rFonts w:asciiTheme="minorHAnsi" w:hAnsiTheme="minorHAnsi" w:cstheme="minorHAnsi"/>
          <w:sz w:val="22"/>
          <w:szCs w:val="22"/>
        </w:rPr>
      </w:pPr>
    </w:p>
    <w:p w14:paraId="22337D0E" w14:textId="6B0BA7CC" w:rsidR="00C3414A" w:rsidRPr="00142B0D" w:rsidRDefault="00C3414A" w:rsidP="00C3414A">
      <w:pPr>
        <w:jc w:val="both"/>
        <w:rPr>
          <w:rFonts w:asciiTheme="minorHAnsi" w:hAnsiTheme="minorHAnsi" w:cstheme="minorHAnsi"/>
          <w:sz w:val="22"/>
          <w:szCs w:val="22"/>
        </w:rPr>
      </w:pPr>
    </w:p>
    <w:p w14:paraId="3931391E" w14:textId="2CF15C01" w:rsidR="00C3414A" w:rsidRPr="00142B0D" w:rsidRDefault="00C3414A" w:rsidP="00C3414A">
      <w:pPr>
        <w:jc w:val="both"/>
        <w:rPr>
          <w:rFonts w:asciiTheme="minorHAnsi" w:hAnsiTheme="minorHAnsi" w:cstheme="minorHAnsi"/>
          <w:sz w:val="22"/>
          <w:szCs w:val="22"/>
        </w:rPr>
      </w:pPr>
    </w:p>
    <w:p w14:paraId="42636E74" w14:textId="67043FEB" w:rsidR="00C3414A" w:rsidRPr="00142B0D" w:rsidRDefault="00C3414A" w:rsidP="00C3414A">
      <w:pPr>
        <w:jc w:val="both"/>
        <w:rPr>
          <w:rFonts w:asciiTheme="minorHAnsi" w:hAnsiTheme="minorHAnsi" w:cstheme="minorHAnsi"/>
          <w:sz w:val="22"/>
          <w:szCs w:val="22"/>
        </w:rPr>
      </w:pPr>
    </w:p>
    <w:p w14:paraId="29151063" w14:textId="08FF4451" w:rsidR="00C3414A" w:rsidRPr="00142B0D" w:rsidRDefault="00C3414A" w:rsidP="00C3414A">
      <w:pPr>
        <w:jc w:val="both"/>
        <w:rPr>
          <w:rFonts w:asciiTheme="minorHAnsi" w:hAnsiTheme="minorHAnsi" w:cstheme="minorHAnsi"/>
          <w:sz w:val="22"/>
          <w:szCs w:val="22"/>
        </w:rPr>
      </w:pPr>
    </w:p>
    <w:p w14:paraId="43EC8FC6" w14:textId="7F76E1FC" w:rsidR="00C3414A" w:rsidRPr="00142B0D" w:rsidRDefault="00C3414A" w:rsidP="00C3414A">
      <w:pPr>
        <w:jc w:val="both"/>
        <w:rPr>
          <w:rFonts w:asciiTheme="minorHAnsi" w:hAnsiTheme="minorHAnsi" w:cstheme="minorHAnsi"/>
          <w:sz w:val="22"/>
          <w:szCs w:val="22"/>
        </w:rPr>
      </w:pPr>
    </w:p>
    <w:p w14:paraId="0EC88313" w14:textId="727F0B6D" w:rsidR="00C3414A" w:rsidRPr="00142B0D" w:rsidRDefault="00C3414A" w:rsidP="00C3414A">
      <w:pPr>
        <w:jc w:val="both"/>
        <w:rPr>
          <w:rFonts w:asciiTheme="minorHAnsi" w:hAnsiTheme="minorHAnsi" w:cstheme="minorHAnsi"/>
          <w:sz w:val="22"/>
          <w:szCs w:val="22"/>
        </w:rPr>
      </w:pPr>
    </w:p>
    <w:p w14:paraId="0EE63E06" w14:textId="718F1D3A" w:rsidR="00C3414A" w:rsidRPr="00142B0D" w:rsidRDefault="00C3414A" w:rsidP="00C3414A">
      <w:pPr>
        <w:jc w:val="both"/>
        <w:rPr>
          <w:rFonts w:asciiTheme="minorHAnsi" w:hAnsiTheme="minorHAnsi" w:cstheme="minorHAnsi"/>
          <w:sz w:val="22"/>
          <w:szCs w:val="22"/>
        </w:rPr>
      </w:pPr>
    </w:p>
    <w:p w14:paraId="1A61224C" w14:textId="30D9CC5E" w:rsidR="00C3414A" w:rsidRPr="00142B0D" w:rsidRDefault="00C3414A" w:rsidP="00C3414A">
      <w:pPr>
        <w:jc w:val="both"/>
        <w:rPr>
          <w:rFonts w:asciiTheme="minorHAnsi" w:hAnsiTheme="minorHAnsi" w:cstheme="minorHAnsi"/>
          <w:sz w:val="22"/>
          <w:szCs w:val="22"/>
        </w:rPr>
      </w:pPr>
    </w:p>
    <w:p w14:paraId="2E81F62F" w14:textId="351E3641" w:rsidR="00C3414A" w:rsidRPr="00142B0D" w:rsidRDefault="00C3414A" w:rsidP="00C3414A">
      <w:pPr>
        <w:jc w:val="both"/>
        <w:rPr>
          <w:rFonts w:asciiTheme="minorHAnsi" w:hAnsiTheme="minorHAnsi" w:cstheme="minorHAnsi"/>
          <w:sz w:val="22"/>
          <w:szCs w:val="22"/>
        </w:rPr>
      </w:pPr>
    </w:p>
    <w:p w14:paraId="63142664" w14:textId="4E0584F6" w:rsidR="00C3414A" w:rsidRPr="00142B0D" w:rsidRDefault="00C3414A" w:rsidP="00C3414A">
      <w:pPr>
        <w:jc w:val="both"/>
        <w:rPr>
          <w:rFonts w:asciiTheme="minorHAnsi" w:hAnsiTheme="minorHAnsi" w:cstheme="minorHAnsi"/>
          <w:sz w:val="22"/>
          <w:szCs w:val="22"/>
        </w:rPr>
      </w:pPr>
    </w:p>
    <w:p w14:paraId="44CAC355" w14:textId="7CD499FB" w:rsidR="00C3414A" w:rsidRPr="00142B0D" w:rsidRDefault="00C3414A" w:rsidP="00C3414A">
      <w:pPr>
        <w:jc w:val="both"/>
        <w:rPr>
          <w:rFonts w:asciiTheme="minorHAnsi" w:hAnsiTheme="minorHAnsi" w:cstheme="minorHAnsi"/>
          <w:sz w:val="22"/>
          <w:szCs w:val="22"/>
        </w:rPr>
      </w:pPr>
    </w:p>
    <w:p w14:paraId="03242ECB" w14:textId="03DB9BAB" w:rsidR="00C3414A" w:rsidRPr="00142B0D" w:rsidRDefault="00C3414A" w:rsidP="00C3414A">
      <w:pPr>
        <w:jc w:val="both"/>
        <w:rPr>
          <w:rFonts w:asciiTheme="minorHAnsi" w:hAnsiTheme="minorHAnsi" w:cstheme="minorHAnsi"/>
          <w:sz w:val="22"/>
          <w:szCs w:val="22"/>
        </w:rPr>
      </w:pPr>
    </w:p>
    <w:p w14:paraId="1AEF9AE2" w14:textId="053991E6" w:rsidR="00C3414A" w:rsidRPr="00142B0D" w:rsidRDefault="00C3414A" w:rsidP="00C3414A">
      <w:pPr>
        <w:jc w:val="both"/>
        <w:rPr>
          <w:rFonts w:asciiTheme="minorHAnsi" w:hAnsiTheme="minorHAnsi" w:cstheme="minorHAnsi"/>
          <w:sz w:val="22"/>
          <w:szCs w:val="22"/>
        </w:rPr>
      </w:pPr>
    </w:p>
    <w:p w14:paraId="0C9ED8B5" w14:textId="1CE0EB18" w:rsidR="00C3414A" w:rsidRPr="00142B0D" w:rsidRDefault="00C3414A" w:rsidP="00C3414A">
      <w:pPr>
        <w:jc w:val="both"/>
        <w:rPr>
          <w:rFonts w:asciiTheme="minorHAnsi" w:hAnsiTheme="minorHAnsi" w:cstheme="minorHAnsi"/>
          <w:sz w:val="22"/>
          <w:szCs w:val="22"/>
        </w:rPr>
      </w:pPr>
    </w:p>
    <w:p w14:paraId="7BA7BC20" w14:textId="43753883" w:rsidR="00C3414A" w:rsidRPr="00142B0D" w:rsidRDefault="00C3414A" w:rsidP="00C3414A">
      <w:pPr>
        <w:jc w:val="both"/>
        <w:rPr>
          <w:rFonts w:asciiTheme="minorHAnsi" w:hAnsiTheme="minorHAnsi" w:cstheme="minorHAnsi"/>
          <w:sz w:val="22"/>
          <w:szCs w:val="22"/>
        </w:rPr>
      </w:pPr>
    </w:p>
    <w:p w14:paraId="0305BF94" w14:textId="69FECE29" w:rsidR="00C3414A" w:rsidRPr="00142B0D" w:rsidRDefault="00C3414A" w:rsidP="00C3414A">
      <w:pPr>
        <w:jc w:val="both"/>
        <w:rPr>
          <w:rFonts w:asciiTheme="minorHAnsi" w:hAnsiTheme="minorHAnsi" w:cstheme="minorHAnsi"/>
          <w:sz w:val="22"/>
          <w:szCs w:val="22"/>
        </w:rPr>
      </w:pPr>
    </w:p>
    <w:p w14:paraId="6F37EE48" w14:textId="32CD30FA" w:rsidR="00C3414A" w:rsidRPr="00142B0D" w:rsidRDefault="00C3414A" w:rsidP="00C3414A">
      <w:pPr>
        <w:jc w:val="both"/>
        <w:rPr>
          <w:rFonts w:asciiTheme="minorHAnsi" w:hAnsiTheme="minorHAnsi" w:cstheme="minorHAnsi"/>
          <w:sz w:val="22"/>
          <w:szCs w:val="22"/>
        </w:rPr>
      </w:pPr>
    </w:p>
    <w:p w14:paraId="04DCBE1E" w14:textId="42CF2B4D" w:rsidR="00C3414A" w:rsidRPr="00142B0D" w:rsidRDefault="00C3414A" w:rsidP="00C3414A">
      <w:pPr>
        <w:jc w:val="both"/>
        <w:rPr>
          <w:rFonts w:asciiTheme="minorHAnsi" w:hAnsiTheme="minorHAnsi" w:cstheme="minorHAnsi"/>
          <w:sz w:val="22"/>
          <w:szCs w:val="22"/>
        </w:rPr>
      </w:pPr>
    </w:p>
    <w:p w14:paraId="20BD0D87" w14:textId="08BB2B0A" w:rsidR="00C3414A" w:rsidRPr="00142B0D" w:rsidRDefault="00C3414A" w:rsidP="00C3414A">
      <w:pPr>
        <w:jc w:val="both"/>
        <w:rPr>
          <w:rFonts w:asciiTheme="minorHAnsi" w:hAnsiTheme="minorHAnsi" w:cstheme="minorHAnsi"/>
          <w:sz w:val="22"/>
          <w:szCs w:val="22"/>
        </w:rPr>
      </w:pPr>
    </w:p>
    <w:p w14:paraId="0F6EC513" w14:textId="2EEC0D2E" w:rsidR="00C3414A" w:rsidRPr="00142B0D" w:rsidRDefault="00C3414A" w:rsidP="00C3414A">
      <w:pPr>
        <w:jc w:val="both"/>
        <w:rPr>
          <w:rFonts w:asciiTheme="minorHAnsi" w:hAnsiTheme="minorHAnsi" w:cstheme="minorHAnsi"/>
          <w:sz w:val="22"/>
          <w:szCs w:val="22"/>
        </w:rPr>
      </w:pPr>
    </w:p>
    <w:p w14:paraId="30C2772D" w14:textId="0D9FE078" w:rsidR="00C3414A" w:rsidRPr="00142B0D" w:rsidRDefault="00C3414A" w:rsidP="00C3414A">
      <w:pPr>
        <w:jc w:val="both"/>
        <w:rPr>
          <w:rFonts w:asciiTheme="minorHAnsi" w:hAnsiTheme="minorHAnsi" w:cstheme="minorHAnsi"/>
          <w:sz w:val="22"/>
          <w:szCs w:val="22"/>
        </w:rPr>
      </w:pPr>
    </w:p>
    <w:p w14:paraId="49731A02" w14:textId="2FF8649A" w:rsidR="00C3414A" w:rsidRPr="00142B0D" w:rsidRDefault="00C3414A" w:rsidP="00C3414A">
      <w:pPr>
        <w:jc w:val="both"/>
        <w:rPr>
          <w:rFonts w:asciiTheme="minorHAnsi" w:hAnsiTheme="minorHAnsi" w:cstheme="minorHAnsi"/>
          <w:sz w:val="22"/>
          <w:szCs w:val="22"/>
        </w:rPr>
      </w:pPr>
    </w:p>
    <w:p w14:paraId="67384275" w14:textId="20E322FA" w:rsidR="00C3414A" w:rsidRPr="00142B0D" w:rsidRDefault="00C3414A" w:rsidP="00C3414A">
      <w:pPr>
        <w:jc w:val="both"/>
        <w:rPr>
          <w:rFonts w:asciiTheme="minorHAnsi" w:hAnsiTheme="minorHAnsi" w:cstheme="minorHAnsi"/>
          <w:sz w:val="22"/>
          <w:szCs w:val="22"/>
        </w:rPr>
      </w:pPr>
    </w:p>
    <w:p w14:paraId="145711C8" w14:textId="42B6FA5C" w:rsidR="00327F01" w:rsidRPr="00261B07" w:rsidRDefault="00327F01" w:rsidP="002F5F2A">
      <w:pPr>
        <w:spacing w:before="120"/>
        <w:rPr>
          <w:rFonts w:asciiTheme="minorHAnsi" w:hAnsiTheme="minorHAnsi" w:cstheme="minorHAnsi"/>
          <w:sz w:val="22"/>
          <w:szCs w:val="22"/>
        </w:rPr>
      </w:pPr>
      <w:r w:rsidRPr="00261B07">
        <w:rPr>
          <w:rFonts w:asciiTheme="minorHAnsi" w:hAnsiTheme="minorHAnsi" w:cstheme="minorHAnsi"/>
          <w:sz w:val="22"/>
          <w:szCs w:val="22"/>
        </w:rPr>
        <w:t xml:space="preserve">Příloha č. </w:t>
      </w:r>
      <w:r w:rsidR="004D661E" w:rsidRPr="00261B07">
        <w:rPr>
          <w:rFonts w:asciiTheme="minorHAnsi" w:hAnsiTheme="minorHAnsi" w:cstheme="minorHAnsi"/>
          <w:sz w:val="22"/>
          <w:szCs w:val="22"/>
        </w:rPr>
        <w:t>3</w:t>
      </w:r>
      <w:r w:rsidRPr="00261B07">
        <w:rPr>
          <w:rFonts w:asciiTheme="minorHAnsi" w:hAnsiTheme="minorHAnsi" w:cstheme="minorHAnsi"/>
          <w:sz w:val="22"/>
          <w:szCs w:val="22"/>
        </w:rPr>
        <w:t xml:space="preserve"> ZD: </w:t>
      </w:r>
      <w:r w:rsidR="00583B21" w:rsidRPr="00261B07">
        <w:rPr>
          <w:rFonts w:asciiTheme="minorHAnsi" w:hAnsiTheme="minorHAnsi" w:cstheme="minorHAnsi"/>
          <w:sz w:val="22"/>
          <w:szCs w:val="22"/>
        </w:rPr>
        <w:t xml:space="preserve">Návrh </w:t>
      </w:r>
      <w:r w:rsidRPr="00261B07">
        <w:rPr>
          <w:rFonts w:asciiTheme="minorHAnsi" w:hAnsiTheme="minorHAnsi" w:cstheme="minorHAnsi"/>
          <w:sz w:val="22"/>
          <w:szCs w:val="22"/>
        </w:rPr>
        <w:t>smlouv</w:t>
      </w:r>
      <w:r w:rsidR="00583B21" w:rsidRPr="00261B07">
        <w:rPr>
          <w:rFonts w:asciiTheme="minorHAnsi" w:hAnsiTheme="minorHAnsi" w:cstheme="minorHAnsi"/>
          <w:sz w:val="22"/>
          <w:szCs w:val="22"/>
        </w:rPr>
        <w:t>y o dílo</w:t>
      </w:r>
    </w:p>
    <w:p w14:paraId="6B51D0D0" w14:textId="1AF4ECC1" w:rsidR="00327F01" w:rsidRPr="00142B0D" w:rsidRDefault="00327F01" w:rsidP="00327F01">
      <w:pPr>
        <w:spacing w:before="120"/>
        <w:jc w:val="center"/>
        <w:rPr>
          <w:rFonts w:asciiTheme="minorHAnsi" w:hAnsiTheme="minorHAnsi" w:cstheme="minorHAnsi"/>
          <w:b/>
          <w:sz w:val="30"/>
          <w:szCs w:val="30"/>
        </w:rPr>
      </w:pPr>
      <w:r w:rsidRPr="00261B07">
        <w:rPr>
          <w:rFonts w:asciiTheme="minorHAnsi" w:hAnsiTheme="minorHAnsi" w:cstheme="minorHAnsi"/>
          <w:b/>
          <w:sz w:val="30"/>
          <w:szCs w:val="30"/>
        </w:rPr>
        <w:t>SMLOUVA O DÍLO</w:t>
      </w:r>
    </w:p>
    <w:p w14:paraId="3CC4AD61" w14:textId="6B264871" w:rsidR="00327F01" w:rsidRPr="00CF3FDA" w:rsidRDefault="00622013" w:rsidP="00327F01">
      <w:pPr>
        <w:tabs>
          <w:tab w:val="left" w:pos="0"/>
          <w:tab w:val="left" w:pos="284"/>
          <w:tab w:val="left" w:pos="1701"/>
        </w:tabs>
        <w:jc w:val="center"/>
        <w:rPr>
          <w:rFonts w:asciiTheme="minorHAnsi" w:hAnsiTheme="minorHAnsi" w:cstheme="minorHAnsi"/>
          <w:sz w:val="22"/>
          <w:szCs w:val="22"/>
        </w:rPr>
      </w:pPr>
      <w:r w:rsidRPr="00A977D8">
        <w:rPr>
          <w:rFonts w:asciiTheme="minorHAnsi" w:hAnsiTheme="minorHAnsi" w:cstheme="minorHAnsi"/>
          <w:sz w:val="22"/>
          <w:szCs w:val="22"/>
        </w:rPr>
        <w:t xml:space="preserve">uzavřená v souladu s ustanovením § 2586 </w:t>
      </w:r>
      <w:r w:rsidRPr="00CF3FDA">
        <w:rPr>
          <w:rFonts w:asciiTheme="minorHAnsi" w:hAnsiTheme="minorHAnsi" w:cstheme="minorHAnsi"/>
          <w:sz w:val="22"/>
          <w:szCs w:val="22"/>
        </w:rPr>
        <w:t xml:space="preserve">a násl. zákona </w:t>
      </w:r>
      <w:r w:rsidRPr="00CF3FDA">
        <w:rPr>
          <w:rFonts w:asciiTheme="minorHAnsi" w:hAnsiTheme="minorHAnsi" w:cstheme="minorHAnsi"/>
          <w:noProof/>
          <w:snapToGrid w:val="0"/>
          <w:sz w:val="22"/>
          <w:szCs w:val="22"/>
        </w:rPr>
        <w:t xml:space="preserve">č. 89/2012 Sb., občanský </w:t>
      </w:r>
      <w:r w:rsidRPr="00CF3FDA">
        <w:rPr>
          <w:rFonts w:asciiTheme="minorHAnsi" w:hAnsiTheme="minorHAnsi" w:cstheme="minorHAnsi"/>
          <w:sz w:val="22"/>
          <w:szCs w:val="22"/>
        </w:rPr>
        <w:t>zákoník, ve znění pozdějších předpisů (dále jen „občanský zákoník“)</w:t>
      </w:r>
    </w:p>
    <w:p w14:paraId="603C38C7" w14:textId="77777777" w:rsidR="00327F01" w:rsidRPr="00CF3FDA" w:rsidRDefault="00327F01" w:rsidP="00327F01">
      <w:pPr>
        <w:tabs>
          <w:tab w:val="left" w:pos="0"/>
          <w:tab w:val="left" w:pos="284"/>
          <w:tab w:val="left" w:pos="1701"/>
        </w:tabs>
        <w:rPr>
          <w:rFonts w:asciiTheme="minorHAnsi" w:hAnsiTheme="minorHAnsi" w:cstheme="minorHAnsi"/>
          <w:sz w:val="22"/>
          <w:szCs w:val="22"/>
        </w:rPr>
      </w:pPr>
    </w:p>
    <w:p w14:paraId="015B22A2" w14:textId="77777777" w:rsidR="00327F01" w:rsidRPr="00142B0D" w:rsidRDefault="00327F01" w:rsidP="00327F01">
      <w:pPr>
        <w:spacing w:after="120"/>
        <w:jc w:val="center"/>
        <w:rPr>
          <w:rFonts w:asciiTheme="minorHAnsi" w:hAnsiTheme="minorHAnsi" w:cstheme="minorHAnsi"/>
          <w:b/>
          <w:sz w:val="22"/>
          <w:szCs w:val="22"/>
        </w:rPr>
      </w:pPr>
      <w:r w:rsidRPr="00CF3FDA">
        <w:rPr>
          <w:rFonts w:asciiTheme="minorHAnsi" w:hAnsiTheme="minorHAnsi" w:cstheme="minorHAnsi"/>
          <w:b/>
          <w:sz w:val="22"/>
          <w:szCs w:val="22"/>
        </w:rPr>
        <w:t>I. Smluvní strany</w:t>
      </w:r>
    </w:p>
    <w:p w14:paraId="204C4964" w14:textId="77777777"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rPr>
        <w:t>městská část Praha 12</w:t>
      </w:r>
    </w:p>
    <w:p w14:paraId="29A83F12"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 xml:space="preserve">zastoupená: </w:t>
      </w:r>
      <w:hyperlink r:id="rId11" w:history="1">
        <w:r w:rsidRPr="00142B0D">
          <w:rPr>
            <w:rStyle w:val="Hypertextovodkaz"/>
            <w:rFonts w:asciiTheme="minorHAnsi" w:hAnsiTheme="minorHAnsi" w:cstheme="minorHAnsi"/>
            <w:color w:val="auto"/>
            <w:szCs w:val="22"/>
            <w:u w:val="none"/>
            <w:shd w:val="clear" w:color="auto" w:fill="FFFFFF"/>
          </w:rPr>
          <w:t>Ing. Vojtěchem Kosem, MBA</w:t>
        </w:r>
      </w:hyperlink>
      <w:r w:rsidRPr="00142B0D">
        <w:rPr>
          <w:rFonts w:asciiTheme="minorHAnsi" w:hAnsiTheme="minorHAnsi" w:cstheme="minorHAnsi"/>
          <w:szCs w:val="22"/>
        </w:rPr>
        <w:t>, starostou</w:t>
      </w:r>
    </w:p>
    <w:p w14:paraId="36886E4B" w14:textId="77777777" w:rsidR="00327F01" w:rsidRPr="00142B0D" w:rsidRDefault="00327F01" w:rsidP="00327F01">
      <w:pPr>
        <w:pStyle w:val="Prosttext1"/>
        <w:tabs>
          <w:tab w:val="left" w:pos="2520"/>
        </w:tabs>
        <w:rPr>
          <w:rFonts w:asciiTheme="minorHAnsi" w:hAnsiTheme="minorHAnsi" w:cstheme="minorHAnsi"/>
          <w:szCs w:val="22"/>
        </w:rPr>
      </w:pPr>
      <w:r w:rsidRPr="00142B0D">
        <w:rPr>
          <w:rFonts w:asciiTheme="minorHAnsi" w:hAnsiTheme="minorHAnsi" w:cstheme="minorHAnsi"/>
          <w:szCs w:val="22"/>
        </w:rPr>
        <w:t>se sídlem: Generála Šišky 2375/6, 143 00 Praha 4 - Modřany</w:t>
      </w:r>
    </w:p>
    <w:p w14:paraId="2AFBFFC9"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szCs w:val="22"/>
        </w:rPr>
        <w:t xml:space="preserve">IČO: </w:t>
      </w:r>
      <w:r w:rsidRPr="00142B0D">
        <w:rPr>
          <w:rFonts w:asciiTheme="minorHAnsi" w:hAnsiTheme="minorHAnsi" w:cstheme="minorHAnsi"/>
          <w:bCs/>
          <w:szCs w:val="22"/>
        </w:rPr>
        <w:t>00231151; DIČ: CZ00231151</w:t>
      </w:r>
    </w:p>
    <w:p w14:paraId="20909D96"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bankovní spojení: Česká spořitelna, a.s.; číslo účtu: 2000762389/0800</w:t>
      </w:r>
    </w:p>
    <w:p w14:paraId="66FA359E" w14:textId="77777777" w:rsidR="00327F01" w:rsidRPr="00142B0D" w:rsidRDefault="00327F01" w:rsidP="00327F01">
      <w:pPr>
        <w:pStyle w:val="Prosttext1"/>
        <w:tabs>
          <w:tab w:val="left" w:pos="2520"/>
        </w:tabs>
        <w:rPr>
          <w:rFonts w:asciiTheme="minorHAnsi" w:hAnsiTheme="minorHAnsi" w:cstheme="minorHAnsi"/>
          <w:bCs/>
          <w:szCs w:val="22"/>
        </w:rPr>
      </w:pPr>
      <w:r w:rsidRPr="00142B0D">
        <w:rPr>
          <w:rFonts w:asciiTheme="minorHAnsi" w:hAnsiTheme="minorHAnsi" w:cstheme="minorHAnsi"/>
          <w:bCs/>
          <w:szCs w:val="22"/>
        </w:rPr>
        <w:t>(dále jen „objednatel“)</w:t>
      </w:r>
    </w:p>
    <w:p w14:paraId="27E7DC18" w14:textId="77777777" w:rsidR="00327F01" w:rsidRPr="00142B0D" w:rsidRDefault="00327F01" w:rsidP="00327F01">
      <w:pPr>
        <w:pStyle w:val="Prosttext1"/>
        <w:tabs>
          <w:tab w:val="left" w:pos="2552"/>
        </w:tabs>
        <w:spacing w:before="120"/>
        <w:rPr>
          <w:rFonts w:asciiTheme="minorHAnsi" w:hAnsiTheme="minorHAnsi" w:cstheme="minorHAnsi"/>
          <w:szCs w:val="22"/>
        </w:rPr>
      </w:pPr>
      <w:r w:rsidRPr="00142B0D">
        <w:rPr>
          <w:rFonts w:asciiTheme="minorHAnsi" w:hAnsiTheme="minorHAnsi" w:cstheme="minorHAnsi"/>
          <w:szCs w:val="22"/>
        </w:rPr>
        <w:t>a</w:t>
      </w:r>
    </w:p>
    <w:p w14:paraId="04F35B91" w14:textId="77777777" w:rsidR="00327F01" w:rsidRPr="00142B0D" w:rsidRDefault="00327F01" w:rsidP="00327F01">
      <w:pPr>
        <w:pStyle w:val="Prosttext1"/>
        <w:tabs>
          <w:tab w:val="right" w:pos="2268"/>
          <w:tab w:val="left" w:pos="2552"/>
        </w:tabs>
        <w:rPr>
          <w:rFonts w:asciiTheme="minorHAnsi" w:hAnsiTheme="minorHAnsi" w:cstheme="minorHAnsi"/>
          <w:b/>
          <w:szCs w:val="22"/>
        </w:rPr>
      </w:pPr>
    </w:p>
    <w:p w14:paraId="070C6ACC" w14:textId="6C038984" w:rsidR="00327F01" w:rsidRPr="00142B0D" w:rsidRDefault="00E5791D"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b/>
          <w:szCs w:val="22"/>
          <w:highlight w:val="yellow"/>
        </w:rPr>
        <w:t>doplní účastník</w:t>
      </w:r>
    </w:p>
    <w:p w14:paraId="0269D287" w14:textId="728E86B1" w:rsidR="00327F01" w:rsidRPr="00142B0D" w:rsidRDefault="00327F01" w:rsidP="00327F01">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zastoupený/á:</w:t>
      </w:r>
      <w:r w:rsidR="00E5791D" w:rsidRPr="00142B0D">
        <w:rPr>
          <w:rFonts w:asciiTheme="minorHAnsi" w:hAnsiTheme="minorHAnsi" w:cstheme="minorHAnsi"/>
          <w:szCs w:val="22"/>
        </w:rPr>
        <w:tab/>
      </w:r>
      <w:r w:rsidR="00E5791D" w:rsidRPr="00142B0D">
        <w:rPr>
          <w:rFonts w:asciiTheme="minorHAnsi" w:hAnsiTheme="minorHAnsi" w:cstheme="minorHAnsi"/>
          <w:b/>
          <w:szCs w:val="22"/>
          <w:highlight w:val="yellow"/>
        </w:rPr>
        <w:t>doplní účastník</w:t>
      </w:r>
    </w:p>
    <w:p w14:paraId="3D59B80F"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se sídlem: </w:t>
      </w:r>
      <w:r w:rsidR="00E5791D" w:rsidRPr="00142B0D">
        <w:rPr>
          <w:rFonts w:asciiTheme="minorHAnsi" w:hAnsiTheme="minorHAnsi" w:cstheme="minorHAnsi"/>
          <w:b/>
          <w:szCs w:val="22"/>
          <w:highlight w:val="yellow"/>
        </w:rPr>
        <w:t>doplní účastník</w:t>
      </w:r>
    </w:p>
    <w:p w14:paraId="56EF3DE6"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IČO:</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 xml:space="preserve">; DIČ: </w:t>
      </w:r>
      <w:r w:rsidR="00E5791D" w:rsidRPr="00142B0D">
        <w:rPr>
          <w:rFonts w:asciiTheme="minorHAnsi" w:hAnsiTheme="minorHAnsi" w:cstheme="minorHAnsi"/>
          <w:b/>
          <w:szCs w:val="22"/>
          <w:highlight w:val="yellow"/>
        </w:rPr>
        <w:t>doplní účastník</w:t>
      </w:r>
    </w:p>
    <w:p w14:paraId="5824A8C5" w14:textId="77777777" w:rsidR="00E5791D"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 xml:space="preserve">bankovní spojení: </w:t>
      </w:r>
      <w:r w:rsidR="00E5791D" w:rsidRPr="00142B0D">
        <w:rPr>
          <w:rFonts w:asciiTheme="minorHAnsi" w:hAnsiTheme="minorHAnsi" w:cstheme="minorHAnsi"/>
          <w:b/>
          <w:szCs w:val="22"/>
          <w:highlight w:val="yellow"/>
        </w:rPr>
        <w:t>doplní účastník</w:t>
      </w:r>
      <w:r w:rsidR="00E5791D" w:rsidRPr="00142B0D">
        <w:rPr>
          <w:rFonts w:asciiTheme="minorHAnsi" w:hAnsiTheme="minorHAnsi" w:cstheme="minorHAnsi"/>
          <w:b/>
          <w:szCs w:val="22"/>
        </w:rPr>
        <w:t xml:space="preserve">, </w:t>
      </w:r>
      <w:r w:rsidRPr="00142B0D">
        <w:rPr>
          <w:rFonts w:asciiTheme="minorHAnsi" w:hAnsiTheme="minorHAnsi" w:cstheme="minorHAnsi"/>
          <w:szCs w:val="22"/>
        </w:rPr>
        <w:t xml:space="preserve">číslo účtu: </w:t>
      </w:r>
      <w:r w:rsidR="00E5791D" w:rsidRPr="00142B0D">
        <w:rPr>
          <w:rFonts w:asciiTheme="minorHAnsi" w:hAnsiTheme="minorHAnsi" w:cstheme="minorHAnsi"/>
          <w:b/>
          <w:szCs w:val="22"/>
          <w:highlight w:val="yellow"/>
        </w:rPr>
        <w:t>doplní účastník</w:t>
      </w:r>
    </w:p>
    <w:p w14:paraId="40EAE654" w14:textId="0642818A" w:rsidR="00327F01" w:rsidRPr="00142B0D" w:rsidRDefault="00327F01" w:rsidP="00E5791D">
      <w:pPr>
        <w:pStyle w:val="Prosttext1"/>
        <w:tabs>
          <w:tab w:val="right" w:pos="2268"/>
          <w:tab w:val="left" w:pos="2552"/>
        </w:tabs>
        <w:rPr>
          <w:rFonts w:asciiTheme="minorHAnsi" w:hAnsiTheme="minorHAnsi" w:cstheme="minorHAnsi"/>
          <w:b/>
          <w:szCs w:val="22"/>
        </w:rPr>
      </w:pPr>
      <w:r w:rsidRPr="00142B0D">
        <w:rPr>
          <w:rFonts w:asciiTheme="minorHAnsi" w:hAnsiTheme="minorHAnsi" w:cstheme="minorHAnsi"/>
          <w:szCs w:val="22"/>
        </w:rPr>
        <w:t>zapsaný/á v obchodním rejstříku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oddíl</w:t>
      </w:r>
      <w:r w:rsidR="00E5791D" w:rsidRPr="00142B0D">
        <w:rPr>
          <w:rFonts w:asciiTheme="minorHAnsi" w:hAnsiTheme="minorHAnsi" w:cstheme="minorHAnsi"/>
          <w:szCs w:val="22"/>
        </w:rPr>
        <w:t xml:space="preserve"> </w:t>
      </w:r>
      <w:r w:rsidR="00E5791D" w:rsidRPr="00142B0D">
        <w:rPr>
          <w:rFonts w:asciiTheme="minorHAnsi" w:hAnsiTheme="minorHAnsi" w:cstheme="minorHAnsi"/>
          <w:b/>
          <w:szCs w:val="22"/>
          <w:highlight w:val="yellow"/>
        </w:rPr>
        <w:t>doplní účastník</w:t>
      </w:r>
      <w:r w:rsidRPr="00142B0D">
        <w:rPr>
          <w:rFonts w:asciiTheme="minorHAnsi" w:hAnsiTheme="minorHAnsi" w:cstheme="minorHAnsi"/>
          <w:szCs w:val="22"/>
        </w:rPr>
        <w:t>, vložka č.</w:t>
      </w:r>
      <w:r w:rsidR="00E5791D" w:rsidRPr="00142B0D">
        <w:rPr>
          <w:rFonts w:asciiTheme="minorHAnsi" w:hAnsiTheme="minorHAnsi" w:cstheme="minorHAnsi"/>
          <w:b/>
          <w:szCs w:val="22"/>
          <w:highlight w:val="yellow"/>
        </w:rPr>
        <w:t xml:space="preserve"> doplní účastník</w:t>
      </w:r>
      <w:r w:rsidRPr="00142B0D">
        <w:rPr>
          <w:rFonts w:asciiTheme="minorHAnsi" w:hAnsiTheme="minorHAnsi" w:cstheme="minorHAnsi"/>
          <w:szCs w:val="22"/>
        </w:rPr>
        <w:t>.</w:t>
      </w:r>
    </w:p>
    <w:p w14:paraId="0E9307A6" w14:textId="4D395692" w:rsidR="00327F01" w:rsidRPr="00CF3FDA" w:rsidRDefault="00327F01" w:rsidP="00327F01">
      <w:pPr>
        <w:pStyle w:val="Prosttext1"/>
        <w:rPr>
          <w:rFonts w:asciiTheme="minorHAnsi" w:hAnsiTheme="minorHAnsi" w:cstheme="minorHAnsi"/>
          <w:szCs w:val="22"/>
        </w:rPr>
      </w:pPr>
      <w:r w:rsidRPr="00CF3FDA">
        <w:rPr>
          <w:rFonts w:asciiTheme="minorHAnsi" w:hAnsiTheme="minorHAnsi" w:cstheme="minorHAnsi"/>
          <w:szCs w:val="22"/>
        </w:rPr>
        <w:t>(dále jen „zhotovitel“)</w:t>
      </w:r>
    </w:p>
    <w:p w14:paraId="2BBB0638" w14:textId="19EC0FC1" w:rsidR="00622013" w:rsidRPr="00CF3FDA" w:rsidRDefault="00622013" w:rsidP="00327F01">
      <w:pPr>
        <w:pStyle w:val="Prosttext1"/>
        <w:rPr>
          <w:rFonts w:asciiTheme="minorHAnsi" w:hAnsiTheme="minorHAnsi" w:cstheme="minorHAnsi"/>
          <w:szCs w:val="22"/>
        </w:rPr>
      </w:pPr>
    </w:p>
    <w:p w14:paraId="10251BE2" w14:textId="796A77C5" w:rsidR="00622013" w:rsidRPr="00142B0D" w:rsidRDefault="00622013" w:rsidP="00327F01">
      <w:pPr>
        <w:pStyle w:val="Prosttext1"/>
        <w:rPr>
          <w:rFonts w:asciiTheme="minorHAnsi" w:hAnsiTheme="minorHAnsi" w:cstheme="minorHAnsi"/>
          <w:szCs w:val="22"/>
        </w:rPr>
      </w:pPr>
      <w:r w:rsidRPr="00CF3FDA">
        <w:rPr>
          <w:rFonts w:asciiTheme="minorHAnsi" w:hAnsiTheme="minorHAnsi" w:cstheme="minorHAnsi"/>
          <w:szCs w:val="22"/>
        </w:rPr>
        <w:t>(zhotovitel a objednatel společně dále též jen „smluvní strany“)</w:t>
      </w:r>
    </w:p>
    <w:p w14:paraId="39992AB2" w14:textId="77777777" w:rsidR="00327F01" w:rsidRPr="00142B0D" w:rsidRDefault="00327F01" w:rsidP="00327F01">
      <w:pPr>
        <w:rPr>
          <w:rFonts w:asciiTheme="minorHAnsi" w:hAnsiTheme="minorHAnsi" w:cstheme="minorHAnsi"/>
          <w:sz w:val="22"/>
          <w:szCs w:val="22"/>
        </w:rPr>
      </w:pPr>
      <w:r w:rsidRPr="00142B0D">
        <w:rPr>
          <w:rFonts w:asciiTheme="minorHAnsi" w:hAnsiTheme="minorHAnsi" w:cstheme="minorHAnsi"/>
          <w:sz w:val="22"/>
          <w:szCs w:val="22"/>
        </w:rPr>
        <w:t xml:space="preserve">  </w:t>
      </w:r>
    </w:p>
    <w:p w14:paraId="4407BBC4" w14:textId="77777777" w:rsidR="00327F01" w:rsidRPr="00142B0D" w:rsidRDefault="00327F01" w:rsidP="00327F01">
      <w:pPr>
        <w:spacing w:after="120"/>
        <w:jc w:val="center"/>
        <w:rPr>
          <w:rFonts w:asciiTheme="minorHAnsi" w:hAnsiTheme="minorHAnsi" w:cstheme="minorHAnsi"/>
          <w:b/>
          <w:sz w:val="22"/>
          <w:szCs w:val="22"/>
        </w:rPr>
      </w:pPr>
      <w:r w:rsidRPr="00142B0D">
        <w:rPr>
          <w:rFonts w:asciiTheme="minorHAnsi" w:hAnsiTheme="minorHAnsi" w:cstheme="minorHAnsi"/>
          <w:b/>
          <w:sz w:val="22"/>
          <w:szCs w:val="22"/>
        </w:rPr>
        <w:t>II. Předmět smlouvy</w:t>
      </w:r>
    </w:p>
    <w:p w14:paraId="5C669C1C" w14:textId="72CBEB22" w:rsidR="00DB40E5" w:rsidRPr="00DA5A28" w:rsidRDefault="00991A0A" w:rsidP="00991A0A">
      <w:pPr>
        <w:pStyle w:val="Bezmezer"/>
        <w:numPr>
          <w:ilvl w:val="0"/>
          <w:numId w:val="34"/>
        </w:numPr>
        <w:ind w:left="426" w:hanging="426"/>
        <w:jc w:val="both"/>
        <w:rPr>
          <w:rStyle w:val="Siln"/>
          <w:b w:val="0"/>
          <w:shd w:val="clear" w:color="auto" w:fill="FFFFFF"/>
        </w:rPr>
      </w:pPr>
      <w:r w:rsidRPr="00F62B58">
        <w:rPr>
          <w:rStyle w:val="Siln"/>
          <w:b w:val="0"/>
          <w:shd w:val="clear" w:color="auto" w:fill="FFFFFF"/>
        </w:rPr>
        <w:t xml:space="preserve">Předmětem této smlouvy je závazek zhotovitele v souladu s právními předpisy a za podmínek v </w:t>
      </w:r>
      <w:r w:rsidRPr="00991A0A">
        <w:rPr>
          <w:rStyle w:val="Siln"/>
          <w:b w:val="0"/>
          <w:shd w:val="clear" w:color="auto" w:fill="FFFFFF"/>
        </w:rPr>
        <w:t>této smlouvě stanovených provést odstranění stávajícího oplocení u vybraných dětských hřišť a realizovat nová oplocení u těchto dětských hřišť</w:t>
      </w:r>
      <w:r w:rsidR="00276D46">
        <w:rPr>
          <w:rStyle w:val="Siln"/>
          <w:b w:val="0"/>
          <w:shd w:val="clear" w:color="auto" w:fill="FFFFFF"/>
        </w:rPr>
        <w:t>, jež jsou specifikovány v</w:t>
      </w:r>
      <w:r w:rsidR="007E73D4">
        <w:rPr>
          <w:rStyle w:val="Siln"/>
          <w:b w:val="0"/>
          <w:shd w:val="clear" w:color="auto" w:fill="FFFFFF"/>
        </w:rPr>
        <w:t xml:space="preserve"> </w:t>
      </w:r>
      <w:r w:rsidRPr="00991A0A">
        <w:rPr>
          <w:rStyle w:val="Siln"/>
          <w:b w:val="0"/>
          <w:shd w:val="clear" w:color="auto" w:fill="FFFFFF"/>
        </w:rPr>
        <w:t>přílo</w:t>
      </w:r>
      <w:r w:rsidR="00276D46">
        <w:rPr>
          <w:rStyle w:val="Siln"/>
          <w:b w:val="0"/>
          <w:shd w:val="clear" w:color="auto" w:fill="FFFFFF"/>
        </w:rPr>
        <w:t>ze</w:t>
      </w:r>
      <w:r w:rsidRPr="00991A0A">
        <w:rPr>
          <w:rStyle w:val="Siln"/>
          <w:b w:val="0"/>
          <w:shd w:val="clear" w:color="auto" w:fill="FFFFFF"/>
        </w:rPr>
        <w:t xml:space="preserve"> č. 1</w:t>
      </w:r>
      <w:r w:rsidR="00276D46">
        <w:rPr>
          <w:rStyle w:val="Siln"/>
          <w:b w:val="0"/>
          <w:shd w:val="clear" w:color="auto" w:fill="FFFFFF"/>
        </w:rPr>
        <w:t xml:space="preserve"> této</w:t>
      </w:r>
      <w:r w:rsidRPr="00991A0A">
        <w:rPr>
          <w:rStyle w:val="Siln"/>
          <w:b w:val="0"/>
          <w:shd w:val="clear" w:color="auto" w:fill="FFFFFF"/>
        </w:rPr>
        <w:t xml:space="preserve"> smlouvy</w:t>
      </w:r>
      <w:r w:rsidR="00276D46">
        <w:rPr>
          <w:rStyle w:val="Siln"/>
          <w:b w:val="0"/>
          <w:shd w:val="clear" w:color="auto" w:fill="FFFFFF"/>
        </w:rPr>
        <w:t>,</w:t>
      </w:r>
      <w:r w:rsidRPr="00991A0A">
        <w:rPr>
          <w:rStyle w:val="Siln"/>
          <w:b w:val="0"/>
          <w:shd w:val="clear" w:color="auto" w:fill="FFFFFF"/>
        </w:rPr>
        <w:t xml:space="preserve"> </w:t>
      </w:r>
      <w:r w:rsidR="007E73D4">
        <w:rPr>
          <w:rStyle w:val="Siln"/>
          <w:b w:val="0"/>
          <w:shd w:val="clear" w:color="auto" w:fill="FFFFFF"/>
        </w:rPr>
        <w:t>to vše v rozsahu dle čl. II. odst. 2</w:t>
      </w:r>
      <w:r w:rsidR="00E54590">
        <w:rPr>
          <w:rStyle w:val="Siln"/>
          <w:b w:val="0"/>
          <w:shd w:val="clear" w:color="auto" w:fill="FFFFFF"/>
        </w:rPr>
        <w:t xml:space="preserve"> (dále jen „dílo“)</w:t>
      </w:r>
      <w:r w:rsidR="007E73D4">
        <w:rPr>
          <w:rStyle w:val="Siln"/>
          <w:b w:val="0"/>
          <w:shd w:val="clear" w:color="auto" w:fill="FFFFFF"/>
        </w:rPr>
        <w:t xml:space="preserve">, </w:t>
      </w:r>
      <w:r w:rsidRPr="00991A0A">
        <w:rPr>
          <w:rStyle w:val="Siln"/>
          <w:b w:val="0"/>
          <w:shd w:val="clear" w:color="auto" w:fill="FFFFFF"/>
        </w:rPr>
        <w:t xml:space="preserve">a závazek objednatele řádně provedené dílo od zhotovitele převzít a zaplatit zhotoviteli cenu díla </w:t>
      </w:r>
      <w:r w:rsidRPr="00DA5A28">
        <w:rPr>
          <w:rStyle w:val="Siln"/>
          <w:b w:val="0"/>
          <w:shd w:val="clear" w:color="auto" w:fill="FFFFFF"/>
        </w:rPr>
        <w:t>uvedenou v článku IV. této smlouvy.</w:t>
      </w:r>
    </w:p>
    <w:p w14:paraId="49FAD828" w14:textId="77777777" w:rsidR="00DB40E5" w:rsidRPr="00DA5A28" w:rsidRDefault="00DB40E5" w:rsidP="0051298C">
      <w:pPr>
        <w:pStyle w:val="Bezmezer"/>
        <w:ind w:left="426"/>
        <w:jc w:val="both"/>
        <w:rPr>
          <w:rStyle w:val="Siln"/>
          <w:b w:val="0"/>
          <w:shd w:val="clear" w:color="auto" w:fill="FFFFFF"/>
        </w:rPr>
      </w:pPr>
    </w:p>
    <w:p w14:paraId="5951DA0D" w14:textId="6E47A4A7" w:rsidR="00D718A7" w:rsidRPr="00DA5A28" w:rsidRDefault="00991A0A" w:rsidP="0051298C">
      <w:pPr>
        <w:pStyle w:val="Bezmezer"/>
        <w:numPr>
          <w:ilvl w:val="0"/>
          <w:numId w:val="34"/>
        </w:numPr>
        <w:ind w:left="426" w:hanging="426"/>
        <w:jc w:val="both"/>
        <w:rPr>
          <w:rFonts w:asciiTheme="minorHAnsi" w:hAnsiTheme="minorHAnsi" w:cstheme="minorHAnsi"/>
        </w:rPr>
      </w:pPr>
      <w:r w:rsidRPr="00DA5A28">
        <w:rPr>
          <w:rStyle w:val="Siln"/>
          <w:b w:val="0"/>
          <w:shd w:val="clear" w:color="auto" w:fill="FFFFFF"/>
        </w:rPr>
        <w:t>Smluvní strany se dohodly, že zhotovitel na svůj náklad a nebezpečí na základě této smlouvy u vybraných dětských hřišť dle přílohy č. 1 smlouvy zajistí</w:t>
      </w:r>
      <w:r w:rsidR="007E73D4">
        <w:rPr>
          <w:rStyle w:val="Siln"/>
          <w:b w:val="0"/>
          <w:shd w:val="clear" w:color="auto" w:fill="FFFFFF"/>
        </w:rPr>
        <w:t xml:space="preserve"> provedení díla, které spočívá</w:t>
      </w:r>
      <w:r w:rsidRPr="00DA5A28">
        <w:rPr>
          <w:rStyle w:val="Siln"/>
          <w:b w:val="0"/>
          <w:shd w:val="clear" w:color="auto" w:fill="FFFFFF"/>
        </w:rPr>
        <w:t>:</w:t>
      </w:r>
    </w:p>
    <w:p w14:paraId="35EE256F" w14:textId="77777777" w:rsidR="00DB40E5" w:rsidRPr="00DA5A28" w:rsidRDefault="00DB40E5" w:rsidP="0051298C">
      <w:pPr>
        <w:pStyle w:val="Bezmezer"/>
        <w:ind w:left="709"/>
        <w:jc w:val="both"/>
        <w:rPr>
          <w:rFonts w:asciiTheme="minorHAnsi" w:hAnsiTheme="minorHAnsi" w:cstheme="minorHAnsi"/>
        </w:rPr>
      </w:pPr>
    </w:p>
    <w:p w14:paraId="0989624C" w14:textId="77777777" w:rsidR="00C93F20" w:rsidRPr="007D35F0" w:rsidRDefault="00C93F20" w:rsidP="001422BF">
      <w:pPr>
        <w:pStyle w:val="Bezmezer"/>
        <w:numPr>
          <w:ilvl w:val="2"/>
          <w:numId w:val="39"/>
        </w:numPr>
        <w:ind w:left="709"/>
        <w:jc w:val="both"/>
        <w:rPr>
          <w:rFonts w:asciiTheme="minorHAnsi" w:hAnsiTheme="minorHAnsi" w:cstheme="minorHAnsi"/>
        </w:rPr>
      </w:pPr>
      <w:r w:rsidRPr="007D35F0">
        <w:rPr>
          <w:rFonts w:asciiTheme="minorHAnsi" w:hAnsiTheme="minorHAnsi" w:cstheme="minorHAnsi"/>
        </w:rPr>
        <w:t>v odstranění původního oplocení nebo jeho části vč. odvozu, likvidaci a pokud je to nutné v urovnání terénu;</w:t>
      </w:r>
    </w:p>
    <w:p w14:paraId="768CBD5F" w14:textId="77777777" w:rsidR="00C93F20" w:rsidRPr="007D35F0" w:rsidRDefault="00C93F20" w:rsidP="00C93F20">
      <w:pPr>
        <w:pStyle w:val="Bezmezer"/>
        <w:ind w:left="709" w:hanging="283"/>
        <w:jc w:val="both"/>
        <w:rPr>
          <w:rFonts w:asciiTheme="minorHAnsi" w:hAnsiTheme="minorHAnsi" w:cstheme="minorHAnsi"/>
        </w:rPr>
      </w:pPr>
    </w:p>
    <w:p w14:paraId="1049D575" w14:textId="77777777" w:rsidR="00C93F20" w:rsidRPr="007D35F0" w:rsidRDefault="00C93F20" w:rsidP="00C93F20">
      <w:pPr>
        <w:pStyle w:val="Bezmezer"/>
        <w:numPr>
          <w:ilvl w:val="2"/>
          <w:numId w:val="39"/>
        </w:numPr>
        <w:ind w:left="709"/>
        <w:jc w:val="both"/>
        <w:rPr>
          <w:rFonts w:asciiTheme="minorHAnsi" w:hAnsiTheme="minorHAnsi" w:cstheme="minorHAnsi"/>
        </w:rPr>
      </w:pPr>
      <w:r w:rsidRPr="007D35F0">
        <w:rPr>
          <w:rFonts w:asciiTheme="minorHAnsi" w:hAnsiTheme="minorHAnsi" w:cstheme="minorHAnsi"/>
        </w:rPr>
        <w:t>u 2D oplocení v dodání a instalaci</w:t>
      </w:r>
      <w:r w:rsidRPr="007D35F0">
        <w:rPr>
          <w:rStyle w:val="Siln"/>
          <w:rFonts w:asciiTheme="minorHAnsi" w:hAnsiTheme="minorHAnsi" w:cstheme="minorHAnsi"/>
          <w:b w:val="0"/>
          <w:shd w:val="clear" w:color="auto" w:fill="FFFFFF"/>
        </w:rPr>
        <w:t xml:space="preserve"> </w:t>
      </w:r>
      <w:proofErr w:type="spellStart"/>
      <w:r w:rsidRPr="007D35F0">
        <w:rPr>
          <w:rStyle w:val="Siln"/>
          <w:rFonts w:asciiTheme="minorHAnsi" w:hAnsiTheme="minorHAnsi" w:cstheme="minorHAnsi"/>
          <w:b w:val="0"/>
          <w:shd w:val="clear" w:color="auto" w:fill="FFFFFF"/>
        </w:rPr>
        <w:t>jeklových</w:t>
      </w:r>
      <w:proofErr w:type="spellEnd"/>
      <w:r w:rsidRPr="007D35F0">
        <w:rPr>
          <w:rStyle w:val="Siln"/>
          <w:rFonts w:asciiTheme="minorHAnsi" w:hAnsiTheme="minorHAnsi" w:cstheme="minorHAnsi"/>
          <w:b w:val="0"/>
          <w:shd w:val="clear" w:color="auto" w:fill="FFFFFF"/>
        </w:rPr>
        <w:t xml:space="preserve"> sloupků s krytkou 60 x 40 mm o výšce 160 cm, plotových polí 2D v pozinkované úpravě, o výšce 103 cm, délce 250 cm, </w:t>
      </w:r>
      <w:r w:rsidRPr="007D35F0">
        <w:rPr>
          <w:rFonts w:asciiTheme="minorHAnsi" w:hAnsiTheme="minorHAnsi" w:cstheme="minorHAnsi"/>
          <w:bCs/>
        </w:rPr>
        <w:t>Ø vodorovného drátu:  6 mm, Ø svislého drátu: 5 mm, uchyceného na každé straně 3</w:t>
      </w:r>
      <w:r w:rsidRPr="007D35F0">
        <w:rPr>
          <w:rStyle w:val="Siln"/>
          <w:rFonts w:asciiTheme="minorHAnsi" w:hAnsiTheme="minorHAnsi" w:cstheme="minorHAnsi"/>
          <w:b w:val="0"/>
          <w:shd w:val="clear" w:color="auto" w:fill="FFFFFF"/>
        </w:rPr>
        <w:t xml:space="preserve"> příchytkami.</w:t>
      </w:r>
      <w:r w:rsidRPr="007D35F0">
        <w:rPr>
          <w:rStyle w:val="Siln"/>
          <w:rFonts w:asciiTheme="minorHAnsi" w:hAnsiTheme="minorHAnsi" w:cstheme="minorHAnsi"/>
          <w:bCs w:val="0"/>
        </w:rPr>
        <w:t xml:space="preserve"> </w:t>
      </w:r>
      <w:r w:rsidRPr="007D35F0">
        <w:rPr>
          <w:rStyle w:val="Siln"/>
          <w:rFonts w:asciiTheme="minorHAnsi" w:hAnsiTheme="minorHAnsi" w:cstheme="minorHAnsi"/>
          <w:b w:val="0"/>
          <w:bCs w:val="0"/>
        </w:rPr>
        <w:t>Sloupky budou usazeny</w:t>
      </w:r>
      <w:r w:rsidRPr="007D35F0">
        <w:rPr>
          <w:rFonts w:asciiTheme="minorHAnsi" w:hAnsiTheme="minorHAnsi" w:cstheme="minorHAnsi"/>
        </w:rPr>
        <w:t xml:space="preserve"> do jam o hloubce 70-90 cm a průměru 15-20 cm. Při hloubení jam je nutné počítat s hloubením bouracím kladivem; objednatel předpokládá, že tímto způsobem bude zapotřebí vyhloubit maximálně 80 % jam. </w:t>
      </w:r>
      <w:r w:rsidRPr="007D35F0">
        <w:rPr>
          <w:rStyle w:val="FontStyle38"/>
          <w:rFonts w:asciiTheme="minorHAnsi" w:hAnsiTheme="minorHAnsi" w:cstheme="minorHAnsi"/>
          <w:sz w:val="22"/>
        </w:rPr>
        <w:t xml:space="preserve">Ostatní jámy pro sloupky budou hloubeny vrtáním. </w:t>
      </w:r>
      <w:r w:rsidRPr="007D35F0">
        <w:rPr>
          <w:rFonts w:asciiTheme="minorHAnsi" w:hAnsiTheme="minorHAnsi" w:cstheme="minorHAnsi"/>
        </w:rPr>
        <w:t>Přesný počet jam pro sloupky hloubených bouracím kladivem oznámí zhotovitel objednateli před jejich zabetonováním; současně umožní zhotoviteli provést kontrolu skutečného počtu takto hloubených jam;</w:t>
      </w:r>
    </w:p>
    <w:p w14:paraId="7B8EAB5D" w14:textId="77777777" w:rsidR="00C93F20" w:rsidRPr="007D35F0" w:rsidRDefault="00C93F20" w:rsidP="00C93F20">
      <w:pPr>
        <w:pStyle w:val="Bezmezer"/>
        <w:ind w:left="709" w:hanging="283"/>
        <w:jc w:val="both"/>
        <w:rPr>
          <w:rStyle w:val="Siln"/>
          <w:rFonts w:asciiTheme="minorHAnsi" w:hAnsiTheme="minorHAnsi" w:cstheme="minorHAnsi"/>
          <w:b w:val="0"/>
          <w:bCs w:val="0"/>
        </w:rPr>
      </w:pPr>
    </w:p>
    <w:p w14:paraId="2B510207" w14:textId="77777777" w:rsidR="00C93F20" w:rsidRPr="007D35F0" w:rsidRDefault="00C93F20" w:rsidP="00C93F20">
      <w:pPr>
        <w:pStyle w:val="Bezmezer"/>
        <w:numPr>
          <w:ilvl w:val="2"/>
          <w:numId w:val="39"/>
        </w:numPr>
        <w:ind w:left="709"/>
        <w:jc w:val="both"/>
        <w:rPr>
          <w:rFonts w:asciiTheme="minorHAnsi" w:hAnsiTheme="minorHAnsi" w:cstheme="minorHAnsi"/>
          <w:b/>
        </w:rPr>
      </w:pPr>
      <w:r w:rsidRPr="007D35F0">
        <w:rPr>
          <w:rFonts w:asciiTheme="minorHAnsi" w:hAnsiTheme="minorHAnsi" w:cstheme="minorHAnsi"/>
        </w:rPr>
        <w:t xml:space="preserve">v dodání a instalaci nových branek pro vstup o šíři 1 m </w:t>
      </w:r>
      <w:r w:rsidRPr="007D35F0">
        <w:rPr>
          <w:rFonts w:asciiTheme="minorHAnsi" w:hAnsiTheme="minorHAnsi" w:cstheme="minorHAnsi"/>
          <w:snapToGrid w:val="0"/>
        </w:rPr>
        <w:t>v místě stávajících (pokud není uvedeno jinak), a to bez samouzavíracího mechanismu, s kovovou západkou v horní části pro zajištění branky proti otevírání</w:t>
      </w:r>
      <w:r w:rsidRPr="007D35F0">
        <w:rPr>
          <w:rFonts w:asciiTheme="minorHAnsi" w:hAnsiTheme="minorHAnsi" w:cstheme="minorHAnsi"/>
        </w:rPr>
        <w:t>;</w:t>
      </w:r>
      <w:r w:rsidRPr="007D35F0">
        <w:rPr>
          <w:rFonts w:asciiTheme="minorHAnsi" w:hAnsiTheme="minorHAnsi" w:cstheme="minorHAnsi"/>
          <w:snapToGrid w:val="0"/>
        </w:rPr>
        <w:t xml:space="preserve"> </w:t>
      </w:r>
    </w:p>
    <w:p w14:paraId="4ABD4B2D" w14:textId="77777777" w:rsidR="00C93F20" w:rsidRPr="007D35F0" w:rsidRDefault="00C93F20" w:rsidP="00C93F20">
      <w:pPr>
        <w:pStyle w:val="Bezmezer"/>
        <w:ind w:left="709"/>
        <w:jc w:val="both"/>
        <w:rPr>
          <w:rFonts w:asciiTheme="minorHAnsi" w:hAnsiTheme="minorHAnsi" w:cstheme="minorHAnsi"/>
          <w:b/>
        </w:rPr>
      </w:pPr>
    </w:p>
    <w:p w14:paraId="5AF9CF3E" w14:textId="20210B92" w:rsidR="00C93F20" w:rsidRPr="00DA5A28" w:rsidRDefault="00C93F20" w:rsidP="00C93F20">
      <w:pPr>
        <w:pStyle w:val="Bezmezer"/>
        <w:numPr>
          <w:ilvl w:val="2"/>
          <w:numId w:val="39"/>
        </w:numPr>
        <w:ind w:left="709"/>
        <w:jc w:val="both"/>
        <w:rPr>
          <w:rFonts w:asciiTheme="minorHAnsi" w:hAnsiTheme="minorHAnsi" w:cstheme="minorHAnsi"/>
          <w:b/>
        </w:rPr>
      </w:pPr>
      <w:r w:rsidRPr="007D35F0">
        <w:rPr>
          <w:rFonts w:asciiTheme="minorHAnsi" w:hAnsiTheme="minorHAnsi" w:cstheme="minorHAnsi"/>
        </w:rPr>
        <w:t>v kompletním nahrazovaní oplocení v pozinkovaném provedení. Částečně obměněná kovová oplocení budou v barvě původní konstrukce, tedy zelené RAL 6005,</w:t>
      </w:r>
    </w:p>
    <w:p w14:paraId="2EC5B5E9" w14:textId="06A0CE73" w:rsidR="00BB133A" w:rsidRPr="007D35F0" w:rsidRDefault="00BB133A" w:rsidP="00DA5A28">
      <w:pPr>
        <w:pStyle w:val="Bezmezer"/>
        <w:jc w:val="both"/>
        <w:rPr>
          <w:rFonts w:asciiTheme="minorHAnsi" w:hAnsiTheme="minorHAnsi" w:cstheme="minorHAnsi"/>
          <w:b/>
        </w:rPr>
      </w:pPr>
    </w:p>
    <w:p w14:paraId="0B851928" w14:textId="55B2BDC4" w:rsidR="00C93F20" w:rsidRPr="007D35F0" w:rsidRDefault="00C93F20" w:rsidP="00C93F20">
      <w:pPr>
        <w:pStyle w:val="Bezmezer"/>
        <w:numPr>
          <w:ilvl w:val="2"/>
          <w:numId w:val="39"/>
        </w:numPr>
        <w:ind w:left="709"/>
        <w:jc w:val="both"/>
        <w:rPr>
          <w:rFonts w:asciiTheme="minorHAnsi" w:hAnsiTheme="minorHAnsi" w:cstheme="minorHAnsi"/>
        </w:rPr>
      </w:pPr>
      <w:r w:rsidRPr="007D35F0">
        <w:rPr>
          <w:rFonts w:asciiTheme="minorHAnsi" w:hAnsiTheme="minorHAnsi" w:cstheme="minorHAnsi"/>
        </w:rPr>
        <w:t xml:space="preserve">u oplocení z pletiva ve </w:t>
      </w:r>
      <w:proofErr w:type="spellStart"/>
      <w:r w:rsidRPr="007D35F0">
        <w:rPr>
          <w:rFonts w:asciiTheme="minorHAnsi" w:hAnsiTheme="minorHAnsi" w:cstheme="minorHAnsi"/>
        </w:rPr>
        <w:t>výmeně</w:t>
      </w:r>
      <w:proofErr w:type="spellEnd"/>
      <w:r w:rsidRPr="007D35F0">
        <w:rPr>
          <w:rFonts w:asciiTheme="minorHAnsi" w:hAnsiTheme="minorHAnsi" w:cstheme="minorHAnsi"/>
        </w:rPr>
        <w:t xml:space="preserve"> pletiva za </w:t>
      </w:r>
      <w:proofErr w:type="spellStart"/>
      <w:r w:rsidRPr="007D35F0">
        <w:rPr>
          <w:rFonts w:asciiTheme="minorHAnsi" w:hAnsiTheme="minorHAnsi" w:cstheme="minorHAnsi"/>
        </w:rPr>
        <w:t>poplastované</w:t>
      </w:r>
      <w:proofErr w:type="spellEnd"/>
      <w:r w:rsidRPr="007D35F0">
        <w:rPr>
          <w:rFonts w:asciiTheme="minorHAnsi" w:hAnsiTheme="minorHAnsi" w:cstheme="minorHAnsi"/>
        </w:rPr>
        <w:t xml:space="preserve"> síly 3 mm s oky 50 x 50 mm v barvě </w:t>
      </w:r>
      <w:hyperlink r:id="rId12" w:history="1">
        <w:r w:rsidRPr="007D35F0">
          <w:rPr>
            <w:rFonts w:ascii="Arial" w:hAnsi="Arial" w:cs="Arial"/>
            <w:color w:val="00B46E"/>
            <w:sz w:val="21"/>
            <w:szCs w:val="21"/>
          </w:rPr>
          <w:br/>
        </w:r>
        <w:r w:rsidRPr="007D35F0">
          <w:rPr>
            <w:rStyle w:val="Hypertextovodkaz"/>
            <w:rFonts w:asciiTheme="minorHAnsi" w:hAnsiTheme="minorHAnsi" w:cstheme="minorHAnsi"/>
            <w:color w:val="auto"/>
            <w:u w:val="none"/>
          </w:rPr>
          <w:t>Zelená RAL6005</w:t>
        </w:r>
      </w:hyperlink>
      <w:r w:rsidR="001422BF">
        <w:rPr>
          <w:rStyle w:val="Hypertextovodkaz"/>
          <w:rFonts w:asciiTheme="minorHAnsi" w:hAnsiTheme="minorHAnsi" w:cstheme="minorHAnsi"/>
          <w:color w:val="auto"/>
          <w:u w:val="none"/>
        </w:rPr>
        <w:t>,</w:t>
      </w:r>
    </w:p>
    <w:p w14:paraId="0C22BA0C" w14:textId="77777777" w:rsidR="00C93F20" w:rsidRPr="007D35F0" w:rsidRDefault="00C93F20" w:rsidP="00C93F20">
      <w:pPr>
        <w:pStyle w:val="Bezmezer"/>
        <w:ind w:left="709"/>
        <w:jc w:val="both"/>
        <w:rPr>
          <w:rFonts w:asciiTheme="minorHAnsi" w:hAnsiTheme="minorHAnsi" w:cstheme="minorHAnsi"/>
        </w:rPr>
      </w:pPr>
    </w:p>
    <w:p w14:paraId="2B481FC6" w14:textId="45152A42" w:rsidR="00C93F20" w:rsidRPr="007D35F0" w:rsidRDefault="001422BF" w:rsidP="00C93F20">
      <w:pPr>
        <w:pStyle w:val="Bezmezer"/>
        <w:numPr>
          <w:ilvl w:val="2"/>
          <w:numId w:val="39"/>
        </w:numPr>
        <w:ind w:left="709"/>
        <w:jc w:val="both"/>
        <w:rPr>
          <w:rFonts w:asciiTheme="minorHAnsi" w:hAnsiTheme="minorHAnsi" w:cstheme="minorHAnsi"/>
          <w:b/>
        </w:rPr>
      </w:pPr>
      <w:r w:rsidRPr="001422BF">
        <w:rPr>
          <w:rFonts w:asciiTheme="minorHAnsi" w:hAnsiTheme="minorHAnsi" w:cstheme="minorHAnsi"/>
        </w:rPr>
        <w:t xml:space="preserve">v úpravě oplocení hřišť na míčové hry tak, aby jeho výška a provedení odpovídaly popisu v podrobném položkovém rozpočtu, které lze popsat následně: Plotová pole z 2D dílů budou mít výšku </w:t>
      </w:r>
      <w:proofErr w:type="spellStart"/>
      <w:r w:rsidRPr="001422BF">
        <w:rPr>
          <w:rFonts w:asciiTheme="minorHAnsi" w:hAnsiTheme="minorHAnsi" w:cstheme="minorHAnsi"/>
        </w:rPr>
        <w:t>uvednou</w:t>
      </w:r>
      <w:proofErr w:type="spellEnd"/>
      <w:r w:rsidRPr="001422BF">
        <w:rPr>
          <w:rFonts w:asciiTheme="minorHAnsi" w:hAnsiTheme="minorHAnsi" w:cstheme="minorHAnsi"/>
        </w:rPr>
        <w:t xml:space="preserve"> v příloze </w:t>
      </w:r>
      <w:r w:rsidRPr="00D80234">
        <w:rPr>
          <w:rStyle w:val="Siln"/>
          <w:b w:val="0"/>
          <w:shd w:val="clear" w:color="auto" w:fill="FFFFFF"/>
        </w:rPr>
        <w:t xml:space="preserve"> č. 3 výzvy a č. 1 smlouvy.</w:t>
      </w:r>
      <w:r w:rsidRPr="00D80234">
        <w:rPr>
          <w:rFonts w:asciiTheme="minorHAnsi" w:hAnsiTheme="minorHAnsi" w:cstheme="minorHAnsi"/>
        </w:rPr>
        <w:t xml:space="preserve"> U výšky 2D dílu do 1 m  budou 3 příchytky na každé straně a </w:t>
      </w:r>
      <w:proofErr w:type="spellStart"/>
      <w:r w:rsidRPr="00D80234">
        <w:rPr>
          <w:rStyle w:val="Siln"/>
          <w:rFonts w:asciiTheme="minorHAnsi" w:hAnsiTheme="minorHAnsi" w:cstheme="minorHAnsi"/>
          <w:b w:val="0"/>
          <w:shd w:val="clear" w:color="auto" w:fill="FFFFFF"/>
        </w:rPr>
        <w:t>jeklové</w:t>
      </w:r>
      <w:proofErr w:type="spellEnd"/>
      <w:r w:rsidRPr="00D80234">
        <w:rPr>
          <w:rStyle w:val="Siln"/>
          <w:rFonts w:asciiTheme="minorHAnsi" w:hAnsiTheme="minorHAnsi" w:cstheme="minorHAnsi"/>
          <w:b w:val="0"/>
          <w:shd w:val="clear" w:color="auto" w:fill="FFFFFF"/>
        </w:rPr>
        <w:t xml:space="preserve"> sloupky s krytkou 60 x 40 mm</w:t>
      </w:r>
      <w:r w:rsidRPr="00D80234">
        <w:rPr>
          <w:rFonts w:asciiTheme="minorHAnsi" w:hAnsiTheme="minorHAnsi" w:cstheme="minorHAnsi"/>
        </w:rPr>
        <w:t xml:space="preserve"> budou ukotveny 40-50 cm v zemi. U výšky 2D dílu nad 1 m  budou 4 příchytky na každé straně a </w:t>
      </w:r>
      <w:proofErr w:type="spellStart"/>
      <w:r w:rsidRPr="00D80234">
        <w:rPr>
          <w:rStyle w:val="Siln"/>
          <w:rFonts w:asciiTheme="minorHAnsi" w:hAnsiTheme="minorHAnsi" w:cstheme="minorHAnsi"/>
          <w:b w:val="0"/>
          <w:shd w:val="clear" w:color="auto" w:fill="FFFFFF"/>
        </w:rPr>
        <w:t>jeklové</w:t>
      </w:r>
      <w:proofErr w:type="spellEnd"/>
      <w:r w:rsidRPr="00D80234">
        <w:rPr>
          <w:rStyle w:val="Siln"/>
          <w:rFonts w:asciiTheme="minorHAnsi" w:hAnsiTheme="minorHAnsi" w:cstheme="minorHAnsi"/>
          <w:b w:val="0"/>
          <w:shd w:val="clear" w:color="auto" w:fill="FFFFFF"/>
        </w:rPr>
        <w:t xml:space="preserve"> sloupky s krytkou 60 x 40 mm</w:t>
      </w:r>
      <w:r w:rsidRPr="00D80234">
        <w:rPr>
          <w:rFonts w:asciiTheme="minorHAnsi" w:hAnsiTheme="minorHAnsi" w:cstheme="minorHAnsi"/>
        </w:rPr>
        <w:t xml:space="preserve"> budou ukotveny 50 cm v zemi. U výšky 2D dílu s výškou nad 1,5 m  bude 5 příchytek na každé straně a </w:t>
      </w:r>
      <w:proofErr w:type="spellStart"/>
      <w:r w:rsidRPr="00D80234">
        <w:rPr>
          <w:rStyle w:val="Siln"/>
          <w:rFonts w:asciiTheme="minorHAnsi" w:hAnsiTheme="minorHAnsi" w:cstheme="minorHAnsi"/>
          <w:b w:val="0"/>
          <w:shd w:val="clear" w:color="auto" w:fill="FFFFFF"/>
        </w:rPr>
        <w:t>jeklové</w:t>
      </w:r>
      <w:proofErr w:type="spellEnd"/>
      <w:r w:rsidRPr="00D80234">
        <w:rPr>
          <w:rStyle w:val="Siln"/>
          <w:rFonts w:asciiTheme="minorHAnsi" w:hAnsiTheme="minorHAnsi" w:cstheme="minorHAnsi"/>
          <w:b w:val="0"/>
          <w:shd w:val="clear" w:color="auto" w:fill="FFFFFF"/>
        </w:rPr>
        <w:t xml:space="preserve"> sloupky s krytkou 60 x 40 mm, které</w:t>
      </w:r>
      <w:r w:rsidRPr="00D80234">
        <w:rPr>
          <w:rFonts w:asciiTheme="minorHAnsi" w:hAnsiTheme="minorHAnsi" w:cstheme="minorHAnsi"/>
        </w:rPr>
        <w:t xml:space="preserve"> budou ukotveny 50-60 cm v zemi. Oplocení o výšce nad 2,2 m bude mít kulaté sloupky s krytkou o průměru 48-50 mm a tloušťkou stěny 3 mm, takovéto budou ukotveny 60 cm v zemi. Oplocení o výšce nad 2,2 m bude v horní části vodorovně spojené. Strany za koši a brankami budou opatřena sítí s parametry: síla 5 mm, materiál </w:t>
      </w:r>
      <w:proofErr w:type="spellStart"/>
      <w:r w:rsidRPr="00D80234">
        <w:rPr>
          <w:rFonts w:asciiTheme="minorHAnsi" w:hAnsiTheme="minorHAnsi" w:cstheme="minorHAnsi"/>
        </w:rPr>
        <w:t>vysokopevnostní</w:t>
      </w:r>
      <w:proofErr w:type="spellEnd"/>
      <w:r w:rsidRPr="00D80234">
        <w:rPr>
          <w:rFonts w:asciiTheme="minorHAnsi" w:hAnsiTheme="minorHAnsi" w:cstheme="minorHAnsi"/>
        </w:rPr>
        <w:t xml:space="preserve"> polypropylen, světlost ok 120 mm, </w:t>
      </w:r>
      <w:proofErr w:type="spellStart"/>
      <w:r w:rsidRPr="00D80234">
        <w:rPr>
          <w:rFonts w:asciiTheme="minorHAnsi" w:hAnsiTheme="minorHAnsi" w:cstheme="minorHAnsi"/>
        </w:rPr>
        <w:t>hmotost</w:t>
      </w:r>
      <w:proofErr w:type="spellEnd"/>
      <w:r w:rsidRPr="00D80234">
        <w:rPr>
          <w:rFonts w:asciiTheme="minorHAnsi" w:hAnsiTheme="minorHAnsi" w:cstheme="minorHAnsi"/>
        </w:rPr>
        <w:t xml:space="preserve"> 170 g/m</w:t>
      </w:r>
      <w:r w:rsidRPr="00D80234">
        <w:rPr>
          <w:rFonts w:asciiTheme="minorHAnsi" w:hAnsiTheme="minorHAnsi" w:cstheme="minorHAnsi"/>
          <w:vertAlign w:val="superscript"/>
        </w:rPr>
        <w:t>2</w:t>
      </w:r>
      <w:r w:rsidRPr="00D80234">
        <w:rPr>
          <w:rFonts w:asciiTheme="minorHAnsi" w:hAnsiTheme="minorHAnsi" w:cstheme="minorHAnsi"/>
        </w:rPr>
        <w:t xml:space="preserve">, barva zelená RAL 6005. Konstrukce </w:t>
      </w:r>
      <w:proofErr w:type="spellStart"/>
      <w:r w:rsidRPr="00D80234">
        <w:rPr>
          <w:rFonts w:asciiTheme="minorHAnsi" w:hAnsiTheme="minorHAnsi" w:cstheme="minorHAnsi"/>
        </w:rPr>
        <w:t>opúlocení</w:t>
      </w:r>
      <w:proofErr w:type="spellEnd"/>
      <w:r w:rsidRPr="00D80234">
        <w:rPr>
          <w:rFonts w:asciiTheme="minorHAnsi" w:hAnsiTheme="minorHAnsi" w:cstheme="minorHAnsi"/>
        </w:rPr>
        <w:t xml:space="preserve"> bude v zelené barvě RAL 6005</w:t>
      </w:r>
      <w:r>
        <w:rPr>
          <w:rFonts w:asciiTheme="minorHAnsi" w:hAnsiTheme="minorHAnsi" w:cstheme="minorHAnsi"/>
        </w:rPr>
        <w:t>,</w:t>
      </w:r>
    </w:p>
    <w:p w14:paraId="08F7B85D" w14:textId="77777777" w:rsidR="00C93F20" w:rsidRPr="007D35F0" w:rsidRDefault="00C93F20" w:rsidP="00C93F20">
      <w:pPr>
        <w:pStyle w:val="Bezmezer"/>
        <w:jc w:val="both"/>
        <w:rPr>
          <w:rFonts w:asciiTheme="minorHAnsi" w:hAnsiTheme="minorHAnsi" w:cstheme="minorHAnsi"/>
          <w:b/>
        </w:rPr>
      </w:pPr>
    </w:p>
    <w:p w14:paraId="22687B90" w14:textId="77777777" w:rsidR="00C93F20" w:rsidRPr="007D35F0" w:rsidRDefault="00C93F20" w:rsidP="00C93F20">
      <w:pPr>
        <w:pStyle w:val="Bezmezer"/>
        <w:numPr>
          <w:ilvl w:val="2"/>
          <w:numId w:val="39"/>
        </w:numPr>
        <w:ind w:left="709"/>
        <w:jc w:val="both"/>
        <w:rPr>
          <w:rFonts w:asciiTheme="minorHAnsi" w:hAnsiTheme="minorHAnsi" w:cstheme="minorHAnsi"/>
        </w:rPr>
      </w:pPr>
      <w:r w:rsidRPr="007D35F0">
        <w:rPr>
          <w:rFonts w:asciiTheme="minorHAnsi" w:hAnsiTheme="minorHAnsi" w:cstheme="minorHAnsi"/>
        </w:rPr>
        <w:t>v odstranění původních oplocení</w:t>
      </w:r>
      <w:r w:rsidRPr="007D35F0">
        <w:rPr>
          <w:rStyle w:val="Siln"/>
          <w:b w:val="0"/>
          <w:shd w:val="clear" w:color="auto" w:fill="FFFFFF"/>
        </w:rPr>
        <w:t xml:space="preserve"> a </w:t>
      </w:r>
      <w:proofErr w:type="spellStart"/>
      <w:r w:rsidRPr="007D35F0">
        <w:rPr>
          <w:rStyle w:val="Siln"/>
          <w:b w:val="0"/>
          <w:shd w:val="clear" w:color="auto" w:fill="FFFFFF"/>
        </w:rPr>
        <w:t>prvnků</w:t>
      </w:r>
      <w:proofErr w:type="spellEnd"/>
      <w:r w:rsidRPr="007D35F0">
        <w:rPr>
          <w:rStyle w:val="Siln"/>
          <w:b w:val="0"/>
          <w:shd w:val="clear" w:color="auto" w:fill="FFFFFF"/>
        </w:rPr>
        <w:t>.</w:t>
      </w:r>
    </w:p>
    <w:p w14:paraId="1D590A7F" w14:textId="77777777" w:rsidR="00C93F20" w:rsidRPr="007D35F0" w:rsidRDefault="00C93F20" w:rsidP="00C93F20">
      <w:pPr>
        <w:ind w:left="709" w:hanging="283"/>
        <w:jc w:val="both"/>
        <w:rPr>
          <w:rFonts w:asciiTheme="minorHAnsi" w:hAnsiTheme="minorHAnsi" w:cstheme="minorHAnsi"/>
        </w:rPr>
      </w:pPr>
    </w:p>
    <w:p w14:paraId="7BF4730A" w14:textId="77777777" w:rsidR="00C93F20" w:rsidRPr="00142B0D" w:rsidRDefault="00C93F20" w:rsidP="00C93F20">
      <w:pPr>
        <w:pStyle w:val="Odstavecseseznamem"/>
        <w:spacing w:line="240" w:lineRule="auto"/>
        <w:ind w:left="708"/>
        <w:jc w:val="both"/>
        <w:outlineLvl w:val="0"/>
        <w:rPr>
          <w:rFonts w:asciiTheme="minorHAnsi" w:hAnsiTheme="minorHAnsi" w:cstheme="minorHAnsi"/>
          <w:sz w:val="22"/>
          <w:szCs w:val="22"/>
        </w:rPr>
      </w:pPr>
      <w:r w:rsidRPr="007D35F0">
        <w:rPr>
          <w:rFonts w:asciiTheme="minorHAnsi" w:hAnsiTheme="minorHAnsi" w:cstheme="minorHAnsi"/>
          <w:sz w:val="22"/>
          <w:szCs w:val="22"/>
        </w:rPr>
        <w:t xml:space="preserve">Oplocení bude provedeno v souladu s právními předpisy a ČSN, zejména </w:t>
      </w:r>
      <w:r w:rsidRPr="007D35F0">
        <w:rPr>
          <w:rFonts w:asciiTheme="minorHAnsi" w:hAnsiTheme="minorHAnsi" w:cstheme="minorHAnsi"/>
          <w:snapToGrid w:val="0"/>
          <w:sz w:val="22"/>
          <w:szCs w:val="22"/>
        </w:rPr>
        <w:t>zákonem č. 102/2001 Sb., o obecné bezpečnosti výrobků a o změně některých zákonů, ve znění pozdějších předpisů</w:t>
      </w:r>
      <w:r w:rsidRPr="007D35F0">
        <w:rPr>
          <w:rFonts w:asciiTheme="minorHAnsi" w:hAnsiTheme="minorHAnsi" w:cstheme="minorHAnsi"/>
          <w:sz w:val="22"/>
          <w:szCs w:val="22"/>
        </w:rPr>
        <w:t xml:space="preserve">, zákonem č. 283/2021 Sb., stavební zákon, ve znění pozdějších předpisů, </w:t>
      </w:r>
      <w:r w:rsidRPr="007D35F0">
        <w:rPr>
          <w:rFonts w:asciiTheme="minorHAnsi" w:hAnsiTheme="minorHAnsi" w:cstheme="minorHAnsi"/>
          <w:snapToGrid w:val="0"/>
          <w:sz w:val="22"/>
          <w:szCs w:val="22"/>
        </w:rPr>
        <w:t xml:space="preserve">vyhláškou č. 146/2024 Sb., o požadavcích na výstavbu, ve znění pozdějších předpisů, a dále </w:t>
      </w:r>
      <w:r w:rsidRPr="007D35F0">
        <w:rPr>
          <w:rFonts w:asciiTheme="minorHAnsi" w:hAnsiTheme="minorHAnsi" w:cstheme="minorHAnsi"/>
          <w:snapToGrid w:val="0"/>
          <w:sz w:val="22"/>
          <w:szCs w:val="22"/>
          <w:u w:val="single"/>
        </w:rPr>
        <w:t>ČSN EN 1176 Zařízení dětských hřišť.</w:t>
      </w:r>
    </w:p>
    <w:p w14:paraId="4E07A8BB" w14:textId="77777777" w:rsidR="00D31CE3" w:rsidRPr="00D31CE3" w:rsidRDefault="00D31CE3" w:rsidP="00D31CE3">
      <w:pPr>
        <w:pStyle w:val="Bezmezer"/>
        <w:ind w:left="709"/>
        <w:jc w:val="both"/>
        <w:rPr>
          <w:rFonts w:asciiTheme="minorHAnsi" w:hAnsiTheme="minorHAnsi" w:cstheme="minorHAnsi"/>
          <w:b/>
        </w:rPr>
      </w:pPr>
    </w:p>
    <w:p w14:paraId="706549FC" w14:textId="1DDB91F1" w:rsidR="00153036" w:rsidRPr="00142B0D" w:rsidRDefault="00153036" w:rsidP="00153036">
      <w:pPr>
        <w:pStyle w:val="Odstavecseseznamem"/>
        <w:spacing w:after="120"/>
        <w:ind w:left="2880"/>
        <w:rPr>
          <w:rFonts w:asciiTheme="minorHAnsi" w:hAnsiTheme="minorHAnsi" w:cstheme="minorHAnsi"/>
          <w:b/>
          <w:sz w:val="22"/>
          <w:szCs w:val="22"/>
        </w:rPr>
      </w:pPr>
      <w:bookmarkStart w:id="0" w:name="_GoBack"/>
      <w:r w:rsidRPr="00142B0D">
        <w:rPr>
          <w:rFonts w:asciiTheme="minorHAnsi" w:hAnsiTheme="minorHAnsi" w:cstheme="minorHAnsi"/>
          <w:b/>
          <w:sz w:val="22"/>
          <w:szCs w:val="22"/>
        </w:rPr>
        <w:t>III. Doba</w:t>
      </w:r>
      <w:r w:rsidR="00FB2B6E" w:rsidRPr="00142B0D">
        <w:rPr>
          <w:rFonts w:asciiTheme="minorHAnsi" w:hAnsiTheme="minorHAnsi" w:cstheme="minorHAnsi"/>
          <w:b/>
          <w:sz w:val="22"/>
          <w:szCs w:val="22"/>
        </w:rPr>
        <w:t xml:space="preserve"> a</w:t>
      </w:r>
      <w:r w:rsidRPr="00142B0D">
        <w:rPr>
          <w:rFonts w:asciiTheme="minorHAnsi" w:hAnsiTheme="minorHAnsi" w:cstheme="minorHAnsi"/>
          <w:b/>
          <w:sz w:val="22"/>
          <w:szCs w:val="22"/>
        </w:rPr>
        <w:t xml:space="preserve"> místo</w:t>
      </w:r>
      <w:r w:rsidR="00FB2B6E" w:rsidRPr="00142B0D">
        <w:rPr>
          <w:rFonts w:asciiTheme="minorHAnsi" w:hAnsiTheme="minorHAnsi" w:cstheme="minorHAnsi"/>
          <w:b/>
          <w:sz w:val="22"/>
          <w:szCs w:val="22"/>
        </w:rPr>
        <w:t xml:space="preserve"> plnění</w:t>
      </w:r>
      <w:r w:rsidRPr="00142B0D">
        <w:rPr>
          <w:rFonts w:asciiTheme="minorHAnsi" w:hAnsiTheme="minorHAnsi" w:cstheme="minorHAnsi"/>
          <w:b/>
          <w:sz w:val="22"/>
          <w:szCs w:val="22"/>
        </w:rPr>
        <w:t xml:space="preserve"> a způsob předání</w:t>
      </w:r>
    </w:p>
    <w:p w14:paraId="5D3204A9" w14:textId="67544F5F" w:rsidR="00153036" w:rsidRPr="006971AE"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142B0D">
        <w:rPr>
          <w:rFonts w:asciiTheme="minorHAnsi" w:hAnsiTheme="minorHAnsi" w:cstheme="minorHAnsi"/>
          <w:b/>
          <w:noProof/>
          <w:snapToGrid w:val="0"/>
          <w:sz w:val="22"/>
          <w:szCs w:val="22"/>
        </w:rPr>
        <w:t>Zahájení prací</w:t>
      </w:r>
      <w:r w:rsidRPr="00142B0D">
        <w:rPr>
          <w:rFonts w:asciiTheme="minorHAnsi" w:hAnsiTheme="minorHAnsi" w:cstheme="minorHAnsi"/>
          <w:noProof/>
          <w:snapToGrid w:val="0"/>
          <w:sz w:val="22"/>
          <w:szCs w:val="22"/>
        </w:rPr>
        <w:t xml:space="preserve">: </w:t>
      </w:r>
      <w:r w:rsidR="00FB2B6E" w:rsidRPr="0051298C">
        <w:rPr>
          <w:rFonts w:asciiTheme="minorHAnsi" w:hAnsiTheme="minorHAnsi" w:cstheme="minorHAnsi"/>
          <w:noProof/>
          <w:snapToGrid w:val="0"/>
          <w:sz w:val="22"/>
          <w:szCs w:val="22"/>
        </w:rPr>
        <w:t>bezprost</w:t>
      </w:r>
      <w:r w:rsidR="00FB2B6E" w:rsidRPr="006971AE">
        <w:rPr>
          <w:rFonts w:asciiTheme="minorHAnsi" w:hAnsiTheme="minorHAnsi" w:cstheme="minorHAnsi"/>
          <w:noProof/>
          <w:snapToGrid w:val="0"/>
          <w:sz w:val="22"/>
          <w:szCs w:val="22"/>
        </w:rPr>
        <w:t xml:space="preserve">ředně </w:t>
      </w:r>
      <w:r w:rsidRPr="006971AE">
        <w:rPr>
          <w:rFonts w:asciiTheme="minorHAnsi" w:hAnsiTheme="minorHAnsi" w:cstheme="minorHAnsi"/>
          <w:sz w:val="22"/>
          <w:szCs w:val="22"/>
        </w:rPr>
        <w:t xml:space="preserve">po nabytí účinnosti této smlouvy </w:t>
      </w:r>
    </w:p>
    <w:p w14:paraId="45803EE9" w14:textId="6BCF3ED3" w:rsidR="00153036" w:rsidRPr="006971AE" w:rsidRDefault="00153036" w:rsidP="00CF4308">
      <w:pPr>
        <w:pStyle w:val="Odstavecseseznamem"/>
        <w:numPr>
          <w:ilvl w:val="0"/>
          <w:numId w:val="18"/>
        </w:numPr>
        <w:tabs>
          <w:tab w:val="left" w:pos="567"/>
        </w:tabs>
        <w:spacing w:after="120"/>
        <w:ind w:left="567" w:hanging="567"/>
        <w:jc w:val="both"/>
        <w:rPr>
          <w:rFonts w:asciiTheme="minorHAnsi" w:hAnsiTheme="minorHAnsi" w:cstheme="minorHAnsi"/>
          <w:sz w:val="22"/>
          <w:szCs w:val="22"/>
        </w:rPr>
      </w:pPr>
      <w:r w:rsidRPr="006971AE">
        <w:rPr>
          <w:rFonts w:asciiTheme="minorHAnsi" w:hAnsiTheme="minorHAnsi" w:cstheme="minorHAnsi"/>
          <w:b/>
          <w:noProof/>
          <w:snapToGrid w:val="0"/>
          <w:sz w:val="22"/>
          <w:szCs w:val="22"/>
        </w:rPr>
        <w:t>Dokončení prací</w:t>
      </w:r>
      <w:r w:rsidRPr="006971AE">
        <w:rPr>
          <w:rFonts w:asciiTheme="minorHAnsi" w:hAnsiTheme="minorHAnsi" w:cstheme="minorHAnsi"/>
          <w:noProof/>
          <w:snapToGrid w:val="0"/>
          <w:sz w:val="22"/>
          <w:szCs w:val="22"/>
        </w:rPr>
        <w:t xml:space="preserve">:  </w:t>
      </w:r>
      <w:r w:rsidR="006971AE" w:rsidRPr="006971AE">
        <w:rPr>
          <w:rFonts w:asciiTheme="minorHAnsi" w:hAnsiTheme="minorHAnsi" w:cstheme="minorHAnsi"/>
          <w:noProof/>
          <w:snapToGrid w:val="0"/>
          <w:sz w:val="22"/>
          <w:szCs w:val="22"/>
        </w:rPr>
        <w:t>15. 10</w:t>
      </w:r>
      <w:r w:rsidR="001B5BA5" w:rsidRPr="006971AE">
        <w:rPr>
          <w:rFonts w:asciiTheme="minorHAnsi" w:hAnsiTheme="minorHAnsi" w:cstheme="minorHAnsi"/>
          <w:noProof/>
          <w:snapToGrid w:val="0"/>
          <w:sz w:val="22"/>
          <w:szCs w:val="22"/>
        </w:rPr>
        <w:t>.</w:t>
      </w:r>
      <w:r w:rsidR="00276D46" w:rsidRPr="006971AE">
        <w:rPr>
          <w:rFonts w:asciiTheme="minorHAnsi" w:hAnsiTheme="minorHAnsi" w:cstheme="minorHAnsi"/>
          <w:noProof/>
          <w:snapToGrid w:val="0"/>
          <w:sz w:val="22"/>
          <w:szCs w:val="22"/>
        </w:rPr>
        <w:t xml:space="preserve"> </w:t>
      </w:r>
      <w:r w:rsidRPr="006971AE">
        <w:rPr>
          <w:rFonts w:asciiTheme="minorHAnsi" w:hAnsiTheme="minorHAnsi" w:cstheme="minorHAnsi"/>
          <w:noProof/>
          <w:snapToGrid w:val="0"/>
          <w:sz w:val="22"/>
          <w:szCs w:val="22"/>
        </w:rPr>
        <w:t>202</w:t>
      </w:r>
      <w:r w:rsidR="00DA5A28" w:rsidRPr="006971AE">
        <w:rPr>
          <w:rFonts w:asciiTheme="minorHAnsi" w:hAnsiTheme="minorHAnsi" w:cstheme="minorHAnsi"/>
          <w:noProof/>
          <w:snapToGrid w:val="0"/>
          <w:sz w:val="22"/>
          <w:szCs w:val="22"/>
        </w:rPr>
        <w:t>5</w:t>
      </w:r>
      <w:r w:rsidRPr="006971AE">
        <w:rPr>
          <w:rFonts w:asciiTheme="minorHAnsi" w:hAnsiTheme="minorHAnsi" w:cstheme="minorHAnsi"/>
          <w:noProof/>
          <w:snapToGrid w:val="0"/>
          <w:sz w:val="22"/>
          <w:szCs w:val="22"/>
        </w:rPr>
        <w:t xml:space="preserve"> </w:t>
      </w:r>
    </w:p>
    <w:p w14:paraId="63FA4F94" w14:textId="6945D795" w:rsidR="00153036" w:rsidRPr="00261B07" w:rsidRDefault="00153036" w:rsidP="0051298C">
      <w:pPr>
        <w:pStyle w:val="Odstavecseseznamem"/>
        <w:numPr>
          <w:ilvl w:val="0"/>
          <w:numId w:val="18"/>
        </w:numPr>
        <w:tabs>
          <w:tab w:val="left" w:pos="567"/>
        </w:tabs>
        <w:spacing w:after="120" w:line="240" w:lineRule="auto"/>
        <w:ind w:left="567" w:hanging="567"/>
        <w:jc w:val="both"/>
        <w:rPr>
          <w:rFonts w:asciiTheme="minorHAnsi" w:hAnsiTheme="minorHAnsi" w:cstheme="minorHAnsi"/>
          <w:sz w:val="22"/>
          <w:szCs w:val="22"/>
        </w:rPr>
      </w:pPr>
      <w:r w:rsidRPr="006971AE">
        <w:rPr>
          <w:rFonts w:asciiTheme="minorHAnsi" w:hAnsiTheme="minorHAnsi" w:cstheme="minorHAnsi"/>
          <w:b/>
          <w:noProof/>
          <w:snapToGrid w:val="0"/>
          <w:sz w:val="22"/>
          <w:szCs w:val="22"/>
        </w:rPr>
        <w:t>Místo</w:t>
      </w:r>
      <w:r w:rsidRPr="006971AE">
        <w:rPr>
          <w:rFonts w:asciiTheme="minorHAnsi" w:hAnsiTheme="minorHAnsi" w:cstheme="minorHAnsi"/>
          <w:b/>
          <w:sz w:val="22"/>
          <w:szCs w:val="22"/>
        </w:rPr>
        <w:t xml:space="preserve"> plnění</w:t>
      </w:r>
      <w:r w:rsidRPr="006971AE">
        <w:rPr>
          <w:rFonts w:asciiTheme="minorHAnsi" w:hAnsiTheme="minorHAnsi" w:cstheme="minorHAnsi"/>
          <w:sz w:val="22"/>
          <w:szCs w:val="22"/>
        </w:rPr>
        <w:t>: dětská hři</w:t>
      </w:r>
      <w:r w:rsidRPr="00142B0D">
        <w:rPr>
          <w:rFonts w:asciiTheme="minorHAnsi" w:hAnsiTheme="minorHAnsi" w:cstheme="minorHAnsi"/>
          <w:sz w:val="22"/>
          <w:szCs w:val="22"/>
        </w:rPr>
        <w:t>ště</w:t>
      </w:r>
      <w:r w:rsidRPr="00142B0D">
        <w:rPr>
          <w:rStyle w:val="FontStyle38"/>
          <w:rFonts w:asciiTheme="minorHAnsi" w:hAnsiTheme="minorHAnsi" w:cstheme="minorHAnsi"/>
          <w:color w:val="auto"/>
          <w:sz w:val="22"/>
          <w:szCs w:val="22"/>
        </w:rPr>
        <w:t xml:space="preserve"> specifikovaná v</w:t>
      </w:r>
      <w:r w:rsidR="00FB2B6E" w:rsidRPr="00142B0D">
        <w:rPr>
          <w:rStyle w:val="FontStyle38"/>
          <w:rFonts w:asciiTheme="minorHAnsi" w:hAnsiTheme="minorHAnsi" w:cstheme="minorHAnsi"/>
          <w:color w:val="auto"/>
          <w:sz w:val="22"/>
          <w:szCs w:val="22"/>
        </w:rPr>
        <w:t xml:space="preserve"> čl. II. </w:t>
      </w:r>
      <w:r w:rsidR="00FB2B6E" w:rsidRPr="00261B07">
        <w:rPr>
          <w:rStyle w:val="FontStyle38"/>
          <w:rFonts w:asciiTheme="minorHAnsi" w:hAnsiTheme="minorHAnsi" w:cstheme="minorHAnsi"/>
          <w:color w:val="auto"/>
          <w:sz w:val="22"/>
          <w:szCs w:val="22"/>
        </w:rPr>
        <w:t>odst. 2 a v</w:t>
      </w:r>
      <w:r w:rsidRPr="00261B07">
        <w:rPr>
          <w:rStyle w:val="FontStyle38"/>
          <w:rFonts w:asciiTheme="minorHAnsi" w:hAnsiTheme="minorHAnsi" w:cstheme="minorHAnsi"/>
          <w:color w:val="auto"/>
          <w:sz w:val="22"/>
          <w:szCs w:val="22"/>
        </w:rPr>
        <w:t xml:space="preserve"> příloze </w:t>
      </w:r>
      <w:r w:rsidRPr="00261B07">
        <w:rPr>
          <w:rFonts w:asciiTheme="minorHAnsi" w:hAnsiTheme="minorHAnsi" w:cstheme="minorHAnsi"/>
          <w:sz w:val="22"/>
          <w:szCs w:val="22"/>
        </w:rPr>
        <w:t>č. 1 této smlouvy.</w:t>
      </w:r>
    </w:p>
    <w:p w14:paraId="68BADDCF" w14:textId="3DDA2A92" w:rsidR="00153036" w:rsidRPr="00142B0D" w:rsidRDefault="00153036" w:rsidP="00153036">
      <w:pPr>
        <w:ind w:left="567" w:hanging="567"/>
        <w:jc w:val="both"/>
        <w:rPr>
          <w:rFonts w:asciiTheme="minorHAnsi" w:eastAsia="Verdana" w:hAnsiTheme="minorHAnsi" w:cstheme="minorHAnsi"/>
          <w:sz w:val="22"/>
          <w:szCs w:val="22"/>
        </w:rPr>
      </w:pPr>
      <w:r w:rsidRPr="00261B07">
        <w:rPr>
          <w:rFonts w:asciiTheme="minorHAnsi" w:eastAsia="Verdana" w:hAnsiTheme="minorHAnsi" w:cstheme="minorHAnsi"/>
          <w:sz w:val="22"/>
          <w:szCs w:val="22"/>
        </w:rPr>
        <w:t xml:space="preserve">4. </w:t>
      </w:r>
      <w:r w:rsidRPr="00261B07">
        <w:rPr>
          <w:rFonts w:asciiTheme="minorHAnsi" w:eastAsia="Verdana" w:hAnsiTheme="minorHAnsi" w:cstheme="minorHAnsi"/>
          <w:sz w:val="22"/>
          <w:szCs w:val="22"/>
        </w:rPr>
        <w:tab/>
        <w:t>Po provedení výměny oplocení</w:t>
      </w:r>
      <w:r w:rsidR="00FB2B6E" w:rsidRPr="00261B07">
        <w:rPr>
          <w:rFonts w:asciiTheme="minorHAnsi" w:eastAsia="Verdana" w:hAnsiTheme="minorHAnsi" w:cstheme="minorHAnsi"/>
          <w:sz w:val="22"/>
          <w:szCs w:val="22"/>
        </w:rPr>
        <w:t>, resp. po dokončení realizace díla</w:t>
      </w:r>
      <w:r w:rsidRPr="00261B07">
        <w:rPr>
          <w:rFonts w:asciiTheme="minorHAnsi" w:eastAsia="Verdana" w:hAnsiTheme="minorHAnsi" w:cstheme="minorHAnsi"/>
          <w:sz w:val="22"/>
          <w:szCs w:val="22"/>
        </w:rPr>
        <w:t xml:space="preserve"> vyzve zhotovitel</w:t>
      </w:r>
      <w:r w:rsidRPr="00142B0D">
        <w:rPr>
          <w:rFonts w:asciiTheme="minorHAnsi" w:eastAsia="Verdana" w:hAnsiTheme="minorHAnsi" w:cstheme="minorHAnsi"/>
          <w:sz w:val="22"/>
          <w:szCs w:val="22"/>
        </w:rPr>
        <w:t xml:space="preserve"> objednatele </w:t>
      </w:r>
      <w:r w:rsidR="00FB2B6E" w:rsidRPr="00142B0D">
        <w:rPr>
          <w:rFonts w:asciiTheme="minorHAnsi" w:eastAsia="Verdana" w:hAnsiTheme="minorHAnsi" w:cstheme="minorHAnsi"/>
          <w:sz w:val="22"/>
          <w:szCs w:val="22"/>
        </w:rPr>
        <w:t xml:space="preserve">k </w:t>
      </w:r>
      <w:r w:rsidRPr="00142B0D">
        <w:rPr>
          <w:rFonts w:asciiTheme="minorHAnsi" w:eastAsia="Verdana" w:hAnsiTheme="minorHAnsi" w:cstheme="minorHAnsi"/>
          <w:sz w:val="22"/>
          <w:szCs w:val="22"/>
        </w:rPr>
        <w:t>převzetí díla</w:t>
      </w:r>
      <w:bookmarkEnd w:id="0"/>
      <w:r w:rsidRPr="00142B0D">
        <w:rPr>
          <w:rFonts w:asciiTheme="minorHAnsi" w:eastAsia="Verdana" w:hAnsiTheme="minorHAnsi" w:cstheme="minorHAnsi"/>
          <w:sz w:val="22"/>
          <w:szCs w:val="22"/>
        </w:rPr>
        <w:t xml:space="preserve">. O předání a převzetí části díla vyhotoví objednatel protokol. Následně bude protokol podepsán oběma smluvními stranami. </w:t>
      </w:r>
      <w:r w:rsidR="00A02E7B">
        <w:rPr>
          <w:rFonts w:asciiTheme="minorHAnsi" w:eastAsia="Verdana" w:hAnsiTheme="minorHAnsi" w:cstheme="minorHAnsi"/>
          <w:sz w:val="22"/>
          <w:szCs w:val="22"/>
        </w:rPr>
        <w:t>Součástí předávacího protokolu bude také údaj o počtu jam pro sloupek hloubených sbíječkou.</w:t>
      </w:r>
    </w:p>
    <w:p w14:paraId="63DC3706" w14:textId="77777777" w:rsidR="00153036" w:rsidRPr="00142B0D" w:rsidRDefault="00153036" w:rsidP="00153036">
      <w:pPr>
        <w:pStyle w:val="Odstavecseseznamem"/>
        <w:spacing w:before="120" w:line="240" w:lineRule="auto"/>
        <w:ind w:left="360"/>
        <w:jc w:val="both"/>
        <w:outlineLvl w:val="0"/>
        <w:rPr>
          <w:rFonts w:asciiTheme="minorHAnsi" w:eastAsia="Verdana" w:hAnsiTheme="minorHAnsi" w:cstheme="minorHAnsi"/>
          <w:sz w:val="22"/>
          <w:szCs w:val="22"/>
        </w:rPr>
      </w:pPr>
    </w:p>
    <w:p w14:paraId="1237BF71" w14:textId="77777777" w:rsidR="00153036" w:rsidRPr="00142B0D" w:rsidRDefault="00153036" w:rsidP="00153036">
      <w:pPr>
        <w:spacing w:before="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IV. Cenové ujednání a platební podmínky</w:t>
      </w:r>
    </w:p>
    <w:p w14:paraId="7FB818DB" w14:textId="00AF7DBB" w:rsidR="00153036" w:rsidRPr="00142B0D" w:rsidRDefault="00153036" w:rsidP="00CF4308">
      <w:pPr>
        <w:numPr>
          <w:ilvl w:val="0"/>
          <w:numId w:val="6"/>
        </w:numPr>
        <w:tabs>
          <w:tab w:val="clear" w:pos="720"/>
          <w:tab w:val="num" w:pos="644"/>
        </w:tabs>
        <w:spacing w:before="120"/>
        <w:ind w:left="357"/>
        <w:jc w:val="both"/>
        <w:outlineLvl w:val="0"/>
        <w:rPr>
          <w:rFonts w:asciiTheme="minorHAnsi" w:hAnsiTheme="minorHAnsi" w:cstheme="minorHAnsi"/>
          <w:sz w:val="22"/>
          <w:szCs w:val="22"/>
        </w:rPr>
      </w:pPr>
      <w:r w:rsidRPr="00142B0D">
        <w:rPr>
          <w:rFonts w:asciiTheme="minorHAnsi" w:hAnsiTheme="minorHAnsi" w:cstheme="minorHAnsi"/>
          <w:sz w:val="22"/>
          <w:szCs w:val="22"/>
        </w:rPr>
        <w:t xml:space="preserve">Zhotovitel je vázán svou nabídkou ze dne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sz w:val="22"/>
          <w:szCs w:val="22"/>
        </w:rPr>
        <w:t>předloženou v rámci zadávacího řízení k veřejné zakázce malého rozsahu s názvem „</w:t>
      </w:r>
      <w:r w:rsidR="00DA5A28" w:rsidRPr="00261B07">
        <w:rPr>
          <w:rFonts w:asciiTheme="minorHAnsi" w:hAnsiTheme="minorHAnsi" w:cstheme="minorHAnsi"/>
          <w:b/>
          <w:sz w:val="22"/>
          <w:szCs w:val="22"/>
        </w:rPr>
        <w:t>Odstranění sušáků a zpevněné plochy pod nimi na území městské části Praha 12, rok 2025</w:t>
      </w:r>
      <w:r w:rsidRPr="00261B07">
        <w:rPr>
          <w:rFonts w:asciiTheme="minorHAnsi" w:hAnsiTheme="minorHAnsi" w:cstheme="minorHAnsi"/>
          <w:b/>
          <w:sz w:val="22"/>
          <w:szCs w:val="22"/>
        </w:rPr>
        <w:t>“</w:t>
      </w:r>
      <w:r w:rsidRPr="00261B07">
        <w:rPr>
          <w:rFonts w:asciiTheme="minorHAnsi" w:hAnsiTheme="minorHAnsi" w:cstheme="minorHAnsi"/>
          <w:sz w:val="22"/>
          <w:szCs w:val="22"/>
        </w:rPr>
        <w:t>. Ce</w:t>
      </w:r>
      <w:r w:rsidRPr="00142B0D">
        <w:rPr>
          <w:rFonts w:asciiTheme="minorHAnsi" w:hAnsiTheme="minorHAnsi" w:cstheme="minorHAnsi"/>
          <w:sz w:val="22"/>
          <w:szCs w:val="22"/>
        </w:rPr>
        <w:t>na díla zahrnuje veškeré nutné náklady zhotovitele nezbytné k řádnému provedení díla dle této smlouvy.</w:t>
      </w:r>
    </w:p>
    <w:p w14:paraId="5F002E20" w14:textId="67772E65" w:rsidR="00A02E7B" w:rsidRPr="008225A4" w:rsidRDefault="00153036" w:rsidP="00CF4308">
      <w:pPr>
        <w:widowControl w:val="0"/>
        <w:numPr>
          <w:ilvl w:val="0"/>
          <w:numId w:val="6"/>
        </w:numPr>
        <w:tabs>
          <w:tab w:val="clear" w:pos="720"/>
          <w:tab w:val="num" w:pos="644"/>
        </w:tabs>
        <w:spacing w:before="120"/>
        <w:ind w:left="357"/>
        <w:rPr>
          <w:rFonts w:asciiTheme="minorHAnsi" w:hAnsiTheme="minorHAnsi" w:cstheme="minorHAnsi"/>
          <w:sz w:val="22"/>
          <w:szCs w:val="22"/>
        </w:rPr>
      </w:pPr>
      <w:r w:rsidRPr="00142B0D">
        <w:rPr>
          <w:rFonts w:asciiTheme="minorHAnsi" w:hAnsiTheme="minorHAnsi" w:cstheme="minorHAnsi"/>
          <w:sz w:val="22"/>
          <w:szCs w:val="22"/>
        </w:rPr>
        <w:t>Cena</w:t>
      </w:r>
      <w:r w:rsidR="00624AC0" w:rsidRPr="00142B0D">
        <w:rPr>
          <w:rFonts w:asciiTheme="minorHAnsi" w:hAnsiTheme="minorHAnsi" w:cstheme="minorHAnsi"/>
          <w:sz w:val="22"/>
          <w:szCs w:val="22"/>
        </w:rPr>
        <w:t xml:space="preserve"> díla</w:t>
      </w:r>
      <w:r w:rsidRPr="00142B0D">
        <w:rPr>
          <w:rFonts w:asciiTheme="minorHAnsi" w:hAnsiTheme="minorHAnsi" w:cstheme="minorHAnsi"/>
          <w:sz w:val="22"/>
          <w:szCs w:val="22"/>
        </w:rPr>
        <w:t xml:space="preserve"> je stanovena jako pevná a nejvýše přípustná ve výši bez DPH: </w:t>
      </w:r>
      <w:r w:rsidR="00624AC0" w:rsidRPr="00142B0D">
        <w:rPr>
          <w:rFonts w:asciiTheme="minorHAnsi" w:hAnsiTheme="minorHAnsi" w:cstheme="minorHAnsi"/>
          <w:sz w:val="22"/>
          <w:szCs w:val="22"/>
          <w:highlight w:val="yellow"/>
        </w:rPr>
        <w:t>doplní účastník</w:t>
      </w:r>
      <w:r w:rsidR="00624AC0" w:rsidRPr="00142B0D">
        <w:rPr>
          <w:rFonts w:asciiTheme="minorHAnsi" w:hAnsiTheme="minorHAnsi" w:cstheme="minorHAnsi"/>
          <w:sz w:val="22"/>
          <w:szCs w:val="22"/>
        </w:rPr>
        <w:t xml:space="preserve"> </w:t>
      </w:r>
      <w:r w:rsidRPr="00142B0D">
        <w:rPr>
          <w:rFonts w:asciiTheme="minorHAnsi" w:hAnsiTheme="minorHAnsi" w:cstheme="minorHAnsi"/>
          <w:b/>
          <w:sz w:val="22"/>
          <w:szCs w:val="22"/>
        </w:rPr>
        <w:t>Kč.</w:t>
      </w:r>
      <w:r w:rsidR="00A02E7B">
        <w:rPr>
          <w:rFonts w:asciiTheme="minorHAnsi" w:hAnsiTheme="minorHAnsi" w:cstheme="minorHAnsi"/>
          <w:b/>
          <w:sz w:val="22"/>
          <w:szCs w:val="22"/>
        </w:rPr>
        <w:t xml:space="preserve"> </w:t>
      </w:r>
    </w:p>
    <w:p w14:paraId="549E7C59" w14:textId="2C1F5049" w:rsidR="00153036" w:rsidRDefault="00A02E7B" w:rsidP="002C6A39">
      <w:pPr>
        <w:widowControl w:val="0"/>
        <w:numPr>
          <w:ilvl w:val="0"/>
          <w:numId w:val="6"/>
        </w:numPr>
        <w:tabs>
          <w:tab w:val="clear" w:pos="720"/>
          <w:tab w:val="num" w:pos="644"/>
        </w:tabs>
        <w:spacing w:before="120"/>
        <w:ind w:left="357"/>
        <w:jc w:val="both"/>
        <w:rPr>
          <w:rFonts w:asciiTheme="minorHAnsi" w:hAnsiTheme="minorHAnsi" w:cstheme="minorHAnsi"/>
          <w:sz w:val="22"/>
          <w:szCs w:val="22"/>
        </w:rPr>
      </w:pPr>
      <w:r>
        <w:rPr>
          <w:rFonts w:asciiTheme="minorHAnsi" w:hAnsiTheme="minorHAnsi" w:cstheme="minorHAnsi"/>
          <w:sz w:val="22"/>
          <w:szCs w:val="22"/>
        </w:rPr>
        <w:t xml:space="preserve">Cena díla zahrnuje také cenu </w:t>
      </w:r>
      <w:r w:rsidRPr="00756A84">
        <w:rPr>
          <w:rFonts w:asciiTheme="minorHAnsi" w:hAnsiTheme="minorHAnsi" w:cstheme="minorHAnsi"/>
          <w:sz w:val="22"/>
          <w:szCs w:val="22"/>
        </w:rPr>
        <w:t xml:space="preserve">hloubení </w:t>
      </w:r>
      <w:r w:rsidR="00796868" w:rsidRPr="00555D74">
        <w:rPr>
          <w:rFonts w:asciiTheme="minorHAnsi" w:hAnsiTheme="minorHAnsi" w:cstheme="minorHAnsi"/>
          <w:sz w:val="22"/>
          <w:szCs w:val="22"/>
        </w:rPr>
        <w:t xml:space="preserve">80 </w:t>
      </w:r>
      <w:r w:rsidR="001B5BA5" w:rsidRPr="00555D74">
        <w:rPr>
          <w:rFonts w:asciiTheme="minorHAnsi" w:hAnsiTheme="minorHAnsi" w:cstheme="minorHAnsi"/>
          <w:sz w:val="22"/>
          <w:szCs w:val="22"/>
        </w:rPr>
        <w:t>%</w:t>
      </w:r>
      <w:r w:rsidRPr="00555D74">
        <w:rPr>
          <w:rFonts w:asciiTheme="minorHAnsi" w:hAnsiTheme="minorHAnsi" w:cstheme="minorHAnsi"/>
          <w:sz w:val="22"/>
          <w:szCs w:val="22"/>
        </w:rPr>
        <w:t xml:space="preserve"> jam pro sloupek sbíječkou</w:t>
      </w:r>
      <w:r>
        <w:rPr>
          <w:rFonts w:asciiTheme="minorHAnsi" w:hAnsiTheme="minorHAnsi" w:cstheme="minorHAnsi"/>
          <w:sz w:val="22"/>
          <w:szCs w:val="22"/>
        </w:rPr>
        <w:t xml:space="preserve">, přičemž jednotková cena hloubení jedné jámy sbíječkou činí </w:t>
      </w:r>
      <w:r w:rsidRPr="00FF13E3">
        <w:rPr>
          <w:rFonts w:asciiTheme="minorHAnsi" w:hAnsiTheme="minorHAnsi" w:cstheme="minorHAnsi"/>
          <w:sz w:val="22"/>
          <w:szCs w:val="22"/>
          <w:highlight w:val="yellow"/>
        </w:rPr>
        <w:t>doplní účastník</w:t>
      </w:r>
      <w:r>
        <w:rPr>
          <w:rFonts w:asciiTheme="minorHAnsi" w:hAnsiTheme="minorHAnsi" w:cstheme="minorHAnsi"/>
          <w:sz w:val="22"/>
          <w:szCs w:val="22"/>
        </w:rPr>
        <w:t xml:space="preserve"> Kč bez DPH. Údaj o jednotkové ceně hloubení jámy pro sloup</w:t>
      </w:r>
      <w:r w:rsidR="0083511D">
        <w:rPr>
          <w:rFonts w:asciiTheme="minorHAnsi" w:hAnsiTheme="minorHAnsi" w:cstheme="minorHAnsi"/>
          <w:sz w:val="22"/>
          <w:szCs w:val="22"/>
        </w:rPr>
        <w:t>ky</w:t>
      </w:r>
      <w:r>
        <w:rPr>
          <w:rFonts w:asciiTheme="minorHAnsi" w:hAnsiTheme="minorHAnsi" w:cstheme="minorHAnsi"/>
          <w:sz w:val="22"/>
          <w:szCs w:val="22"/>
        </w:rPr>
        <w:t xml:space="preserve"> sbíječkou bude sloužit k poměrné úpravě celkové ceny díla podle skutečného počtu jam pro sloupek, jež budou zhotovitelem v rámci realizace předmětu díla tímto způsobem vyhloubeny.   </w:t>
      </w:r>
    </w:p>
    <w:p w14:paraId="4E44A38D" w14:textId="68CFAC43" w:rsidR="00153036" w:rsidRPr="00142B0D" w:rsidRDefault="00A02E7B" w:rsidP="002C6A39">
      <w:pPr>
        <w:widowControl w:val="0"/>
        <w:numPr>
          <w:ilvl w:val="0"/>
          <w:numId w:val="6"/>
        </w:numPr>
        <w:tabs>
          <w:tab w:val="clear" w:pos="720"/>
          <w:tab w:val="num" w:pos="644"/>
        </w:tabs>
        <w:spacing w:before="120"/>
        <w:ind w:left="357"/>
        <w:jc w:val="both"/>
        <w:rPr>
          <w:rFonts w:asciiTheme="minorHAnsi" w:hAnsiTheme="minorHAnsi" w:cstheme="minorHAnsi"/>
          <w:b/>
          <w:snapToGrid w:val="0"/>
          <w:sz w:val="22"/>
          <w:szCs w:val="22"/>
        </w:rPr>
      </w:pPr>
      <w:r>
        <w:rPr>
          <w:rFonts w:asciiTheme="minorHAnsi" w:hAnsiTheme="minorHAnsi" w:cstheme="minorHAnsi"/>
          <w:sz w:val="22"/>
          <w:szCs w:val="22"/>
        </w:rPr>
        <w:t xml:space="preserve">V případě, že skutečný počet jam pro sloupek hloubených </w:t>
      </w:r>
      <w:r w:rsidR="003808DB">
        <w:rPr>
          <w:rFonts w:asciiTheme="minorHAnsi" w:hAnsiTheme="minorHAnsi" w:cstheme="minorHAnsi"/>
          <w:sz w:val="22"/>
          <w:szCs w:val="22"/>
        </w:rPr>
        <w:t xml:space="preserve">zhotovitelem v rámci realizace předmětu díla </w:t>
      </w:r>
      <w:r>
        <w:rPr>
          <w:rFonts w:asciiTheme="minorHAnsi" w:hAnsiTheme="minorHAnsi" w:cstheme="minorHAnsi"/>
          <w:sz w:val="22"/>
          <w:szCs w:val="22"/>
        </w:rPr>
        <w:t>sbíječkou nebude dosahovat</w:t>
      </w:r>
      <w:r w:rsidR="003808DB">
        <w:rPr>
          <w:rFonts w:asciiTheme="minorHAnsi" w:hAnsiTheme="minorHAnsi" w:cstheme="minorHAnsi"/>
          <w:sz w:val="22"/>
          <w:szCs w:val="22"/>
        </w:rPr>
        <w:t xml:space="preserve"> maximálního počtu </w:t>
      </w:r>
      <w:r w:rsidR="0083511D">
        <w:rPr>
          <w:rFonts w:asciiTheme="minorHAnsi" w:hAnsiTheme="minorHAnsi" w:cstheme="minorHAnsi"/>
          <w:sz w:val="22"/>
          <w:szCs w:val="22"/>
        </w:rPr>
        <w:t>8</w:t>
      </w:r>
      <w:r w:rsidR="001B5BA5">
        <w:rPr>
          <w:rFonts w:asciiTheme="minorHAnsi" w:hAnsiTheme="minorHAnsi" w:cstheme="minorHAnsi"/>
          <w:sz w:val="22"/>
          <w:szCs w:val="22"/>
        </w:rPr>
        <w:t>0 %</w:t>
      </w:r>
      <w:r w:rsidR="003808DB">
        <w:rPr>
          <w:rFonts w:asciiTheme="minorHAnsi" w:hAnsiTheme="minorHAnsi" w:cstheme="minorHAnsi"/>
          <w:sz w:val="22"/>
          <w:szCs w:val="22"/>
        </w:rPr>
        <w:t xml:space="preserve"> předpo</w:t>
      </w:r>
      <w:r w:rsidR="0083511D">
        <w:rPr>
          <w:rFonts w:asciiTheme="minorHAnsi" w:hAnsiTheme="minorHAnsi" w:cstheme="minorHAnsi"/>
          <w:sz w:val="22"/>
          <w:szCs w:val="22"/>
        </w:rPr>
        <w:t>k</w:t>
      </w:r>
      <w:r w:rsidR="003808DB">
        <w:rPr>
          <w:rFonts w:asciiTheme="minorHAnsi" w:hAnsiTheme="minorHAnsi" w:cstheme="minorHAnsi"/>
          <w:sz w:val="22"/>
          <w:szCs w:val="22"/>
        </w:rPr>
        <w:t>ládaného objednatelem, bude od ceny díla odečtena částka rovnající se násobku jednotkové ceny hloubení jámy pro sloupek sbíječkou a počtu jam pro sloup</w:t>
      </w:r>
      <w:r w:rsidR="0083511D">
        <w:rPr>
          <w:rFonts w:asciiTheme="minorHAnsi" w:hAnsiTheme="minorHAnsi" w:cstheme="minorHAnsi"/>
          <w:sz w:val="22"/>
          <w:szCs w:val="22"/>
        </w:rPr>
        <w:t>ky</w:t>
      </w:r>
      <w:r w:rsidR="003808DB">
        <w:rPr>
          <w:rFonts w:asciiTheme="minorHAnsi" w:hAnsiTheme="minorHAnsi" w:cstheme="minorHAnsi"/>
          <w:sz w:val="22"/>
          <w:szCs w:val="22"/>
        </w:rPr>
        <w:t>, které nebylo třeba hloubit sbíječkou oproti objednatelem předpokládanému maximálním počtu takových jam.</w:t>
      </w:r>
      <w:r w:rsidR="005472E4">
        <w:rPr>
          <w:rFonts w:asciiTheme="minorHAnsi" w:hAnsiTheme="minorHAnsi" w:cstheme="minorHAnsi"/>
          <w:sz w:val="22"/>
          <w:szCs w:val="22"/>
        </w:rPr>
        <w:t xml:space="preserve"> </w:t>
      </w:r>
      <w:r w:rsidR="00153036" w:rsidRPr="00142B0D">
        <w:rPr>
          <w:rFonts w:asciiTheme="minorHAnsi" w:hAnsiTheme="minorHAnsi" w:cstheme="minorHAnsi"/>
          <w:sz w:val="22"/>
          <w:szCs w:val="22"/>
        </w:rPr>
        <w:t>DPH bude účtována v sazbě platné ke dni uskutečnění zdanitelného plnění.</w:t>
      </w:r>
      <w:r w:rsidR="00C12CCC">
        <w:rPr>
          <w:rFonts w:asciiTheme="minorHAnsi" w:hAnsiTheme="minorHAnsi" w:cstheme="minorHAnsi"/>
          <w:sz w:val="22"/>
          <w:szCs w:val="22"/>
        </w:rPr>
        <w:t xml:space="preserve">  </w:t>
      </w:r>
    </w:p>
    <w:p w14:paraId="196DF4A9" w14:textId="64929601" w:rsidR="00D80B97" w:rsidRPr="00142B0D" w:rsidRDefault="00D80B97" w:rsidP="002C6A39">
      <w:pPr>
        <w:widowControl w:val="0"/>
        <w:numPr>
          <w:ilvl w:val="0"/>
          <w:numId w:val="6"/>
        </w:numPr>
        <w:tabs>
          <w:tab w:val="clear" w:pos="720"/>
          <w:tab w:val="num" w:pos="644"/>
        </w:tabs>
        <w:spacing w:before="120"/>
        <w:ind w:left="357"/>
        <w:jc w:val="both"/>
        <w:rPr>
          <w:rFonts w:asciiTheme="minorHAnsi" w:hAnsiTheme="minorHAnsi" w:cstheme="minorHAnsi"/>
          <w:b/>
          <w:snapToGrid w:val="0"/>
          <w:sz w:val="22"/>
          <w:szCs w:val="22"/>
        </w:rPr>
      </w:pPr>
      <w:r w:rsidRPr="00142B0D">
        <w:rPr>
          <w:rFonts w:asciiTheme="minorHAnsi" w:hAnsiTheme="minorHAnsi" w:cstheme="minorHAnsi"/>
          <w:sz w:val="22"/>
          <w:szCs w:val="22"/>
        </w:rPr>
        <w:t>Cena díla zahrnuje veškeré náklady zhotovitele včetně materiálu, práce na provedení, dopravu na místo převzetí a likvidaci odpadu.</w:t>
      </w:r>
    </w:p>
    <w:p w14:paraId="6691A311" w14:textId="3DAFD80D" w:rsidR="00D80B97" w:rsidRPr="00142B0D" w:rsidRDefault="00D80B97" w:rsidP="002C6A39">
      <w:pPr>
        <w:widowControl w:val="0"/>
        <w:numPr>
          <w:ilvl w:val="0"/>
          <w:numId w:val="6"/>
        </w:numPr>
        <w:tabs>
          <w:tab w:val="clear" w:pos="720"/>
          <w:tab w:val="num" w:pos="644"/>
        </w:tabs>
        <w:spacing w:before="120"/>
        <w:ind w:left="357"/>
        <w:jc w:val="both"/>
        <w:rPr>
          <w:rFonts w:asciiTheme="minorHAnsi" w:hAnsiTheme="minorHAnsi" w:cstheme="minorHAnsi"/>
          <w:b/>
          <w:snapToGrid w:val="0"/>
          <w:sz w:val="22"/>
          <w:szCs w:val="22"/>
        </w:rPr>
      </w:pPr>
      <w:r w:rsidRPr="00142B0D">
        <w:rPr>
          <w:rFonts w:asciiTheme="minorHAnsi" w:hAnsiTheme="minorHAnsi" w:cstheme="minorHAnsi"/>
          <w:sz w:val="22"/>
          <w:szCs w:val="22"/>
        </w:rPr>
        <w:t>Cena díla bude zhotoviteli uhrazena po jeho řádném a úplném provedení a předání objednateli na základě daňového dokladu (faktury)</w:t>
      </w:r>
      <w:r w:rsidR="001E4516" w:rsidRPr="00142B0D">
        <w:rPr>
          <w:rFonts w:asciiTheme="minorHAnsi" w:hAnsiTheme="minorHAnsi" w:cstheme="minorHAnsi"/>
          <w:sz w:val="22"/>
          <w:szCs w:val="22"/>
        </w:rPr>
        <w:t>. Součástí a přílohou faktury bude smluvními stranami podepsaný předávací protokol.</w:t>
      </w:r>
      <w:r w:rsidR="00FF13E3">
        <w:rPr>
          <w:rFonts w:asciiTheme="minorHAnsi" w:hAnsiTheme="minorHAnsi" w:cstheme="minorHAnsi"/>
          <w:sz w:val="22"/>
          <w:szCs w:val="22"/>
        </w:rPr>
        <w:t xml:space="preserve"> </w:t>
      </w:r>
    </w:p>
    <w:p w14:paraId="3A43301D" w14:textId="03C85645" w:rsidR="00153036" w:rsidRPr="00142B0D"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Faktur</w:t>
      </w:r>
      <w:r w:rsidR="001E4516" w:rsidRPr="00142B0D">
        <w:rPr>
          <w:rFonts w:asciiTheme="minorHAnsi" w:hAnsiTheme="minorHAnsi" w:cstheme="minorHAnsi"/>
          <w:sz w:val="22"/>
          <w:szCs w:val="22"/>
        </w:rPr>
        <w:t>a</w:t>
      </w:r>
      <w:r w:rsidRPr="00142B0D">
        <w:rPr>
          <w:rFonts w:asciiTheme="minorHAnsi" w:hAnsiTheme="minorHAnsi" w:cstheme="minorHAnsi"/>
          <w:sz w:val="22"/>
          <w:szCs w:val="22"/>
        </w:rPr>
        <w:t xml:space="preserve"> musí splňovat všechny náležitosti účetního a daňového dokladu dle příslušných právních předpisů, jinak je objednatel oprávněn zhotoviteli fakturu vrátit jako neúčinnou, aniž by nastala splatnost vyúčtované části provedeného díla. Zhotovitel je v takovém případě povinen doručit objednateli bez zbytečného odkladu upravenou fakturu. </w:t>
      </w:r>
    </w:p>
    <w:p w14:paraId="3E99A4D9" w14:textId="3FA2BF95" w:rsidR="00153036" w:rsidRPr="00142B0D" w:rsidRDefault="00153036" w:rsidP="00CF4308">
      <w:pPr>
        <w:widowControl w:val="0"/>
        <w:numPr>
          <w:ilvl w:val="0"/>
          <w:numId w:val="6"/>
        </w:numPr>
        <w:tabs>
          <w:tab w:val="clear" w:pos="720"/>
          <w:tab w:val="num" w:pos="644"/>
        </w:tabs>
        <w:spacing w:before="120"/>
        <w:ind w:left="351" w:hanging="357"/>
        <w:jc w:val="both"/>
        <w:rPr>
          <w:rFonts w:asciiTheme="minorHAnsi" w:hAnsiTheme="minorHAnsi" w:cstheme="minorHAnsi"/>
          <w:b/>
          <w:snapToGrid w:val="0"/>
          <w:sz w:val="22"/>
          <w:szCs w:val="22"/>
        </w:rPr>
      </w:pPr>
      <w:r w:rsidRPr="00142B0D">
        <w:rPr>
          <w:rFonts w:asciiTheme="minorHAnsi" w:hAnsiTheme="minorHAnsi" w:cstheme="minorHAnsi"/>
          <w:sz w:val="22"/>
          <w:szCs w:val="22"/>
        </w:rPr>
        <w:t>Splatnost faktur</w:t>
      </w:r>
      <w:r w:rsidR="001E4516" w:rsidRPr="00142B0D">
        <w:rPr>
          <w:rFonts w:asciiTheme="minorHAnsi" w:hAnsiTheme="minorHAnsi" w:cstheme="minorHAnsi"/>
          <w:sz w:val="22"/>
          <w:szCs w:val="22"/>
        </w:rPr>
        <w:t>y</w:t>
      </w:r>
      <w:r w:rsidRPr="00142B0D">
        <w:rPr>
          <w:rFonts w:asciiTheme="minorHAnsi" w:hAnsiTheme="minorHAnsi" w:cstheme="minorHAnsi"/>
          <w:sz w:val="22"/>
          <w:szCs w:val="22"/>
        </w:rPr>
        <w:t xml:space="preserve"> sjednávají smluvní strany 30 dnů ode dne jejich řádného doručení objednateli.</w:t>
      </w:r>
      <w:r w:rsidR="005472E4">
        <w:rPr>
          <w:rFonts w:asciiTheme="minorHAnsi" w:hAnsiTheme="minorHAnsi" w:cstheme="minorHAnsi"/>
          <w:sz w:val="22"/>
          <w:szCs w:val="22"/>
        </w:rPr>
        <w:t xml:space="preserve"> </w:t>
      </w:r>
      <w:r w:rsidR="001E4516" w:rsidRPr="00142B0D">
        <w:rPr>
          <w:rFonts w:asciiTheme="minorHAnsi" w:hAnsiTheme="minorHAnsi" w:cstheme="minorHAnsi"/>
          <w:sz w:val="22"/>
          <w:szCs w:val="22"/>
        </w:rPr>
        <w:t>Faktura bude doručena objednateli nejpozději do 15 dnů ode dne podpisu předávacího protokolu.</w:t>
      </w:r>
      <w:r w:rsidRPr="00142B0D">
        <w:rPr>
          <w:rFonts w:asciiTheme="minorHAnsi" w:hAnsiTheme="minorHAnsi" w:cstheme="minorHAnsi"/>
          <w:sz w:val="22"/>
          <w:szCs w:val="22"/>
        </w:rPr>
        <w:t xml:space="preserve"> </w:t>
      </w:r>
    </w:p>
    <w:p w14:paraId="2755EA48" w14:textId="77777777" w:rsidR="00153036" w:rsidRPr="00142B0D" w:rsidRDefault="00153036" w:rsidP="00153036">
      <w:pPr>
        <w:widowControl w:val="0"/>
        <w:spacing w:before="120"/>
        <w:ind w:left="351"/>
        <w:jc w:val="both"/>
        <w:rPr>
          <w:rFonts w:asciiTheme="minorHAnsi" w:hAnsiTheme="minorHAnsi" w:cstheme="minorHAnsi"/>
          <w:b/>
          <w:snapToGrid w:val="0"/>
          <w:sz w:val="22"/>
          <w:szCs w:val="22"/>
        </w:rPr>
      </w:pPr>
    </w:p>
    <w:p w14:paraId="260990A5" w14:textId="77777777" w:rsidR="00153036" w:rsidRPr="00142B0D" w:rsidRDefault="00153036" w:rsidP="00153036">
      <w:pPr>
        <w:spacing w:after="120"/>
        <w:jc w:val="center"/>
        <w:rPr>
          <w:rFonts w:asciiTheme="minorHAnsi" w:hAnsiTheme="minorHAnsi" w:cstheme="minorHAnsi"/>
          <w:b/>
          <w:noProof/>
          <w:snapToGrid w:val="0"/>
          <w:sz w:val="22"/>
          <w:szCs w:val="22"/>
        </w:rPr>
      </w:pPr>
      <w:r w:rsidRPr="00142B0D">
        <w:rPr>
          <w:rFonts w:asciiTheme="minorHAnsi" w:hAnsiTheme="minorHAnsi" w:cstheme="minorHAnsi"/>
          <w:b/>
          <w:noProof/>
          <w:snapToGrid w:val="0"/>
          <w:sz w:val="22"/>
          <w:szCs w:val="22"/>
        </w:rPr>
        <w:t>V. Vadné plnění</w:t>
      </w:r>
    </w:p>
    <w:p w14:paraId="1E44EB31" w14:textId="6A3B0E3A" w:rsidR="001E4516" w:rsidRPr="00142B0D"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Zhotovitel </w:t>
      </w:r>
      <w:r w:rsidRPr="00142B0D">
        <w:rPr>
          <w:rFonts w:asciiTheme="minorHAnsi" w:hAnsiTheme="minorHAnsi" w:cstheme="minorHAnsi"/>
          <w:noProof/>
          <w:snapToGrid w:val="0"/>
          <w:sz w:val="22"/>
          <w:szCs w:val="22"/>
        </w:rPr>
        <w:t xml:space="preserve">odpovídá za to, že dílo bude mít v době předání a po stanovenou dobu po předání vlastnosti stanovené touto smlouvou, jakož i vlastnosti obvyklé a rozumně očekávatelné. </w:t>
      </w:r>
    </w:p>
    <w:p w14:paraId="2B2A482F" w14:textId="021084BF" w:rsidR="001E4516" w:rsidRPr="00142B0D"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noProof/>
          <w:snapToGrid w:val="0"/>
          <w:sz w:val="22"/>
          <w:szCs w:val="22"/>
        </w:rPr>
        <w:t>Případné vady díla zjištěné při předávání díla objednateli dle III. odst. 4 této smlouvy, včetně drobných vad a nedodělků, budou uvedeny v předávacím protokolu i s termínem pro jejich odstranění. V případě zjištění takových vad má objednatel právo odmítnout převzetí díla, což řádně i s důvody potvrdí na předávacím protokol</w:t>
      </w:r>
      <w:r w:rsidR="00E54590">
        <w:rPr>
          <w:rFonts w:asciiTheme="minorHAnsi" w:hAnsiTheme="minorHAnsi" w:cstheme="minorHAnsi"/>
          <w:noProof/>
          <w:snapToGrid w:val="0"/>
          <w:sz w:val="22"/>
          <w:szCs w:val="22"/>
        </w:rPr>
        <w:t>u</w:t>
      </w:r>
      <w:r w:rsidRPr="00142B0D">
        <w:rPr>
          <w:rFonts w:asciiTheme="minorHAnsi" w:hAnsiTheme="minorHAnsi" w:cstheme="minorHAnsi"/>
          <w:noProof/>
          <w:snapToGrid w:val="0"/>
          <w:sz w:val="22"/>
          <w:szCs w:val="22"/>
        </w:rPr>
        <w:t>.</w:t>
      </w:r>
      <w:r w:rsidRPr="00142B0D">
        <w:rPr>
          <w:rFonts w:asciiTheme="minorHAnsi" w:hAnsiTheme="minorHAnsi" w:cstheme="minorHAnsi"/>
          <w:sz w:val="22"/>
          <w:szCs w:val="22"/>
        </w:rPr>
        <w:t xml:space="preserve"> </w:t>
      </w:r>
      <w:r w:rsidR="00276D46">
        <w:rPr>
          <w:rFonts w:asciiTheme="minorHAnsi" w:hAnsiTheme="minorHAnsi" w:cstheme="minorHAnsi"/>
          <w:sz w:val="22"/>
          <w:szCs w:val="22"/>
        </w:rPr>
        <w:t>Ustanovení § 2628 občanského zákoníku se nepoužije.</w:t>
      </w:r>
    </w:p>
    <w:p w14:paraId="6A76EB1E" w14:textId="4EC15745" w:rsidR="001E4516" w:rsidRPr="00142B0D" w:rsidRDefault="001E451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Zhotovitel poskytuje záruku za jakost díla po dobu 24 měsíců ode dne předání díla objednateli dle čl. III. odst. 4 této smlouvy.</w:t>
      </w:r>
    </w:p>
    <w:p w14:paraId="62D2423F" w14:textId="1C304F90" w:rsidR="00153036" w:rsidRPr="00E75115"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142B0D">
        <w:rPr>
          <w:rFonts w:asciiTheme="minorHAnsi" w:hAnsiTheme="minorHAnsi" w:cstheme="minorHAnsi"/>
          <w:sz w:val="22"/>
          <w:szCs w:val="22"/>
        </w:rPr>
        <w:t xml:space="preserve">Za vadu díla </w:t>
      </w:r>
      <w:r w:rsidR="00276D46">
        <w:rPr>
          <w:rFonts w:asciiTheme="minorHAnsi" w:hAnsiTheme="minorHAnsi" w:cstheme="minorHAnsi"/>
          <w:sz w:val="22"/>
          <w:szCs w:val="22"/>
        </w:rPr>
        <w:t>se považuje provedení</w:t>
      </w:r>
      <w:r w:rsidRPr="00142B0D">
        <w:rPr>
          <w:rFonts w:asciiTheme="minorHAnsi" w:hAnsiTheme="minorHAnsi" w:cstheme="minorHAnsi"/>
          <w:sz w:val="22"/>
          <w:szCs w:val="22"/>
        </w:rPr>
        <w:t xml:space="preserve"> díl</w:t>
      </w:r>
      <w:r w:rsidR="00276D46">
        <w:rPr>
          <w:rFonts w:asciiTheme="minorHAnsi" w:hAnsiTheme="minorHAnsi" w:cstheme="minorHAnsi"/>
          <w:sz w:val="22"/>
          <w:szCs w:val="22"/>
        </w:rPr>
        <w:t xml:space="preserve">a </w:t>
      </w:r>
      <w:r w:rsidRPr="00142B0D">
        <w:rPr>
          <w:rFonts w:asciiTheme="minorHAnsi" w:hAnsiTheme="minorHAnsi" w:cstheme="minorHAnsi"/>
          <w:sz w:val="22"/>
          <w:szCs w:val="22"/>
        </w:rPr>
        <w:t>nebo jeho část</w:t>
      </w:r>
      <w:r w:rsidR="00276D46">
        <w:rPr>
          <w:rFonts w:asciiTheme="minorHAnsi" w:hAnsiTheme="minorHAnsi" w:cstheme="minorHAnsi"/>
          <w:sz w:val="22"/>
          <w:szCs w:val="22"/>
        </w:rPr>
        <w:t>i</w:t>
      </w:r>
      <w:r w:rsidRPr="00142B0D">
        <w:rPr>
          <w:rFonts w:asciiTheme="minorHAnsi" w:hAnsiTheme="minorHAnsi" w:cstheme="minorHAnsi"/>
          <w:sz w:val="22"/>
          <w:szCs w:val="22"/>
        </w:rPr>
        <w:t xml:space="preserve"> v </w:t>
      </w:r>
      <w:r w:rsidR="00276D46">
        <w:rPr>
          <w:rFonts w:asciiTheme="minorHAnsi" w:hAnsiTheme="minorHAnsi" w:cstheme="minorHAnsi"/>
          <w:sz w:val="22"/>
          <w:szCs w:val="22"/>
        </w:rPr>
        <w:t>rozporu</w:t>
      </w:r>
      <w:r w:rsidR="00276D46" w:rsidRPr="00142B0D">
        <w:rPr>
          <w:rFonts w:asciiTheme="minorHAnsi" w:hAnsiTheme="minorHAnsi" w:cstheme="minorHAnsi"/>
          <w:sz w:val="22"/>
          <w:szCs w:val="22"/>
        </w:rPr>
        <w:t xml:space="preserve"> </w:t>
      </w:r>
      <w:r w:rsidRPr="00142B0D">
        <w:rPr>
          <w:rFonts w:asciiTheme="minorHAnsi" w:hAnsiTheme="minorHAnsi" w:cstheme="minorHAnsi"/>
          <w:sz w:val="22"/>
          <w:szCs w:val="22"/>
        </w:rPr>
        <w:t>s</w:t>
      </w:r>
      <w:r w:rsidR="00276D46">
        <w:rPr>
          <w:rFonts w:asciiTheme="minorHAnsi" w:hAnsiTheme="minorHAnsi" w:cstheme="minorHAnsi"/>
          <w:sz w:val="22"/>
          <w:szCs w:val="22"/>
        </w:rPr>
        <w:t> </w:t>
      </w:r>
      <w:r w:rsidRPr="00142B0D">
        <w:rPr>
          <w:rFonts w:asciiTheme="minorHAnsi" w:hAnsiTheme="minorHAnsi" w:cstheme="minorHAnsi"/>
          <w:sz w:val="22"/>
          <w:szCs w:val="22"/>
        </w:rPr>
        <w:t>podmínkami</w:t>
      </w:r>
      <w:r w:rsidR="00276D46">
        <w:rPr>
          <w:rFonts w:asciiTheme="minorHAnsi" w:hAnsiTheme="minorHAnsi" w:cstheme="minorHAnsi"/>
          <w:sz w:val="22"/>
          <w:szCs w:val="22"/>
        </w:rPr>
        <w:t xml:space="preserve"> </w:t>
      </w:r>
      <w:r w:rsidR="00276D46" w:rsidRPr="00142B0D">
        <w:rPr>
          <w:rFonts w:asciiTheme="minorHAnsi" w:hAnsiTheme="minorHAnsi" w:cstheme="minorHAnsi"/>
          <w:sz w:val="22"/>
          <w:szCs w:val="22"/>
        </w:rPr>
        <w:t>uvedenými</w:t>
      </w:r>
      <w:r w:rsidRPr="00142B0D">
        <w:rPr>
          <w:rFonts w:asciiTheme="minorHAnsi" w:hAnsiTheme="minorHAnsi" w:cstheme="minorHAnsi"/>
          <w:sz w:val="22"/>
          <w:szCs w:val="22"/>
        </w:rPr>
        <w:t xml:space="preserve"> v této smlouvě.</w:t>
      </w:r>
      <w:r w:rsidRPr="00E75115">
        <w:rPr>
          <w:rFonts w:asciiTheme="minorHAnsi" w:hAnsiTheme="minorHAnsi" w:cstheme="minorHAnsi"/>
          <w:sz w:val="22"/>
          <w:szCs w:val="22"/>
        </w:rPr>
        <w:t xml:space="preserve"> </w:t>
      </w:r>
    </w:p>
    <w:p w14:paraId="374467CB" w14:textId="2C693453" w:rsidR="00153036" w:rsidRPr="00CF3FDA"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Zhotovitel zodpovídá za veškeré vady díla vyjma vad zapříčiněných vyšší mocí</w:t>
      </w:r>
      <w:r w:rsidR="001E4516" w:rsidRPr="00CF3FDA">
        <w:rPr>
          <w:rFonts w:asciiTheme="minorHAnsi" w:hAnsiTheme="minorHAnsi" w:cstheme="minorHAnsi"/>
          <w:sz w:val="22"/>
          <w:szCs w:val="22"/>
        </w:rPr>
        <w:t>.</w:t>
      </w:r>
    </w:p>
    <w:p w14:paraId="1EED3515" w14:textId="77777777" w:rsidR="00622013" w:rsidRPr="00CF3FDA" w:rsidRDefault="00153036"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Uplatněním nároku z vadného plnění, včetně z</w:t>
      </w:r>
      <w:r w:rsidRPr="00CF3FDA">
        <w:rPr>
          <w:rFonts w:asciiTheme="minorHAnsi" w:hAnsiTheme="minorHAnsi" w:cstheme="minorHAnsi"/>
          <w:snapToGrid w:val="0"/>
          <w:sz w:val="22"/>
          <w:szCs w:val="22"/>
        </w:rPr>
        <w:t>apočtení přiměřené slevy z díla,</w:t>
      </w:r>
      <w:r w:rsidRPr="00CF3FDA">
        <w:rPr>
          <w:rFonts w:asciiTheme="minorHAnsi" w:hAnsiTheme="minorHAnsi" w:cstheme="minorHAnsi"/>
          <w:sz w:val="22"/>
          <w:szCs w:val="22"/>
        </w:rPr>
        <w:t xml:space="preserve"> není dotčeno právo objednatele na náhradu škody vzniklé v souvislosti s vadným plněním.</w:t>
      </w:r>
    </w:p>
    <w:p w14:paraId="564EA8B7" w14:textId="4A2FBDBC" w:rsidR="00153036" w:rsidRPr="00CF3FDA" w:rsidRDefault="00622013" w:rsidP="00CF4308">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CF3FDA">
        <w:rPr>
          <w:rFonts w:asciiTheme="minorHAnsi" w:hAnsiTheme="minorHAnsi" w:cstheme="minorHAnsi"/>
          <w:sz w:val="22"/>
          <w:szCs w:val="22"/>
        </w:rPr>
        <w:t>Neodstraní-li vady zhotovitel, je objednatel oprávněn zajistit odstranění vady prostřednictvím třetí osoby, a to na náklady zhotovitele, které je zhotovitel povinen objednateli nahradit do 15 dnů od jejich písemného uplatnění.</w:t>
      </w:r>
    </w:p>
    <w:p w14:paraId="22AB69BF" w14:textId="77777777" w:rsidR="00153036" w:rsidRPr="00C12CCC" w:rsidRDefault="00153036" w:rsidP="00C12CCC">
      <w:pPr>
        <w:pStyle w:val="Style12"/>
        <w:numPr>
          <w:ilvl w:val="0"/>
          <w:numId w:val="7"/>
        </w:numPr>
        <w:tabs>
          <w:tab w:val="clear" w:pos="720"/>
          <w:tab w:val="num" w:pos="360"/>
        </w:tabs>
        <w:spacing w:after="120" w:line="240" w:lineRule="auto"/>
        <w:ind w:left="284" w:hanging="284"/>
        <w:rPr>
          <w:rFonts w:asciiTheme="minorHAnsi" w:hAnsiTheme="minorHAnsi" w:cstheme="minorHAnsi"/>
          <w:sz w:val="22"/>
          <w:szCs w:val="22"/>
        </w:rPr>
      </w:pPr>
      <w:r w:rsidRPr="00C12CCC">
        <w:rPr>
          <w:rFonts w:asciiTheme="minorHAnsi" w:hAnsiTheme="minorHAnsi" w:cstheme="minorHAnsi"/>
          <w:sz w:val="22"/>
          <w:szCs w:val="22"/>
        </w:rPr>
        <w:t xml:space="preserve">Objednatel má právo na úhradu nutných nákladů, které mu vznikly v souvislosti s uplatněním práv z odpovědnosti za vady. </w:t>
      </w:r>
    </w:p>
    <w:p w14:paraId="25048221" w14:textId="77777777" w:rsidR="00153036" w:rsidRPr="00CF3FDA" w:rsidRDefault="00153036" w:rsidP="00153036">
      <w:pPr>
        <w:ind w:left="705" w:hanging="705"/>
        <w:jc w:val="both"/>
        <w:rPr>
          <w:rFonts w:asciiTheme="minorHAnsi" w:hAnsiTheme="minorHAnsi" w:cstheme="minorHAnsi"/>
          <w:noProof/>
          <w:snapToGrid w:val="0"/>
          <w:sz w:val="22"/>
          <w:szCs w:val="22"/>
        </w:rPr>
      </w:pPr>
    </w:p>
    <w:p w14:paraId="3900F93D" w14:textId="77777777" w:rsidR="00153036" w:rsidRPr="00CF3FDA" w:rsidRDefault="00153036" w:rsidP="00153036">
      <w:pPr>
        <w:spacing w:after="120"/>
        <w:jc w:val="center"/>
        <w:rPr>
          <w:rFonts w:asciiTheme="minorHAnsi" w:hAnsiTheme="minorHAnsi" w:cstheme="minorHAnsi"/>
          <w:b/>
          <w:noProof/>
          <w:snapToGrid w:val="0"/>
          <w:sz w:val="22"/>
          <w:szCs w:val="22"/>
        </w:rPr>
      </w:pPr>
      <w:r w:rsidRPr="00CF3FDA">
        <w:rPr>
          <w:rFonts w:asciiTheme="minorHAnsi" w:hAnsiTheme="minorHAnsi" w:cstheme="minorHAnsi"/>
          <w:b/>
          <w:noProof/>
          <w:snapToGrid w:val="0"/>
          <w:sz w:val="22"/>
          <w:szCs w:val="22"/>
        </w:rPr>
        <w:t>VI. Smluvní pokuty, ukončení smlouvy</w:t>
      </w:r>
    </w:p>
    <w:p w14:paraId="75667D69" w14:textId="193DD106"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Při prodlení zhotovitele s provedením </w:t>
      </w:r>
      <w:r w:rsidR="00624AC0" w:rsidRPr="00CF3FDA">
        <w:rPr>
          <w:rFonts w:asciiTheme="minorHAnsi" w:hAnsiTheme="minorHAnsi" w:cstheme="minorHAnsi"/>
          <w:sz w:val="22"/>
          <w:szCs w:val="22"/>
        </w:rPr>
        <w:t>díla</w:t>
      </w:r>
      <w:r w:rsidRPr="00CF3FDA">
        <w:rPr>
          <w:rFonts w:asciiTheme="minorHAnsi" w:hAnsiTheme="minorHAnsi" w:cstheme="minorHAnsi"/>
          <w:sz w:val="22"/>
          <w:szCs w:val="22"/>
        </w:rPr>
        <w:t xml:space="preserve"> v termínu sjednaném dle článku III.</w:t>
      </w:r>
      <w:r w:rsidR="00E54590">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 je zhotovitel povinen uhradit objednateli smluvní pokutu ve výši 0,5</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z</w:t>
      </w:r>
      <w:r w:rsidR="00973F20" w:rsidRPr="00CF3FDA">
        <w:rPr>
          <w:rFonts w:asciiTheme="minorHAnsi" w:hAnsiTheme="minorHAnsi" w:cstheme="minorHAnsi"/>
          <w:sz w:val="22"/>
          <w:szCs w:val="22"/>
        </w:rPr>
        <w:t xml:space="preserve"> celkové </w:t>
      </w:r>
      <w:r w:rsidRPr="00CF3FDA">
        <w:rPr>
          <w:rFonts w:asciiTheme="minorHAnsi" w:hAnsiTheme="minorHAnsi" w:cstheme="minorHAnsi"/>
          <w:sz w:val="22"/>
          <w:szCs w:val="22"/>
        </w:rPr>
        <w:t xml:space="preserve">ceny </w:t>
      </w:r>
      <w:r w:rsidR="00624AC0" w:rsidRPr="00CF3FDA">
        <w:rPr>
          <w:rFonts w:asciiTheme="minorHAnsi" w:hAnsiTheme="minorHAnsi" w:cstheme="minorHAnsi"/>
          <w:sz w:val="22"/>
          <w:szCs w:val="22"/>
        </w:rPr>
        <w:t xml:space="preserve">díla </w:t>
      </w:r>
      <w:r w:rsidR="00973F20" w:rsidRPr="00CF3FDA">
        <w:rPr>
          <w:rFonts w:asciiTheme="minorHAnsi" w:hAnsiTheme="minorHAnsi" w:cstheme="minorHAnsi"/>
          <w:sz w:val="22"/>
          <w:szCs w:val="22"/>
        </w:rPr>
        <w:t>uvedené v článku IV. odst. 2 této smlouvy</w:t>
      </w:r>
      <w:r w:rsidR="00276D46" w:rsidRPr="00CF3FDA">
        <w:rPr>
          <w:rFonts w:asciiTheme="minorHAnsi" w:hAnsiTheme="minorHAnsi" w:cstheme="minorHAnsi"/>
          <w:sz w:val="22"/>
          <w:szCs w:val="22"/>
        </w:rPr>
        <w:t>,</w:t>
      </w:r>
      <w:r w:rsidR="00973F20"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a to za každý započatý den prodlení. </w:t>
      </w:r>
    </w:p>
    <w:p w14:paraId="77E626B1" w14:textId="1A204ACF"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Při prodlení objednatele se zaplacením faktury je objednatel povinen uhradit zhotoviteli smluvní pokutu ve výši 0,05</w:t>
      </w:r>
      <w:r w:rsidR="002B7432" w:rsidRPr="00CF3FDA">
        <w:rPr>
          <w:rFonts w:asciiTheme="minorHAnsi" w:hAnsiTheme="minorHAnsi" w:cstheme="minorHAnsi"/>
          <w:sz w:val="22"/>
          <w:szCs w:val="22"/>
        </w:rPr>
        <w:t xml:space="preserve"> </w:t>
      </w:r>
      <w:r w:rsidRPr="00CF3FDA">
        <w:rPr>
          <w:rFonts w:asciiTheme="minorHAnsi" w:hAnsiTheme="minorHAnsi" w:cstheme="minorHAnsi"/>
          <w:sz w:val="22"/>
          <w:szCs w:val="22"/>
        </w:rPr>
        <w:t>% z </w:t>
      </w:r>
      <w:r w:rsidR="00973F20" w:rsidRPr="00CF3FDA">
        <w:rPr>
          <w:rFonts w:asciiTheme="minorHAnsi" w:hAnsiTheme="minorHAnsi" w:cstheme="minorHAnsi"/>
          <w:sz w:val="22"/>
          <w:szCs w:val="22"/>
        </w:rPr>
        <w:t>celkové ceny díla uvedené v článku 2 odst. IV. této smlouvy</w:t>
      </w:r>
      <w:r w:rsidR="002B7432" w:rsidRPr="00CF3FDA">
        <w:rPr>
          <w:rFonts w:asciiTheme="minorHAnsi" w:hAnsiTheme="minorHAnsi" w:cstheme="minorHAnsi"/>
          <w:sz w:val="22"/>
          <w:szCs w:val="22"/>
        </w:rPr>
        <w:t>, a to</w:t>
      </w:r>
      <w:r w:rsidRPr="00CF3FDA">
        <w:rPr>
          <w:rFonts w:asciiTheme="minorHAnsi" w:hAnsiTheme="minorHAnsi" w:cstheme="minorHAnsi"/>
          <w:sz w:val="22"/>
          <w:szCs w:val="22"/>
        </w:rPr>
        <w:t xml:space="preserve"> za každý započatý den prodlení.</w:t>
      </w:r>
    </w:p>
    <w:p w14:paraId="536756C0" w14:textId="4835BB2E"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Při prodlení zhotovitele s odstraněním vad ve lhůtě uvedené v článku V. odst. </w:t>
      </w:r>
      <w:r w:rsidR="006D594A" w:rsidRPr="00CF3FDA">
        <w:rPr>
          <w:rFonts w:asciiTheme="minorHAnsi" w:hAnsiTheme="minorHAnsi" w:cstheme="minorHAnsi"/>
          <w:sz w:val="22"/>
          <w:szCs w:val="22"/>
        </w:rPr>
        <w:t>2</w:t>
      </w:r>
      <w:r w:rsidRPr="00CF3FDA">
        <w:rPr>
          <w:rFonts w:asciiTheme="minorHAnsi" w:hAnsiTheme="minorHAnsi" w:cstheme="minorHAnsi"/>
          <w:sz w:val="22"/>
          <w:szCs w:val="22"/>
        </w:rPr>
        <w:t xml:space="preserve"> této smlouvy je zhotovitel povinen uhradit objednateli smluvní pokutu ve výši 0,1</w:t>
      </w:r>
      <w:r w:rsidR="005472E4"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 z celkové ceny </w:t>
      </w:r>
      <w:r w:rsidR="006D594A" w:rsidRPr="00CF3FDA">
        <w:rPr>
          <w:rFonts w:asciiTheme="minorHAnsi" w:hAnsiTheme="minorHAnsi" w:cstheme="minorHAnsi"/>
          <w:sz w:val="22"/>
          <w:szCs w:val="22"/>
        </w:rPr>
        <w:t xml:space="preserve">díla </w:t>
      </w:r>
      <w:r w:rsidR="00973F20" w:rsidRPr="00CF3FDA">
        <w:rPr>
          <w:rFonts w:asciiTheme="minorHAnsi" w:hAnsiTheme="minorHAnsi" w:cstheme="minorHAnsi"/>
          <w:sz w:val="22"/>
          <w:szCs w:val="22"/>
        </w:rPr>
        <w:t xml:space="preserve">uvedené v článku IV. odst. 2 této smlouvy </w:t>
      </w:r>
      <w:r w:rsidRPr="00CF3FDA">
        <w:rPr>
          <w:rFonts w:asciiTheme="minorHAnsi" w:hAnsiTheme="minorHAnsi" w:cstheme="minorHAnsi"/>
          <w:sz w:val="22"/>
          <w:szCs w:val="22"/>
        </w:rPr>
        <w:t>za každý započat</w:t>
      </w:r>
      <w:r w:rsidR="006D594A" w:rsidRPr="00CF3FDA">
        <w:rPr>
          <w:rFonts w:asciiTheme="minorHAnsi" w:hAnsiTheme="minorHAnsi" w:cstheme="minorHAnsi"/>
          <w:sz w:val="22"/>
          <w:szCs w:val="22"/>
        </w:rPr>
        <w:t>ou vadu a</w:t>
      </w:r>
      <w:r w:rsidRPr="00CF3FDA">
        <w:rPr>
          <w:rFonts w:asciiTheme="minorHAnsi" w:hAnsiTheme="minorHAnsi" w:cstheme="minorHAnsi"/>
          <w:sz w:val="22"/>
          <w:szCs w:val="22"/>
        </w:rPr>
        <w:t xml:space="preserve"> den prodlení.</w:t>
      </w:r>
    </w:p>
    <w:p w14:paraId="3E77E6BB" w14:textId="77777777"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Smluvní strany se dohodly, že § 2050 občanského zákoníku se nepoužije, tj. že se smluvní pokuty nezapočítávají na náhradu případné škody, kterou lze vymáhat samostatně v plné výši vedle smluvní pokuty. </w:t>
      </w:r>
    </w:p>
    <w:p w14:paraId="18DB6BC1" w14:textId="4BF69735"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Splatnost vyúčtování smluvních pokut je 15 dnů od data doručení písemného vyúčtování příslušné smluvní straně</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den zaplacení </w:t>
      </w:r>
      <w:r w:rsidR="00724452" w:rsidRPr="00CF3FDA">
        <w:rPr>
          <w:rFonts w:asciiTheme="minorHAnsi" w:hAnsiTheme="minorHAnsi" w:cstheme="minorHAnsi"/>
          <w:sz w:val="22"/>
          <w:szCs w:val="22"/>
        </w:rPr>
        <w:t xml:space="preserve">je </w:t>
      </w:r>
      <w:r w:rsidRPr="00CF3FDA">
        <w:rPr>
          <w:rFonts w:asciiTheme="minorHAnsi" w:hAnsiTheme="minorHAnsi" w:cstheme="minorHAnsi"/>
          <w:sz w:val="22"/>
          <w:szCs w:val="22"/>
        </w:rPr>
        <w:t xml:space="preserve">považován den odeslání částky smluvní pokuty z účtu příslušné smluvní strany ve prospěch účtu druhé smluvní strany. </w:t>
      </w:r>
    </w:p>
    <w:p w14:paraId="34C17A18" w14:textId="77777777"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Smluvní pokutu je objednatel oprávněn započíst ve smyslu § 1982 a následujících občanského zákoníku proti pohledávce zhotovitele na úhradu ceny díla. </w:t>
      </w:r>
    </w:p>
    <w:p w14:paraId="7D75C049" w14:textId="77777777" w:rsidR="00153036" w:rsidRPr="00CF3FDA" w:rsidRDefault="00153036" w:rsidP="00CF4308">
      <w:pPr>
        <w:pStyle w:val="Normodsaz"/>
        <w:numPr>
          <w:ilvl w:val="0"/>
          <w:numId w:val="8"/>
        </w:numPr>
        <w:tabs>
          <w:tab w:val="clear" w:pos="700"/>
        </w:tabs>
        <w:spacing w:before="0" w:after="80"/>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závazky plynoucí z této smlouvy zanikají před uplynutím sjednané doby:</w:t>
      </w:r>
    </w:p>
    <w:p w14:paraId="295E9AFF" w14:textId="14C43794" w:rsidR="00153036" w:rsidRPr="00CF3FDA" w:rsidRDefault="00153036" w:rsidP="00CF4308">
      <w:pPr>
        <w:pStyle w:val="Normodsaz"/>
        <w:numPr>
          <w:ilvl w:val="1"/>
          <w:numId w:val="8"/>
        </w:numPr>
        <w:tabs>
          <w:tab w:val="clear" w:pos="700"/>
          <w:tab w:val="clear" w:pos="1080"/>
        </w:tabs>
        <w:spacing w:before="0" w:after="80"/>
        <w:ind w:left="720"/>
        <w:rPr>
          <w:rFonts w:asciiTheme="minorHAnsi" w:hAnsiTheme="minorHAnsi" w:cstheme="minorHAnsi"/>
          <w:sz w:val="22"/>
          <w:szCs w:val="22"/>
        </w:rPr>
      </w:pPr>
      <w:r w:rsidRPr="00CF3FDA">
        <w:rPr>
          <w:rFonts w:asciiTheme="minorHAnsi" w:hAnsiTheme="minorHAnsi" w:cstheme="minorHAnsi"/>
          <w:sz w:val="22"/>
          <w:szCs w:val="22"/>
        </w:rPr>
        <w:t>dohodou smluvních stran,</w:t>
      </w:r>
      <w:r w:rsidR="00724452" w:rsidRPr="00CF3FDA">
        <w:rPr>
          <w:rFonts w:asciiTheme="minorHAnsi" w:hAnsiTheme="minorHAnsi" w:cstheme="minorHAnsi"/>
          <w:sz w:val="22"/>
          <w:szCs w:val="22"/>
        </w:rPr>
        <w:t xml:space="preserve"> nebo</w:t>
      </w:r>
    </w:p>
    <w:p w14:paraId="2D6CE076" w14:textId="10BD0BCF" w:rsidR="00153036" w:rsidRPr="00CF3FDA" w:rsidRDefault="00153036" w:rsidP="00CF4308">
      <w:pPr>
        <w:pStyle w:val="Normodsaz"/>
        <w:numPr>
          <w:ilvl w:val="1"/>
          <w:numId w:val="8"/>
        </w:numPr>
        <w:tabs>
          <w:tab w:val="clear" w:pos="700"/>
          <w:tab w:val="clear" w:pos="1080"/>
        </w:tabs>
        <w:spacing w:before="0"/>
        <w:ind w:left="720"/>
        <w:rPr>
          <w:rFonts w:asciiTheme="minorHAnsi" w:hAnsiTheme="minorHAnsi" w:cstheme="minorHAnsi"/>
          <w:sz w:val="22"/>
          <w:szCs w:val="22"/>
        </w:rPr>
      </w:pPr>
      <w:r w:rsidRPr="00CF3FDA">
        <w:rPr>
          <w:rFonts w:asciiTheme="minorHAnsi" w:hAnsiTheme="minorHAnsi" w:cstheme="minorHAnsi"/>
          <w:sz w:val="22"/>
          <w:szCs w:val="22"/>
        </w:rPr>
        <w:t>odstoupením od smlouvy učiněným některou ze smluvních stran pro porušení smlouvy</w:t>
      </w:r>
      <w:r w:rsidR="00C51F1A">
        <w:rPr>
          <w:rFonts w:asciiTheme="minorHAnsi" w:hAnsiTheme="minorHAnsi" w:cstheme="minorHAnsi"/>
          <w:sz w:val="22"/>
          <w:szCs w:val="22"/>
        </w:rPr>
        <w:t xml:space="preserve"> podstatným způsobem ve smyslu § 2002 odst. 1 občanského zákoníku</w:t>
      </w:r>
      <w:r w:rsidRPr="00CF3FDA">
        <w:rPr>
          <w:rFonts w:asciiTheme="minorHAnsi" w:hAnsiTheme="minorHAnsi" w:cstheme="minorHAnsi"/>
          <w:sz w:val="22"/>
          <w:szCs w:val="22"/>
        </w:rPr>
        <w:t xml:space="preserve"> druhou smluvní stranou</w:t>
      </w:r>
      <w:r w:rsidR="00724452" w:rsidRPr="00CF3FDA">
        <w:rPr>
          <w:rFonts w:asciiTheme="minorHAnsi" w:hAnsiTheme="minorHAnsi" w:cstheme="minorHAnsi"/>
          <w:sz w:val="22"/>
          <w:szCs w:val="22"/>
        </w:rPr>
        <w:t>.</w:t>
      </w:r>
      <w:r w:rsidRPr="00CF3FDA">
        <w:rPr>
          <w:rFonts w:asciiTheme="minorHAnsi" w:hAnsiTheme="minorHAnsi" w:cstheme="minorHAnsi"/>
          <w:sz w:val="22"/>
          <w:szCs w:val="22"/>
        </w:rPr>
        <w:t xml:space="preserve"> </w:t>
      </w:r>
      <w:r w:rsidR="00724452" w:rsidRPr="00CF3FDA">
        <w:rPr>
          <w:rFonts w:asciiTheme="minorHAnsi" w:hAnsiTheme="minorHAnsi" w:cstheme="minorHAnsi"/>
          <w:sz w:val="22"/>
          <w:szCs w:val="22"/>
        </w:rPr>
        <w:t>Z</w:t>
      </w:r>
      <w:r w:rsidRPr="00CF3FDA">
        <w:rPr>
          <w:rFonts w:asciiTheme="minorHAnsi" w:hAnsiTheme="minorHAnsi" w:cstheme="minorHAnsi"/>
          <w:sz w:val="22"/>
          <w:szCs w:val="22"/>
        </w:rPr>
        <w:t xml:space="preserve">a </w:t>
      </w:r>
      <w:r w:rsidR="00724452" w:rsidRPr="00CF3FDA">
        <w:rPr>
          <w:rFonts w:asciiTheme="minorHAnsi" w:hAnsiTheme="minorHAnsi" w:cstheme="minorHAnsi"/>
          <w:sz w:val="22"/>
          <w:szCs w:val="22"/>
        </w:rPr>
        <w:t>porušení smlouvy</w:t>
      </w:r>
      <w:r w:rsidR="00C51F1A">
        <w:rPr>
          <w:rFonts w:asciiTheme="minorHAnsi" w:hAnsiTheme="minorHAnsi" w:cstheme="minorHAnsi"/>
          <w:sz w:val="22"/>
          <w:szCs w:val="22"/>
        </w:rPr>
        <w:t xml:space="preserve"> podstatným způsobem</w:t>
      </w:r>
      <w:r w:rsidR="00724452" w:rsidRPr="00CF3FDA">
        <w:rPr>
          <w:rFonts w:asciiTheme="minorHAnsi" w:hAnsiTheme="minorHAnsi" w:cstheme="minorHAnsi"/>
          <w:sz w:val="22"/>
          <w:szCs w:val="22"/>
        </w:rPr>
        <w:t xml:space="preserve"> </w:t>
      </w:r>
      <w:r w:rsidRPr="00CF3FDA">
        <w:rPr>
          <w:rFonts w:asciiTheme="minorHAnsi" w:hAnsiTheme="minorHAnsi" w:cstheme="minorHAnsi"/>
          <w:sz w:val="22"/>
          <w:szCs w:val="22"/>
        </w:rPr>
        <w:t xml:space="preserve">je považováno </w:t>
      </w:r>
      <w:r w:rsidR="00856E16">
        <w:rPr>
          <w:rFonts w:asciiTheme="minorHAnsi" w:hAnsiTheme="minorHAnsi" w:cstheme="minorHAnsi"/>
          <w:sz w:val="22"/>
          <w:szCs w:val="22"/>
        </w:rPr>
        <w:t>zejména</w:t>
      </w:r>
      <w:r w:rsidR="00E54590">
        <w:rPr>
          <w:rFonts w:asciiTheme="minorHAnsi" w:hAnsiTheme="minorHAnsi" w:cstheme="minorHAnsi"/>
          <w:sz w:val="22"/>
          <w:szCs w:val="22"/>
        </w:rPr>
        <w:t xml:space="preserve"> </w:t>
      </w:r>
      <w:r w:rsidRPr="00CF3FDA">
        <w:rPr>
          <w:rFonts w:asciiTheme="minorHAnsi" w:hAnsiTheme="minorHAnsi" w:cstheme="minorHAnsi"/>
          <w:sz w:val="22"/>
          <w:szCs w:val="22"/>
        </w:rPr>
        <w:t xml:space="preserve">nedodržení termínu </w:t>
      </w:r>
      <w:r w:rsidR="006D594A" w:rsidRPr="00CF3FDA">
        <w:rPr>
          <w:rFonts w:asciiTheme="minorHAnsi" w:hAnsiTheme="minorHAnsi" w:cstheme="minorHAnsi"/>
          <w:sz w:val="22"/>
          <w:szCs w:val="22"/>
        </w:rPr>
        <w:t xml:space="preserve">dokončení díla </w:t>
      </w:r>
      <w:r w:rsidRPr="00CF3FDA">
        <w:rPr>
          <w:rFonts w:asciiTheme="minorHAnsi" w:hAnsiTheme="minorHAnsi" w:cstheme="minorHAnsi"/>
          <w:sz w:val="22"/>
          <w:szCs w:val="22"/>
        </w:rPr>
        <w:t>dle článku II</w:t>
      </w:r>
      <w:r w:rsidR="006D594A" w:rsidRPr="00CF3FDA">
        <w:rPr>
          <w:rFonts w:asciiTheme="minorHAnsi" w:hAnsiTheme="minorHAnsi" w:cstheme="minorHAnsi"/>
          <w:sz w:val="22"/>
          <w:szCs w:val="22"/>
        </w:rPr>
        <w:t>I</w:t>
      </w:r>
      <w:r w:rsidRPr="00CF3FDA">
        <w:rPr>
          <w:rFonts w:asciiTheme="minorHAnsi" w:hAnsiTheme="minorHAnsi" w:cstheme="minorHAnsi"/>
          <w:sz w:val="22"/>
          <w:szCs w:val="22"/>
        </w:rPr>
        <w:t>.</w:t>
      </w:r>
      <w:r w:rsidR="00856E16">
        <w:rPr>
          <w:rFonts w:asciiTheme="minorHAnsi" w:hAnsiTheme="minorHAnsi" w:cstheme="minorHAnsi"/>
          <w:sz w:val="22"/>
          <w:szCs w:val="22"/>
        </w:rPr>
        <w:t xml:space="preserve"> odst. 2</w:t>
      </w:r>
      <w:r w:rsidRPr="00CF3FDA">
        <w:rPr>
          <w:rFonts w:asciiTheme="minorHAnsi" w:hAnsiTheme="minorHAnsi" w:cstheme="minorHAnsi"/>
          <w:sz w:val="22"/>
          <w:szCs w:val="22"/>
        </w:rPr>
        <w:t xml:space="preserve"> této smlouvy a nezaplacení sjednané ceny za dílo do 1 měsíce ode dne splatnosti uvedené na faktuře vystavené v souladu s touto smlouvou. </w:t>
      </w:r>
    </w:p>
    <w:p w14:paraId="44EBCEB5" w14:textId="51644D5D" w:rsidR="00153036" w:rsidRPr="00CF3FDA" w:rsidRDefault="00153036" w:rsidP="00CF4308">
      <w:pPr>
        <w:pStyle w:val="Normodsaz"/>
        <w:numPr>
          <w:ilvl w:val="0"/>
          <w:numId w:val="8"/>
        </w:numPr>
        <w:tabs>
          <w:tab w:val="clear" w:pos="700"/>
        </w:tabs>
        <w:spacing w:before="0"/>
        <w:ind w:left="357" w:hanging="357"/>
        <w:rPr>
          <w:rFonts w:asciiTheme="minorHAnsi" w:hAnsiTheme="minorHAnsi" w:cstheme="minorHAnsi"/>
          <w:sz w:val="22"/>
          <w:szCs w:val="22"/>
        </w:rPr>
      </w:pPr>
      <w:r w:rsidRPr="00CF3FDA">
        <w:rPr>
          <w:rFonts w:asciiTheme="minorHAnsi" w:hAnsiTheme="minorHAnsi" w:cstheme="minorHAnsi"/>
          <w:sz w:val="22"/>
          <w:szCs w:val="22"/>
        </w:rPr>
        <w:t>Odstoupení od smlouvy je smluvní strana povinna písemně oznámit druhé smluvní straně s uvedením termínu, ve kterém od smlouvy odstupuje. V oznámení musí být uveden důvod, pro který strana odstupuje.</w:t>
      </w:r>
    </w:p>
    <w:p w14:paraId="2565C64E" w14:textId="77777777" w:rsidR="00153036" w:rsidRPr="00CF3FDA" w:rsidRDefault="00153036" w:rsidP="00153036">
      <w:pPr>
        <w:spacing w:after="120"/>
        <w:jc w:val="center"/>
        <w:rPr>
          <w:rFonts w:asciiTheme="minorHAnsi" w:hAnsiTheme="minorHAnsi" w:cstheme="minorHAnsi"/>
          <w:b/>
          <w:noProof/>
          <w:snapToGrid w:val="0"/>
          <w:sz w:val="22"/>
          <w:szCs w:val="22"/>
        </w:rPr>
      </w:pPr>
    </w:p>
    <w:p w14:paraId="4D5478C6" w14:textId="77777777" w:rsidR="00153036" w:rsidRPr="00CF3FDA" w:rsidRDefault="00153036" w:rsidP="00153036">
      <w:pPr>
        <w:spacing w:after="120"/>
        <w:jc w:val="center"/>
        <w:rPr>
          <w:rFonts w:asciiTheme="minorHAnsi" w:hAnsiTheme="minorHAnsi" w:cstheme="minorHAnsi"/>
          <w:b/>
          <w:noProof/>
          <w:snapToGrid w:val="0"/>
          <w:sz w:val="22"/>
          <w:szCs w:val="22"/>
        </w:rPr>
      </w:pPr>
      <w:r w:rsidRPr="00CF3FDA">
        <w:rPr>
          <w:rFonts w:asciiTheme="minorHAnsi" w:hAnsiTheme="minorHAnsi" w:cstheme="minorHAnsi"/>
          <w:b/>
          <w:noProof/>
          <w:snapToGrid w:val="0"/>
          <w:sz w:val="22"/>
          <w:szCs w:val="22"/>
        </w:rPr>
        <w:t>VII. Závěrečná ustanovení</w:t>
      </w:r>
    </w:p>
    <w:p w14:paraId="3CAA306D" w14:textId="77777777" w:rsidR="00153036" w:rsidRPr="00CF3FDA" w:rsidRDefault="00153036" w:rsidP="00CF4308">
      <w:pPr>
        <w:pStyle w:val="Bezmezer"/>
        <w:numPr>
          <w:ilvl w:val="0"/>
          <w:numId w:val="5"/>
        </w:numPr>
        <w:jc w:val="both"/>
        <w:rPr>
          <w:rFonts w:asciiTheme="minorHAnsi" w:hAnsiTheme="minorHAnsi" w:cstheme="minorHAnsi"/>
        </w:rPr>
      </w:pPr>
      <w:r w:rsidRPr="00CF3FDA">
        <w:rPr>
          <w:rFonts w:asciiTheme="minorHAnsi" w:hAnsiTheme="minorHAnsi" w:cstheme="minorHAnsi"/>
        </w:rPr>
        <w:t>Za objednatele ve věcech technických jednají pracovníci odboru životního prostředí Úřadu městské části Praha 12, kteří také vykonávají činnost technického dozoru:</w:t>
      </w:r>
    </w:p>
    <w:p w14:paraId="6810A009" w14:textId="77777777" w:rsidR="00153036" w:rsidRPr="00CF3FDA" w:rsidRDefault="00153036" w:rsidP="00CF4308">
      <w:pPr>
        <w:pStyle w:val="Style12"/>
        <w:widowControl/>
        <w:numPr>
          <w:ilvl w:val="1"/>
          <w:numId w:val="5"/>
        </w:numPr>
        <w:spacing w:line="240" w:lineRule="auto"/>
        <w:rPr>
          <w:rStyle w:val="Hypertextovodkaz"/>
          <w:rFonts w:asciiTheme="minorHAnsi" w:hAnsiTheme="minorHAnsi" w:cstheme="minorHAnsi"/>
          <w:color w:val="auto"/>
          <w:sz w:val="22"/>
          <w:szCs w:val="22"/>
        </w:rPr>
      </w:pPr>
      <w:r w:rsidRPr="00CF3FDA">
        <w:rPr>
          <w:rFonts w:asciiTheme="minorHAnsi" w:hAnsiTheme="minorHAnsi" w:cstheme="minorHAnsi"/>
          <w:sz w:val="22"/>
          <w:szCs w:val="22"/>
        </w:rPr>
        <w:t xml:space="preserve">Ing. Petr Hrubant, vedoucí odd. životního prostředí, tel. 244 028 509, e-mail: </w:t>
      </w:r>
      <w:hyperlink r:id="rId13" w:history="1">
        <w:r w:rsidRPr="00CF3FDA">
          <w:rPr>
            <w:rStyle w:val="Hypertextovodkaz"/>
            <w:rFonts w:asciiTheme="minorHAnsi" w:hAnsiTheme="minorHAnsi" w:cstheme="minorHAnsi"/>
            <w:color w:val="auto"/>
            <w:sz w:val="22"/>
            <w:szCs w:val="22"/>
          </w:rPr>
          <w:t>hrubant.petr@praha12.cz</w:t>
        </w:r>
      </w:hyperlink>
    </w:p>
    <w:p w14:paraId="60D85C53" w14:textId="77777777" w:rsidR="00153036" w:rsidRPr="00CF3FDA" w:rsidRDefault="00153036" w:rsidP="00CF4308">
      <w:pPr>
        <w:pStyle w:val="Style12"/>
        <w:widowControl/>
        <w:numPr>
          <w:ilvl w:val="1"/>
          <w:numId w:val="5"/>
        </w:numPr>
        <w:spacing w:before="120" w:line="240" w:lineRule="auto"/>
        <w:rPr>
          <w:rFonts w:asciiTheme="minorHAnsi" w:hAnsiTheme="minorHAnsi" w:cstheme="minorHAnsi"/>
          <w:sz w:val="22"/>
          <w:szCs w:val="22"/>
        </w:rPr>
      </w:pPr>
      <w:r w:rsidRPr="00CF3FDA">
        <w:rPr>
          <w:rStyle w:val="Hypertextovodkaz"/>
          <w:rFonts w:asciiTheme="minorHAnsi" w:hAnsiTheme="minorHAnsi" w:cstheme="minorHAnsi"/>
          <w:color w:val="auto"/>
          <w:sz w:val="22"/>
          <w:szCs w:val="22"/>
        </w:rPr>
        <w:t>po dobu zástupu</w:t>
      </w:r>
      <w:r w:rsidRPr="00CF3FDA">
        <w:rPr>
          <w:rFonts w:asciiTheme="minorHAnsi" w:hAnsiTheme="minorHAnsi" w:cstheme="minorHAnsi"/>
          <w:sz w:val="22"/>
          <w:szCs w:val="22"/>
        </w:rPr>
        <w:t xml:space="preserve"> </w:t>
      </w:r>
      <w:r w:rsidRPr="00CF3FDA">
        <w:rPr>
          <w:rStyle w:val="Hypertextovodkaz"/>
          <w:rFonts w:asciiTheme="minorHAnsi" w:hAnsiTheme="minorHAnsi" w:cstheme="minorHAnsi"/>
          <w:color w:val="auto"/>
          <w:sz w:val="22"/>
          <w:szCs w:val="22"/>
        </w:rPr>
        <w:t xml:space="preserve">pověření pracovníci </w:t>
      </w:r>
      <w:r w:rsidRPr="00CF3FDA">
        <w:rPr>
          <w:rFonts w:asciiTheme="minorHAnsi" w:hAnsiTheme="minorHAnsi" w:cstheme="minorHAnsi"/>
          <w:sz w:val="22"/>
          <w:szCs w:val="22"/>
        </w:rPr>
        <w:t>odboru životního prostředí, Úřadu městské části Praha 12</w:t>
      </w:r>
    </w:p>
    <w:p w14:paraId="675ABAEF" w14:textId="77777777" w:rsidR="00153036" w:rsidRPr="00CF3FDA" w:rsidRDefault="00153036" w:rsidP="00153036">
      <w:pPr>
        <w:pStyle w:val="Style12"/>
        <w:spacing w:after="120" w:line="240" w:lineRule="auto"/>
        <w:ind w:left="357"/>
        <w:rPr>
          <w:rFonts w:asciiTheme="minorHAnsi" w:hAnsiTheme="minorHAnsi" w:cstheme="minorHAnsi"/>
          <w:sz w:val="22"/>
          <w:szCs w:val="22"/>
        </w:rPr>
      </w:pPr>
    </w:p>
    <w:p w14:paraId="1EC25A6A" w14:textId="77777777" w:rsidR="00153036" w:rsidRPr="00CF3FDA"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21134417" w14:textId="77777777" w:rsidR="00153036" w:rsidRPr="00CF3FDA"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7B27E6F1" w14:textId="77777777" w:rsidR="00153036" w:rsidRPr="00CF3FDA"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Práva a povinnosti touto smlouvou neupravené se řídí příslušnými ustanoveními občanského zákoníku.</w:t>
      </w:r>
    </w:p>
    <w:p w14:paraId="44D39B6B" w14:textId="77777777" w:rsidR="00153036" w:rsidRPr="00CF3FDA"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Smluvní strany se dohodly, že v případě nutnosti řešit spory soudní cestou bude místně příslušným soudem obecný soud objednatele.</w:t>
      </w:r>
    </w:p>
    <w:p w14:paraId="04FE390F" w14:textId="56F309EB" w:rsidR="00153036" w:rsidRPr="00CF3FDA" w:rsidRDefault="00153036" w:rsidP="00CF4308">
      <w:pPr>
        <w:pStyle w:val="Style12"/>
        <w:numPr>
          <w:ilvl w:val="0"/>
          <w:numId w:val="5"/>
        </w:numPr>
        <w:tabs>
          <w:tab w:val="left" w:pos="360"/>
        </w:tabs>
        <w:spacing w:after="120"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Tato smlouva je vyhotovena ve </w:t>
      </w:r>
      <w:r w:rsidR="00724452" w:rsidRPr="00CF3FDA">
        <w:rPr>
          <w:rFonts w:asciiTheme="minorHAnsi" w:hAnsiTheme="minorHAnsi" w:cstheme="minorHAnsi"/>
          <w:sz w:val="22"/>
          <w:szCs w:val="22"/>
        </w:rPr>
        <w:t>třech (3)</w:t>
      </w:r>
      <w:r w:rsidRPr="00CF3FDA">
        <w:rPr>
          <w:rFonts w:asciiTheme="minorHAnsi" w:hAnsiTheme="minorHAnsi" w:cstheme="minorHAnsi"/>
          <w:sz w:val="22"/>
          <w:szCs w:val="22"/>
        </w:rPr>
        <w:t xml:space="preserve"> stejnopisech</w:t>
      </w:r>
      <w:r w:rsidR="00724452" w:rsidRPr="00CF3FDA">
        <w:rPr>
          <w:rFonts w:asciiTheme="minorHAnsi" w:hAnsiTheme="minorHAnsi" w:cstheme="minorHAnsi"/>
          <w:sz w:val="22"/>
          <w:szCs w:val="22"/>
        </w:rPr>
        <w:t xml:space="preserve"> s platností originálu</w:t>
      </w:r>
      <w:r w:rsidRPr="00CF3FDA">
        <w:rPr>
          <w:rFonts w:asciiTheme="minorHAnsi" w:hAnsiTheme="minorHAnsi" w:cstheme="minorHAnsi"/>
          <w:sz w:val="22"/>
          <w:szCs w:val="22"/>
        </w:rPr>
        <w:t xml:space="preserve">, z nichž </w:t>
      </w:r>
      <w:r w:rsidR="00724452" w:rsidRPr="00CF3FDA">
        <w:rPr>
          <w:rFonts w:asciiTheme="minorHAnsi" w:hAnsiTheme="minorHAnsi" w:cstheme="minorHAnsi"/>
          <w:sz w:val="22"/>
          <w:szCs w:val="22"/>
        </w:rPr>
        <w:t>dva (2)</w:t>
      </w:r>
      <w:r w:rsidRPr="00CF3FDA">
        <w:rPr>
          <w:rFonts w:asciiTheme="minorHAnsi" w:hAnsiTheme="minorHAnsi" w:cstheme="minorHAnsi"/>
          <w:sz w:val="22"/>
          <w:szCs w:val="22"/>
        </w:rPr>
        <w:t xml:space="preserve"> obdrží objednatel a </w:t>
      </w:r>
      <w:r w:rsidR="00724452" w:rsidRPr="00CF3FDA">
        <w:rPr>
          <w:rFonts w:asciiTheme="minorHAnsi" w:hAnsiTheme="minorHAnsi" w:cstheme="minorHAnsi"/>
          <w:sz w:val="22"/>
          <w:szCs w:val="22"/>
        </w:rPr>
        <w:t xml:space="preserve">jeden (1) </w:t>
      </w:r>
      <w:r w:rsidRPr="00CF3FDA">
        <w:rPr>
          <w:rFonts w:asciiTheme="minorHAnsi" w:hAnsiTheme="minorHAnsi" w:cstheme="minorHAnsi"/>
          <w:sz w:val="22"/>
          <w:szCs w:val="22"/>
        </w:rPr>
        <w:t>zhotovitel.</w:t>
      </w:r>
    </w:p>
    <w:p w14:paraId="27DF981E" w14:textId="77777777" w:rsidR="00153036" w:rsidRPr="00CF3FDA" w:rsidRDefault="00153036" w:rsidP="00CF4308">
      <w:pPr>
        <w:pStyle w:val="Style12"/>
        <w:numPr>
          <w:ilvl w:val="0"/>
          <w:numId w:val="5"/>
        </w:numPr>
        <w:tabs>
          <w:tab w:val="left" w:pos="360"/>
        </w:tabs>
        <w:spacing w:after="120" w:line="240" w:lineRule="auto"/>
        <w:rPr>
          <w:rFonts w:asciiTheme="minorHAnsi" w:hAnsiTheme="minorHAnsi" w:cstheme="minorHAnsi"/>
          <w:sz w:val="22"/>
          <w:szCs w:val="22"/>
        </w:rPr>
      </w:pPr>
      <w:r w:rsidRPr="00CF3FDA">
        <w:rPr>
          <w:rFonts w:asciiTheme="minorHAnsi" w:hAnsiTheme="minorHAnsi" w:cstheme="minorHAnsi"/>
          <w:sz w:val="22"/>
          <w:szCs w:val="22"/>
        </w:rPr>
        <w:t>Smluvní strany výslovně souhlasí s tím, aby tato smlouva byla veřejně přístupná.</w:t>
      </w:r>
    </w:p>
    <w:p w14:paraId="47DB7C0F" w14:textId="6352DC64" w:rsidR="00153036" w:rsidRPr="00CF3FDA" w:rsidRDefault="00153036" w:rsidP="00CF4308">
      <w:pPr>
        <w:pStyle w:val="Style12"/>
        <w:numPr>
          <w:ilvl w:val="0"/>
          <w:numId w:val="5"/>
        </w:numPr>
        <w:tabs>
          <w:tab w:val="left" w:pos="360"/>
        </w:tabs>
        <w:spacing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 xml:space="preserve">Přílohou č. </w:t>
      </w:r>
      <w:smartTag w:uri="urn:schemas-microsoft-com:office:smarttags" w:element="metricconverter">
        <w:smartTagPr>
          <w:attr w:name="ProductID" w:val="1 a"/>
        </w:smartTagPr>
        <w:r w:rsidRPr="00CF3FDA">
          <w:rPr>
            <w:rFonts w:asciiTheme="minorHAnsi" w:hAnsiTheme="minorHAnsi" w:cstheme="minorHAnsi"/>
            <w:sz w:val="22"/>
            <w:szCs w:val="22"/>
          </w:rPr>
          <w:t>1 a</w:t>
        </w:r>
      </w:smartTag>
      <w:r w:rsidRPr="00CF3FDA">
        <w:rPr>
          <w:rFonts w:asciiTheme="minorHAnsi" w:hAnsiTheme="minorHAnsi" w:cstheme="minorHAnsi"/>
          <w:sz w:val="22"/>
          <w:szCs w:val="22"/>
        </w:rPr>
        <w:t xml:space="preserve"> nedílnou součástí této smlouvy je Podrobný položkový rozpočet</w:t>
      </w:r>
      <w:r w:rsidR="002D0C7E" w:rsidRPr="00CF3FDA">
        <w:rPr>
          <w:rFonts w:asciiTheme="minorHAnsi" w:hAnsiTheme="minorHAnsi" w:cstheme="minorHAnsi"/>
          <w:sz w:val="22"/>
          <w:szCs w:val="22"/>
        </w:rPr>
        <w:t>.</w:t>
      </w:r>
    </w:p>
    <w:p w14:paraId="7CDDE71A" w14:textId="51B826E0" w:rsidR="00622013" w:rsidRPr="00CF3FDA" w:rsidRDefault="00622013" w:rsidP="00CF4308">
      <w:pPr>
        <w:pStyle w:val="Style12"/>
        <w:numPr>
          <w:ilvl w:val="0"/>
          <w:numId w:val="5"/>
        </w:numPr>
        <w:tabs>
          <w:tab w:val="left" w:pos="360"/>
        </w:tabs>
        <w:spacing w:line="240" w:lineRule="auto"/>
        <w:ind w:left="357" w:hanging="357"/>
        <w:rPr>
          <w:rFonts w:asciiTheme="minorHAnsi" w:hAnsiTheme="minorHAnsi" w:cstheme="minorHAnsi"/>
          <w:sz w:val="22"/>
          <w:szCs w:val="22"/>
        </w:rPr>
      </w:pPr>
      <w:r w:rsidRPr="00CF3FDA">
        <w:rPr>
          <w:rFonts w:asciiTheme="minorHAnsi" w:hAnsiTheme="minorHAnsi" w:cstheme="minorHAnsi"/>
          <w:sz w:val="22"/>
          <w:szCs w:val="22"/>
        </w:rPr>
        <w:t>Tato smlouva byla schválena Radou městské části Praha 12 dne __.__2025 usnesením č. R-_______.</w:t>
      </w:r>
    </w:p>
    <w:p w14:paraId="73E1D50E" w14:textId="77777777" w:rsidR="00327F01" w:rsidRPr="00142B0D" w:rsidRDefault="00327F01" w:rsidP="00327F01">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FB04A4" w:rsidRPr="00142B0D" w14:paraId="43A59FF5" w14:textId="77777777" w:rsidTr="00332A9B">
        <w:tc>
          <w:tcPr>
            <w:tcW w:w="4890" w:type="dxa"/>
          </w:tcPr>
          <w:p w14:paraId="39B77C9D"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t>Za objednatele</w:t>
            </w:r>
          </w:p>
        </w:tc>
        <w:tc>
          <w:tcPr>
            <w:tcW w:w="5103" w:type="dxa"/>
          </w:tcPr>
          <w:p w14:paraId="4F3456B2" w14:textId="77777777" w:rsidR="00327F01" w:rsidRPr="00142B0D" w:rsidRDefault="00327F01" w:rsidP="00332A9B">
            <w:pPr>
              <w:tabs>
                <w:tab w:val="center" w:pos="4536"/>
                <w:tab w:val="right" w:pos="9072"/>
              </w:tabs>
              <w:rPr>
                <w:rFonts w:asciiTheme="minorHAnsi" w:hAnsiTheme="minorHAnsi" w:cstheme="minorHAnsi"/>
                <w:sz w:val="22"/>
                <w:szCs w:val="22"/>
              </w:rPr>
            </w:pPr>
            <w:r w:rsidRPr="00142B0D">
              <w:rPr>
                <w:rFonts w:asciiTheme="minorHAnsi" w:hAnsiTheme="minorHAnsi" w:cstheme="minorHAnsi"/>
                <w:sz w:val="22"/>
                <w:szCs w:val="22"/>
              </w:rPr>
              <w:t>Za zhotovitele</w:t>
            </w:r>
          </w:p>
          <w:p w14:paraId="25EEC554" w14:textId="77777777" w:rsidR="00327F01" w:rsidRPr="00142B0D" w:rsidRDefault="00327F01" w:rsidP="00332A9B">
            <w:pPr>
              <w:tabs>
                <w:tab w:val="center" w:pos="4536"/>
                <w:tab w:val="right" w:pos="9072"/>
              </w:tabs>
              <w:rPr>
                <w:rFonts w:asciiTheme="minorHAnsi" w:hAnsiTheme="minorHAnsi" w:cstheme="minorHAnsi"/>
                <w:sz w:val="22"/>
                <w:szCs w:val="22"/>
              </w:rPr>
            </w:pPr>
          </w:p>
          <w:p w14:paraId="5414F91D" w14:textId="77777777" w:rsidR="00327F01" w:rsidRPr="00142B0D" w:rsidRDefault="00327F01" w:rsidP="00332A9B">
            <w:pPr>
              <w:tabs>
                <w:tab w:val="center" w:pos="4536"/>
                <w:tab w:val="right" w:pos="9072"/>
              </w:tabs>
              <w:rPr>
                <w:rFonts w:asciiTheme="minorHAnsi" w:hAnsiTheme="minorHAnsi" w:cstheme="minorHAnsi"/>
                <w:sz w:val="22"/>
                <w:szCs w:val="22"/>
              </w:rPr>
            </w:pPr>
          </w:p>
        </w:tc>
      </w:tr>
      <w:tr w:rsidR="00FB04A4" w:rsidRPr="00142B0D" w14:paraId="48568924" w14:textId="77777777" w:rsidTr="00332A9B">
        <w:trPr>
          <w:trHeight w:val="1043"/>
        </w:trPr>
        <w:tc>
          <w:tcPr>
            <w:tcW w:w="4890" w:type="dxa"/>
          </w:tcPr>
          <w:p w14:paraId="43F64C5A"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p>
          <w:p w14:paraId="5ADBE412" w14:textId="77777777" w:rsidR="00327F01" w:rsidRPr="00142B0D" w:rsidRDefault="00327F01" w:rsidP="00332A9B">
            <w:pPr>
              <w:keepNext/>
              <w:tabs>
                <w:tab w:val="left" w:pos="0"/>
                <w:tab w:val="left" w:pos="284"/>
                <w:tab w:val="left" w:pos="1701"/>
              </w:tabs>
              <w:jc w:val="both"/>
              <w:rPr>
                <w:rFonts w:asciiTheme="minorHAnsi" w:hAnsiTheme="minorHAnsi" w:cstheme="minorHAnsi"/>
                <w:sz w:val="22"/>
                <w:szCs w:val="22"/>
              </w:rPr>
            </w:pPr>
            <w:r w:rsidRPr="00142B0D">
              <w:rPr>
                <w:rFonts w:asciiTheme="minorHAnsi" w:hAnsiTheme="minorHAnsi" w:cstheme="minorHAnsi"/>
                <w:sz w:val="22"/>
                <w:szCs w:val="22"/>
              </w:rPr>
              <w:t>V Praze dne _______________________</w:t>
            </w:r>
          </w:p>
        </w:tc>
        <w:tc>
          <w:tcPr>
            <w:tcW w:w="5103" w:type="dxa"/>
          </w:tcPr>
          <w:p w14:paraId="40C97C67" w14:textId="77777777" w:rsidR="00327F01" w:rsidRPr="00142B0D" w:rsidRDefault="00327F01" w:rsidP="00332A9B">
            <w:pPr>
              <w:keepNext/>
              <w:rPr>
                <w:rFonts w:asciiTheme="minorHAnsi" w:hAnsiTheme="minorHAnsi" w:cstheme="minorHAnsi"/>
                <w:sz w:val="22"/>
                <w:szCs w:val="22"/>
              </w:rPr>
            </w:pPr>
          </w:p>
          <w:p w14:paraId="0CB64A8C" w14:textId="77777777" w:rsidR="00327F01" w:rsidRPr="00142B0D" w:rsidRDefault="00327F01" w:rsidP="00332A9B">
            <w:pPr>
              <w:keepNext/>
              <w:rPr>
                <w:rFonts w:asciiTheme="minorHAnsi" w:hAnsiTheme="minorHAnsi" w:cstheme="minorHAnsi"/>
                <w:sz w:val="22"/>
                <w:szCs w:val="22"/>
              </w:rPr>
            </w:pPr>
            <w:r w:rsidRPr="00142B0D">
              <w:rPr>
                <w:rFonts w:asciiTheme="minorHAnsi" w:hAnsiTheme="minorHAnsi" w:cstheme="minorHAnsi"/>
                <w:sz w:val="22"/>
                <w:szCs w:val="22"/>
              </w:rPr>
              <w:t xml:space="preserve">V </w:t>
            </w:r>
            <w:r w:rsidRPr="00142B0D">
              <w:rPr>
                <w:rFonts w:asciiTheme="minorHAnsi" w:hAnsiTheme="minorHAnsi" w:cstheme="minorHAnsi"/>
                <w:snapToGrid w:val="0"/>
                <w:sz w:val="22"/>
                <w:szCs w:val="22"/>
              </w:rPr>
              <w:t>____________</w:t>
            </w:r>
            <w:r w:rsidRPr="00142B0D">
              <w:rPr>
                <w:rFonts w:asciiTheme="minorHAnsi" w:hAnsiTheme="minorHAnsi" w:cstheme="minorHAnsi"/>
                <w:sz w:val="22"/>
                <w:szCs w:val="22"/>
              </w:rPr>
              <w:t xml:space="preserve">dne </w:t>
            </w:r>
            <w:r w:rsidRPr="00142B0D">
              <w:rPr>
                <w:rFonts w:asciiTheme="minorHAnsi" w:hAnsiTheme="minorHAnsi" w:cstheme="minorHAnsi"/>
                <w:snapToGrid w:val="0"/>
                <w:sz w:val="22"/>
                <w:szCs w:val="22"/>
              </w:rPr>
              <w:t>_______________</w:t>
            </w:r>
          </w:p>
        </w:tc>
      </w:tr>
      <w:tr w:rsidR="00327F01" w:rsidRPr="00142B0D" w14:paraId="4AB3B5D8" w14:textId="77777777" w:rsidTr="00332A9B">
        <w:trPr>
          <w:trHeight w:val="351"/>
        </w:trPr>
        <w:tc>
          <w:tcPr>
            <w:tcW w:w="4890" w:type="dxa"/>
          </w:tcPr>
          <w:p w14:paraId="3AD81154" w14:textId="77777777" w:rsidR="00327F01" w:rsidRPr="00142B0D" w:rsidRDefault="00327F01" w:rsidP="00332A9B">
            <w:pPr>
              <w:keepNext/>
              <w:jc w:val="center"/>
              <w:rPr>
                <w:rFonts w:asciiTheme="minorHAnsi" w:hAnsiTheme="minorHAnsi" w:cstheme="minorHAnsi"/>
                <w:sz w:val="22"/>
                <w:szCs w:val="22"/>
              </w:rPr>
            </w:pPr>
          </w:p>
          <w:p w14:paraId="0E1DA8E6" w14:textId="77777777" w:rsidR="00327F01" w:rsidRPr="00142B0D" w:rsidRDefault="00327F01" w:rsidP="00332A9B">
            <w:pPr>
              <w:keepNext/>
              <w:jc w:val="center"/>
              <w:rPr>
                <w:rFonts w:asciiTheme="minorHAnsi" w:hAnsiTheme="minorHAnsi" w:cstheme="minorHAnsi"/>
                <w:sz w:val="22"/>
                <w:szCs w:val="22"/>
              </w:rPr>
            </w:pPr>
          </w:p>
          <w:p w14:paraId="22E529D1" w14:textId="77777777" w:rsidR="00327F01" w:rsidRPr="00142B0D" w:rsidRDefault="00327F01" w:rsidP="00332A9B">
            <w:pPr>
              <w:keepNext/>
              <w:jc w:val="center"/>
              <w:rPr>
                <w:rFonts w:asciiTheme="minorHAnsi" w:hAnsiTheme="minorHAnsi" w:cstheme="minorHAnsi"/>
                <w:sz w:val="22"/>
                <w:szCs w:val="22"/>
              </w:rPr>
            </w:pPr>
          </w:p>
          <w:p w14:paraId="4C81FB7C" w14:textId="77777777" w:rsidR="00327F01" w:rsidRPr="00142B0D" w:rsidRDefault="006971AE" w:rsidP="00332A9B">
            <w:pPr>
              <w:keepNext/>
              <w:jc w:val="center"/>
              <w:rPr>
                <w:rFonts w:asciiTheme="minorHAnsi" w:hAnsiTheme="minorHAnsi" w:cstheme="minorHAnsi"/>
                <w:sz w:val="22"/>
                <w:szCs w:val="22"/>
              </w:rPr>
            </w:pPr>
            <w:hyperlink r:id="rId14" w:history="1">
              <w:r w:rsidR="00327F01" w:rsidRPr="00142B0D">
                <w:rPr>
                  <w:rStyle w:val="Hypertextovodkaz"/>
                  <w:rFonts w:asciiTheme="minorHAnsi" w:eastAsia="Calibri" w:hAnsiTheme="minorHAnsi" w:cstheme="minorHAnsi"/>
                  <w:color w:val="auto"/>
                  <w:sz w:val="22"/>
                  <w:szCs w:val="22"/>
                  <w:shd w:val="clear" w:color="auto" w:fill="FFFFFF"/>
                </w:rPr>
                <w:t>Ing. Vojtěch Kos, MBA</w:t>
              </w:r>
            </w:hyperlink>
            <w:r w:rsidR="00327F01" w:rsidRPr="00142B0D">
              <w:rPr>
                <w:rFonts w:asciiTheme="minorHAnsi" w:hAnsiTheme="minorHAnsi" w:cstheme="minorHAnsi"/>
                <w:sz w:val="22"/>
                <w:szCs w:val="22"/>
              </w:rPr>
              <w:t xml:space="preserve"> </w:t>
            </w:r>
          </w:p>
          <w:p w14:paraId="3199A59B" w14:textId="77777777" w:rsidR="00327F01" w:rsidRPr="00142B0D" w:rsidRDefault="00327F01" w:rsidP="00332A9B">
            <w:pPr>
              <w:keepNext/>
              <w:jc w:val="center"/>
              <w:rPr>
                <w:rFonts w:asciiTheme="minorHAnsi" w:hAnsiTheme="minorHAnsi" w:cstheme="minorHAnsi"/>
                <w:sz w:val="22"/>
                <w:szCs w:val="22"/>
              </w:rPr>
            </w:pPr>
            <w:r w:rsidRPr="00142B0D">
              <w:rPr>
                <w:rFonts w:asciiTheme="minorHAnsi" w:hAnsiTheme="minorHAnsi" w:cstheme="minorHAnsi"/>
                <w:sz w:val="22"/>
                <w:szCs w:val="22"/>
              </w:rPr>
              <w:t>starosta</w:t>
            </w:r>
          </w:p>
        </w:tc>
        <w:tc>
          <w:tcPr>
            <w:tcW w:w="5103" w:type="dxa"/>
          </w:tcPr>
          <w:p w14:paraId="6E72F1D0" w14:textId="77777777" w:rsidR="00327F01" w:rsidRPr="00142B0D" w:rsidRDefault="00327F01" w:rsidP="00332A9B">
            <w:pPr>
              <w:keepNext/>
              <w:jc w:val="center"/>
              <w:rPr>
                <w:rFonts w:asciiTheme="minorHAnsi" w:hAnsiTheme="minorHAnsi" w:cstheme="minorHAnsi"/>
                <w:sz w:val="22"/>
                <w:szCs w:val="22"/>
              </w:rPr>
            </w:pPr>
          </w:p>
        </w:tc>
      </w:tr>
    </w:tbl>
    <w:p w14:paraId="6B53EDEB" w14:textId="77777777" w:rsidR="00327F01" w:rsidRPr="00142B0D" w:rsidRDefault="00327F01" w:rsidP="00327F01">
      <w:pPr>
        <w:jc w:val="both"/>
        <w:rPr>
          <w:rFonts w:asciiTheme="minorHAnsi" w:hAnsiTheme="minorHAnsi" w:cstheme="minorHAnsi"/>
          <w:sz w:val="22"/>
          <w:szCs w:val="22"/>
        </w:rPr>
      </w:pPr>
    </w:p>
    <w:p w14:paraId="164EAF5F" w14:textId="77777777" w:rsidR="00327F01" w:rsidRPr="00142B0D" w:rsidRDefault="00327F01" w:rsidP="00C3414A">
      <w:pPr>
        <w:jc w:val="both"/>
        <w:rPr>
          <w:rFonts w:asciiTheme="minorHAnsi" w:hAnsiTheme="minorHAnsi" w:cstheme="minorHAnsi"/>
          <w:sz w:val="22"/>
          <w:szCs w:val="22"/>
        </w:rPr>
      </w:pPr>
    </w:p>
    <w:sectPr w:rsidR="00327F01" w:rsidRPr="00142B0D" w:rsidSect="00F154B8">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14DD94" w14:textId="77777777" w:rsidR="00D54862" w:rsidRDefault="00D54862" w:rsidP="00FC5607">
      <w:r>
        <w:separator/>
      </w:r>
    </w:p>
  </w:endnote>
  <w:endnote w:type="continuationSeparator" w:id="0">
    <w:p w14:paraId="75FC15C5" w14:textId="77777777" w:rsidR="00D54862" w:rsidRDefault="00D54862"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Book">
    <w:altName w:val="Arial"/>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66D" w14:textId="3A2E834A" w:rsidR="00C93F20" w:rsidRPr="0064388B" w:rsidRDefault="00C93F20">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6971AE">
          <w:rPr>
            <w:noProof/>
            <w:sz w:val="22"/>
            <w:szCs w:val="22"/>
          </w:rPr>
          <w:t>12</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6971AE">
          <w:rPr>
            <w:bCs/>
            <w:noProof/>
            <w:sz w:val="22"/>
            <w:szCs w:val="22"/>
          </w:rPr>
          <w:t>16</w:t>
        </w:r>
        <w:r w:rsidRPr="0064388B">
          <w:rPr>
            <w:bCs/>
            <w:sz w:val="22"/>
            <w:szCs w:val="22"/>
          </w:rPr>
          <w:fldChar w:fldCharType="end"/>
        </w:r>
        <w:r w:rsidRPr="0064388B">
          <w:rPr>
            <w:sz w:val="22"/>
            <w:szCs w:val="22"/>
          </w:rPr>
          <w:t>)</w:t>
        </w:r>
      </w:sdtContent>
    </w:sdt>
  </w:p>
  <w:p w14:paraId="3F9C8007" w14:textId="77777777" w:rsidR="00C93F20" w:rsidRDefault="00C93F2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51527D2B" w14:textId="45903E84" w:rsidR="00C93F20" w:rsidRDefault="006971AE">
        <w:pPr>
          <w:pStyle w:val="Zpat"/>
          <w:jc w:val="center"/>
        </w:pPr>
        <w:sdt>
          <w:sdtPr>
            <w:rPr>
              <w:sz w:val="22"/>
              <w:szCs w:val="22"/>
            </w:rPr>
            <w:id w:val="1728636285"/>
            <w:docPartObj>
              <w:docPartGallery w:val="Page Numbers (Top of Page)"/>
              <w:docPartUnique/>
            </w:docPartObj>
          </w:sdtPr>
          <w:sdtEndPr/>
          <w:sdtContent>
            <w:r w:rsidR="00C93F20" w:rsidRPr="0064388B">
              <w:rPr>
                <w:sz w:val="22"/>
                <w:szCs w:val="22"/>
              </w:rPr>
              <w:t xml:space="preserve">Strana </w:t>
            </w:r>
            <w:r w:rsidR="00C93F20" w:rsidRPr="0064388B">
              <w:rPr>
                <w:bCs/>
                <w:sz w:val="22"/>
                <w:szCs w:val="22"/>
              </w:rPr>
              <w:fldChar w:fldCharType="begin"/>
            </w:r>
            <w:r w:rsidR="00C93F20" w:rsidRPr="0064388B">
              <w:rPr>
                <w:bCs/>
                <w:sz w:val="22"/>
                <w:szCs w:val="22"/>
              </w:rPr>
              <w:instrText>PAGE</w:instrText>
            </w:r>
            <w:r w:rsidR="00C93F20" w:rsidRPr="0064388B">
              <w:rPr>
                <w:bCs/>
                <w:sz w:val="22"/>
                <w:szCs w:val="22"/>
              </w:rPr>
              <w:fldChar w:fldCharType="separate"/>
            </w:r>
            <w:r>
              <w:rPr>
                <w:bCs/>
                <w:noProof/>
                <w:sz w:val="22"/>
                <w:szCs w:val="22"/>
              </w:rPr>
              <w:t>1</w:t>
            </w:r>
            <w:r w:rsidR="00C93F20" w:rsidRPr="0064388B">
              <w:rPr>
                <w:bCs/>
                <w:sz w:val="22"/>
                <w:szCs w:val="22"/>
              </w:rPr>
              <w:fldChar w:fldCharType="end"/>
            </w:r>
            <w:r w:rsidR="00C93F20" w:rsidRPr="0064388B">
              <w:rPr>
                <w:sz w:val="22"/>
                <w:szCs w:val="22"/>
              </w:rPr>
              <w:t xml:space="preserve"> (celkem </w:t>
            </w:r>
            <w:r w:rsidR="00C93F20" w:rsidRPr="0064388B">
              <w:rPr>
                <w:bCs/>
                <w:sz w:val="22"/>
                <w:szCs w:val="22"/>
              </w:rPr>
              <w:fldChar w:fldCharType="begin"/>
            </w:r>
            <w:r w:rsidR="00C93F20" w:rsidRPr="0064388B">
              <w:rPr>
                <w:bCs/>
                <w:sz w:val="22"/>
                <w:szCs w:val="22"/>
              </w:rPr>
              <w:instrText>NUMPAGES</w:instrText>
            </w:r>
            <w:r w:rsidR="00C93F20" w:rsidRPr="0064388B">
              <w:rPr>
                <w:bCs/>
                <w:sz w:val="22"/>
                <w:szCs w:val="22"/>
              </w:rPr>
              <w:fldChar w:fldCharType="separate"/>
            </w:r>
            <w:r>
              <w:rPr>
                <w:bCs/>
                <w:noProof/>
                <w:sz w:val="22"/>
                <w:szCs w:val="22"/>
              </w:rPr>
              <w:t>16</w:t>
            </w:r>
            <w:r w:rsidR="00C93F20" w:rsidRPr="0064388B">
              <w:rPr>
                <w:bCs/>
                <w:sz w:val="22"/>
                <w:szCs w:val="22"/>
              </w:rPr>
              <w:fldChar w:fldCharType="end"/>
            </w:r>
          </w:sdtContent>
        </w:sdt>
        <w:r w:rsidR="00C93F20" w:rsidRPr="0064388B">
          <w:rPr>
            <w:sz w:val="22"/>
            <w:szCs w:val="22"/>
          </w:rPr>
          <w:t>)</w:t>
        </w:r>
      </w:p>
    </w:sdtContent>
  </w:sdt>
  <w:p w14:paraId="21436467" w14:textId="77777777" w:rsidR="00C93F20" w:rsidRDefault="00C93F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98C84" w14:textId="77777777" w:rsidR="00D54862" w:rsidRDefault="00D54862" w:rsidP="00FC5607">
      <w:r>
        <w:separator/>
      </w:r>
    </w:p>
  </w:footnote>
  <w:footnote w:type="continuationSeparator" w:id="0">
    <w:p w14:paraId="590541D5" w14:textId="77777777" w:rsidR="00D54862" w:rsidRDefault="00D54862" w:rsidP="00FC5607">
      <w:r>
        <w:continuationSeparator/>
      </w:r>
    </w:p>
  </w:footnote>
  <w:footnote w:id="1">
    <w:p w14:paraId="60B03ED5" w14:textId="77777777" w:rsidR="00C93F20" w:rsidRDefault="00C93F20" w:rsidP="00622013">
      <w:pPr>
        <w:pStyle w:val="Textpoznpodarou"/>
        <w:spacing w:line="240" w:lineRule="auto"/>
        <w:rPr>
          <w:rFonts w:ascii="Franklin Gothic Book" w:hAnsi="Franklin Gothic Book" w:cs="Segoe UI"/>
          <w:i/>
          <w:iCs/>
          <w:szCs w:val="16"/>
        </w:rPr>
      </w:pPr>
      <w:r w:rsidRPr="00A977D8">
        <w:rPr>
          <w:rStyle w:val="Znakapoznpodarou"/>
          <w:rFonts w:ascii="Times New Roman" w:hAnsi="Times New Roman"/>
        </w:rPr>
        <w:footnoteRef/>
      </w:r>
      <w:r w:rsidRPr="00A977D8">
        <w:rPr>
          <w:rStyle w:val="Znakapoznpodarou"/>
          <w:rFonts w:ascii="Times New Roman" w:hAnsi="Times New Roman"/>
        </w:rPr>
        <w:t xml:space="preserve"> </w:t>
      </w:r>
      <w:r w:rsidRPr="00A977D8">
        <w:rPr>
          <w:rFonts w:ascii="Times New Roman" w:hAnsi="Times New Roman"/>
          <w:szCs w:val="24"/>
        </w:rPr>
        <w:t>Aktualizovaný seznam sankcionovaných osob je uveden například na internetových stránkách Finančního analytického úřadu, viz</w:t>
      </w:r>
      <w:r w:rsidRPr="00A977D8">
        <w:rPr>
          <w:rFonts w:ascii="Franklin Gothic Book" w:hAnsi="Franklin Gothic Book" w:cs="Segoe UI"/>
          <w:i/>
          <w:iCs/>
          <w:szCs w:val="16"/>
        </w:rPr>
        <w:t xml:space="preserve"> </w:t>
      </w:r>
      <w:hyperlink r:id="rId1" w:history="1">
        <w:r w:rsidRPr="00A977D8">
          <w:rPr>
            <w:rStyle w:val="Hypertextovodkaz"/>
            <w:rFonts w:ascii="Franklin Gothic Book" w:hAnsi="Franklin Gothic Book" w:cs="Segoe UI"/>
            <w:i/>
            <w:iCs/>
            <w:color w:val="auto"/>
            <w:szCs w:val="16"/>
          </w:rPr>
          <w:t>https://www.financnianalytickyurad.cz/blog/zarazeni-dalsich-osob-na-sankcni-seznam-proti-rusku</w:t>
        </w:r>
      </w:hyperlink>
      <w:r w:rsidRPr="00A977D8">
        <w:rPr>
          <w:rFonts w:ascii="Franklin Gothic Book" w:hAnsi="Franklin Gothic Book" w:cs="Segoe UI"/>
          <w:i/>
          <w:iCs/>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B0F9A3"/>
    <w:multiLevelType w:val="hybridMultilevel"/>
    <w:tmpl w:val="2A68A87B"/>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941281E"/>
    <w:multiLevelType w:val="hybridMultilevel"/>
    <w:tmpl w:val="82B041B4"/>
    <w:lvl w:ilvl="0" w:tplc="1B26E3EC">
      <w:start w:val="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56493E"/>
    <w:multiLevelType w:val="hybridMultilevel"/>
    <w:tmpl w:val="36B2D8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A3355"/>
    <w:multiLevelType w:val="multilevel"/>
    <w:tmpl w:val="707E2E12"/>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Arial" w:eastAsia="Calibri" w:hAnsi="Arial" w:cs="Arial"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6"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7" w15:restartNumberingAfterBreak="0">
    <w:nsid w:val="20B97E9F"/>
    <w:multiLevelType w:val="hybridMultilevel"/>
    <w:tmpl w:val="A6E65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0C1371"/>
    <w:multiLevelType w:val="multilevel"/>
    <w:tmpl w:val="29167C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0" w15:restartNumberingAfterBreak="0">
    <w:nsid w:val="36F504EF"/>
    <w:multiLevelType w:val="hybridMultilevel"/>
    <w:tmpl w:val="C0EEF924"/>
    <w:lvl w:ilvl="0" w:tplc="F89AD796">
      <w:start w:val="1"/>
      <w:numFmt w:val="decimal"/>
      <w:lvlText w:val="%1."/>
      <w:lvlJc w:val="left"/>
      <w:pPr>
        <w:tabs>
          <w:tab w:val="num" w:pos="360"/>
        </w:tabs>
        <w:ind w:left="360" w:hanging="360"/>
      </w:pPr>
      <w:rPr>
        <w:b w:val="0"/>
      </w:rPr>
    </w:lvl>
    <w:lvl w:ilvl="1" w:tplc="933AB432">
      <w:start w:val="1"/>
      <w:numFmt w:val="lowerLetter"/>
      <w:lvlText w:val="%2."/>
      <w:lvlJc w:val="left"/>
      <w:pPr>
        <w:tabs>
          <w:tab w:val="num" w:pos="1440"/>
        </w:tabs>
        <w:ind w:left="1440" w:hanging="360"/>
      </w:pPr>
      <w:rPr>
        <w:color w:val="auto"/>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37654EDF"/>
    <w:multiLevelType w:val="multilevel"/>
    <w:tmpl w:val="556A3C7C"/>
    <w:lvl w:ilvl="0">
      <w:start w:val="4"/>
      <w:numFmt w:val="bullet"/>
      <w:lvlText w:val="-"/>
      <w:lvlJc w:val="left"/>
      <w:pPr>
        <w:ind w:left="851" w:hanging="851"/>
      </w:pPr>
      <w:rPr>
        <w:rFonts w:ascii="Times New Roman" w:eastAsia="Times New Roman" w:hAnsi="Times New Roman" w:cs="Times New Roman" w:hint="default"/>
        <w:sz w:val="24"/>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Restart w:val="1"/>
      <w:lvlText w:val="%3)"/>
      <w:lvlJc w:val="left"/>
      <w:pPr>
        <w:ind w:left="1134"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2" w15:restartNumberingAfterBreak="0">
    <w:nsid w:val="3C7D462A"/>
    <w:multiLevelType w:val="hybridMultilevel"/>
    <w:tmpl w:val="F4F2A7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33916D1"/>
    <w:multiLevelType w:val="multilevel"/>
    <w:tmpl w:val="F2DC6144"/>
    <w:lvl w:ilvl="0">
      <w:start w:val="1"/>
      <w:numFmt w:val="decimal"/>
      <w:lvlText w:val="%1."/>
      <w:lvlJc w:val="left"/>
      <w:pPr>
        <w:ind w:left="851" w:hanging="851"/>
      </w:pPr>
      <w:rPr>
        <w:rFonts w:hint="default"/>
      </w:rPr>
    </w:lvl>
    <w:lvl w:ilvl="1">
      <w:start w:val="1"/>
      <w:numFmt w:val="lowerLetter"/>
      <w:lvlText w:val="%2)"/>
      <w:lvlJc w:val="left"/>
      <w:pPr>
        <w:ind w:left="851" w:hanging="851"/>
      </w:pPr>
      <w:rPr>
        <w:rFonts w:hint="default"/>
        <w:color w:val="auto"/>
      </w:rPr>
    </w:lvl>
    <w:lvl w:ilvl="2">
      <w:start w:val="1"/>
      <w:numFmt w:val="lowerLetter"/>
      <w:lvlText w:val="%3)"/>
      <w:lvlJc w:val="left"/>
      <w:pPr>
        <w:ind w:left="1134" w:hanging="283"/>
      </w:pPr>
      <w:rPr>
        <w:rFonts w:hint="default"/>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15" w15:restartNumberingAfterBreak="0">
    <w:nsid w:val="433C1F1A"/>
    <w:multiLevelType w:val="multilevel"/>
    <w:tmpl w:val="A76662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C64A68"/>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3576C2"/>
    <w:multiLevelType w:val="hybridMultilevel"/>
    <w:tmpl w:val="0EAE68BA"/>
    <w:lvl w:ilvl="0" w:tplc="24CCEAA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464"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CC1F39"/>
    <w:multiLevelType w:val="multilevel"/>
    <w:tmpl w:val="356CCC62"/>
    <w:lvl w:ilvl="0">
      <w:start w:val="6"/>
      <w:numFmt w:val="decimal"/>
      <w:lvlText w:val="%1."/>
      <w:lvlJc w:val="left"/>
      <w:pPr>
        <w:ind w:left="360" w:hanging="360"/>
      </w:pPr>
      <w:rPr>
        <w:rFonts w:hint="default"/>
        <w:b/>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4E227E9"/>
    <w:multiLevelType w:val="hybridMultilevel"/>
    <w:tmpl w:val="AE069D40"/>
    <w:lvl w:ilvl="0" w:tplc="4718EA68">
      <w:start w:val="1"/>
      <w:numFmt w:val="decimal"/>
      <w:lvlText w:val="%1."/>
      <w:lvlJc w:val="left"/>
      <w:pPr>
        <w:ind w:left="1080" w:hanging="360"/>
      </w:pPr>
      <w:rPr>
        <w:rFonts w:hint="default"/>
        <w:b w:val="0"/>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59EF6B9E"/>
    <w:multiLevelType w:val="hybridMultilevel"/>
    <w:tmpl w:val="99D87CE4"/>
    <w:lvl w:ilvl="0" w:tplc="F1886F7C">
      <w:start w:val="1"/>
      <w:numFmt w:val="decimal"/>
      <w:lvlText w:val="%1."/>
      <w:lvlJc w:val="left"/>
      <w:pPr>
        <w:tabs>
          <w:tab w:val="num" w:pos="2880"/>
        </w:tabs>
        <w:ind w:left="288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EBD4651"/>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24" w15:restartNumberingAfterBreak="0">
    <w:nsid w:val="69E261E7"/>
    <w:multiLevelType w:val="hybridMultilevel"/>
    <w:tmpl w:val="EFC61D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0E33EA"/>
    <w:multiLevelType w:val="hybridMultilevel"/>
    <w:tmpl w:val="97CE503E"/>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F99150C"/>
    <w:multiLevelType w:val="hybridMultilevel"/>
    <w:tmpl w:val="A8C6235A"/>
    <w:lvl w:ilvl="0" w:tplc="0405000F">
      <w:start w:val="1"/>
      <w:numFmt w:val="decimal"/>
      <w:lvlText w:val="%1."/>
      <w:lvlJc w:val="left"/>
      <w:pPr>
        <w:ind w:left="360" w:hanging="360"/>
      </w:pPr>
    </w:lvl>
    <w:lvl w:ilvl="1" w:tplc="95C8928E">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7"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5432C"/>
    <w:multiLevelType w:val="hybridMultilevel"/>
    <w:tmpl w:val="1DF6D9C6"/>
    <w:lvl w:ilvl="0" w:tplc="294817B2">
      <w:start w:val="1"/>
      <w:numFmt w:val="decimal"/>
      <w:lvlText w:val="%1."/>
      <w:lvlJc w:val="left"/>
      <w:pPr>
        <w:tabs>
          <w:tab w:val="num" w:pos="720"/>
        </w:tabs>
        <w:ind w:left="720" w:hanging="360"/>
      </w:pPr>
      <w:rPr>
        <w:rFonts w:asciiTheme="minorHAnsi" w:hAnsiTheme="minorHAnsi" w:cstheme="minorHAnsi"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D4D4052"/>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abstractNum w:abstractNumId="30" w15:restartNumberingAfterBreak="0">
    <w:nsid w:val="7FB50DBD"/>
    <w:multiLevelType w:val="multilevel"/>
    <w:tmpl w:val="2E863C9C"/>
    <w:lvl w:ilvl="0">
      <w:start w:val="1"/>
      <w:numFmt w:val="decimal"/>
      <w:lvlText w:val="%1."/>
      <w:lvlJc w:val="left"/>
      <w:pPr>
        <w:ind w:left="851" w:hanging="851"/>
      </w:pPr>
      <w:rPr>
        <w:rFonts w:hint="default"/>
      </w:rPr>
    </w:lvl>
    <w:lvl w:ilvl="1">
      <w:start w:val="1"/>
      <w:numFmt w:val="decimal"/>
      <w:lvlText w:val="%1.%2."/>
      <w:lvlJc w:val="left"/>
      <w:pPr>
        <w:ind w:left="851" w:hanging="851"/>
      </w:pPr>
      <w:rPr>
        <w:rFonts w:asciiTheme="minorHAnsi" w:hAnsiTheme="minorHAnsi" w:cstheme="minorHAnsi" w:hint="default"/>
        <w:color w:val="auto"/>
      </w:rPr>
    </w:lvl>
    <w:lvl w:ilvl="2">
      <w:start w:val="1"/>
      <w:numFmt w:val="lowerLetter"/>
      <w:lvlText w:val="%3)"/>
      <w:lvlJc w:val="left"/>
      <w:pPr>
        <w:ind w:left="283" w:hanging="283"/>
      </w:pPr>
      <w:rPr>
        <w:rFonts w:hint="default"/>
        <w:b w:val="0"/>
      </w:rPr>
    </w:lvl>
    <w:lvl w:ilvl="3">
      <w:start w:val="1"/>
      <w:numFmt w:val="decimal"/>
      <w:lvlRestart w:val="2"/>
      <w:lvlText w:val="%4. "/>
      <w:lvlJc w:val="left"/>
      <w:pPr>
        <w:tabs>
          <w:tab w:val="num" w:pos="907"/>
        </w:tabs>
        <w:ind w:left="1134" w:hanging="283"/>
      </w:pPr>
      <w:rPr>
        <w:rFonts w:hint="default"/>
      </w:rPr>
    </w:lvl>
    <w:lvl w:ilvl="4">
      <w:start w:val="1"/>
      <w:numFmt w:val="none"/>
      <w:lvlRestart w:val="0"/>
      <w:lvlText w:val="– "/>
      <w:lvlJc w:val="left"/>
      <w:pPr>
        <w:ind w:left="1134" w:hanging="283"/>
      </w:pPr>
      <w:rPr>
        <w:rFonts w:ascii="Arial" w:hAnsi="Arial" w:hint="default"/>
        <w:sz w:val="22"/>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decimal"/>
      <w:lvlText w:val="Příloha č. %8"/>
      <w:lvlJc w:val="left"/>
      <w:pPr>
        <w:ind w:left="1418" w:hanging="567"/>
      </w:pPr>
      <w:rPr>
        <w:rFonts w:hint="default"/>
      </w:rPr>
    </w:lvl>
    <w:lvl w:ilvl="8">
      <w:start w:val="1"/>
      <w:numFmt w:val="none"/>
      <w:lvlText w:val=""/>
      <w:lvlJc w:val="left"/>
      <w:pPr>
        <w:ind w:left="851" w:hanging="851"/>
      </w:pPr>
      <w:rPr>
        <w:rFonts w:hint="default"/>
      </w:rPr>
    </w:lvl>
  </w:abstractNum>
  <w:num w:numId="1">
    <w:abstractNumId w:val="3"/>
  </w:num>
  <w:num w:numId="2">
    <w:abstractNumId w:val="9"/>
  </w:num>
  <w:num w:numId="3">
    <w:abstractNumId w:val="7"/>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0"/>
  </w:num>
  <w:num w:numId="8">
    <w:abstractNumId w:val="13"/>
  </w:num>
  <w:num w:numId="9">
    <w:abstractNumId w:val="22"/>
  </w:num>
  <w:num w:numId="10">
    <w:abstractNumId w:val="5"/>
  </w:num>
  <w:num w:numId="11">
    <w:abstractNumId w:val="19"/>
  </w:num>
  <w:num w:numId="12">
    <w:abstractNumId w:val="29"/>
  </w:num>
  <w:num w:numId="13">
    <w:abstractNumId w:val="18"/>
  </w:num>
  <w:num w:numId="14">
    <w:abstractNumId w:val="27"/>
  </w:num>
  <w:num w:numId="15">
    <w:abstractNumId w:val="4"/>
  </w:num>
  <w:num w:numId="16">
    <w:abstractNumId w:val="24"/>
  </w:num>
  <w:num w:numId="17">
    <w:abstractNumId w:val="2"/>
  </w:num>
  <w:num w:numId="18">
    <w:abstractNumId w:val="21"/>
  </w:num>
  <w:num w:numId="19">
    <w:abstractNumId w:val="25"/>
  </w:num>
  <w:num w:numId="20">
    <w:abstractNumId w:val="16"/>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2">
    <w:abstractNumId w:val="11"/>
  </w:num>
  <w:num w:numId="33">
    <w:abstractNumId w:val="15"/>
  </w:num>
  <w:num w:numId="34">
    <w:abstractNumId w:val="12"/>
  </w:num>
  <w:num w:numId="35">
    <w:abstractNumId w:val="14"/>
  </w:num>
  <w:num w:numId="36">
    <w:abstractNumId w:val="30"/>
  </w:num>
  <w:num w:numId="37">
    <w:abstractNumId w:val="17"/>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A45"/>
    <w:rsid w:val="0000220C"/>
    <w:rsid w:val="00003042"/>
    <w:rsid w:val="000041F9"/>
    <w:rsid w:val="00006607"/>
    <w:rsid w:val="00010EBE"/>
    <w:rsid w:val="00011165"/>
    <w:rsid w:val="000116A0"/>
    <w:rsid w:val="0001268A"/>
    <w:rsid w:val="00012700"/>
    <w:rsid w:val="0001446E"/>
    <w:rsid w:val="0002099F"/>
    <w:rsid w:val="00020E4C"/>
    <w:rsid w:val="000228CB"/>
    <w:rsid w:val="00027A83"/>
    <w:rsid w:val="0003109B"/>
    <w:rsid w:val="0003173D"/>
    <w:rsid w:val="0004124E"/>
    <w:rsid w:val="000416B3"/>
    <w:rsid w:val="000439D4"/>
    <w:rsid w:val="0004539B"/>
    <w:rsid w:val="00047427"/>
    <w:rsid w:val="00050821"/>
    <w:rsid w:val="000519D8"/>
    <w:rsid w:val="000555DE"/>
    <w:rsid w:val="00057B82"/>
    <w:rsid w:val="000613B8"/>
    <w:rsid w:val="000614E5"/>
    <w:rsid w:val="00061829"/>
    <w:rsid w:val="00061C8B"/>
    <w:rsid w:val="00065F66"/>
    <w:rsid w:val="0007051D"/>
    <w:rsid w:val="000731A3"/>
    <w:rsid w:val="0007433C"/>
    <w:rsid w:val="000768CC"/>
    <w:rsid w:val="00081313"/>
    <w:rsid w:val="00086872"/>
    <w:rsid w:val="00093DB7"/>
    <w:rsid w:val="00094118"/>
    <w:rsid w:val="000A0419"/>
    <w:rsid w:val="000B01C0"/>
    <w:rsid w:val="000B38B0"/>
    <w:rsid w:val="000B3B08"/>
    <w:rsid w:val="000B6267"/>
    <w:rsid w:val="000C1DA0"/>
    <w:rsid w:val="000C45A4"/>
    <w:rsid w:val="000C4EA2"/>
    <w:rsid w:val="000C625D"/>
    <w:rsid w:val="000C681E"/>
    <w:rsid w:val="000D2416"/>
    <w:rsid w:val="000D7615"/>
    <w:rsid w:val="000E0094"/>
    <w:rsid w:val="000E14ED"/>
    <w:rsid w:val="000E3118"/>
    <w:rsid w:val="000E332D"/>
    <w:rsid w:val="000E431A"/>
    <w:rsid w:val="000E6205"/>
    <w:rsid w:val="000F0891"/>
    <w:rsid w:val="000F376C"/>
    <w:rsid w:val="000F5A6C"/>
    <w:rsid w:val="001032AF"/>
    <w:rsid w:val="00103D35"/>
    <w:rsid w:val="00103EE5"/>
    <w:rsid w:val="001042EC"/>
    <w:rsid w:val="00104956"/>
    <w:rsid w:val="001054E8"/>
    <w:rsid w:val="00111917"/>
    <w:rsid w:val="00112108"/>
    <w:rsid w:val="00114F36"/>
    <w:rsid w:val="001159D8"/>
    <w:rsid w:val="00115A0A"/>
    <w:rsid w:val="00115BC8"/>
    <w:rsid w:val="001207AD"/>
    <w:rsid w:val="00124496"/>
    <w:rsid w:val="00124A0F"/>
    <w:rsid w:val="001250A9"/>
    <w:rsid w:val="001279B3"/>
    <w:rsid w:val="00131D76"/>
    <w:rsid w:val="001353A1"/>
    <w:rsid w:val="00135855"/>
    <w:rsid w:val="00136DCE"/>
    <w:rsid w:val="001422BF"/>
    <w:rsid w:val="00142B0D"/>
    <w:rsid w:val="0014304A"/>
    <w:rsid w:val="0014689C"/>
    <w:rsid w:val="001524AE"/>
    <w:rsid w:val="00152557"/>
    <w:rsid w:val="00153036"/>
    <w:rsid w:val="0015383E"/>
    <w:rsid w:val="00155171"/>
    <w:rsid w:val="00155388"/>
    <w:rsid w:val="00156113"/>
    <w:rsid w:val="0016049E"/>
    <w:rsid w:val="00161626"/>
    <w:rsid w:val="00164B25"/>
    <w:rsid w:val="00166593"/>
    <w:rsid w:val="00166CB1"/>
    <w:rsid w:val="00167BE1"/>
    <w:rsid w:val="001717DB"/>
    <w:rsid w:val="00171A87"/>
    <w:rsid w:val="00173152"/>
    <w:rsid w:val="00173321"/>
    <w:rsid w:val="00173C58"/>
    <w:rsid w:val="00174F6F"/>
    <w:rsid w:val="001828A3"/>
    <w:rsid w:val="00183E6B"/>
    <w:rsid w:val="001850E9"/>
    <w:rsid w:val="001914A9"/>
    <w:rsid w:val="00192F05"/>
    <w:rsid w:val="00196895"/>
    <w:rsid w:val="001A1ECD"/>
    <w:rsid w:val="001A202D"/>
    <w:rsid w:val="001A2704"/>
    <w:rsid w:val="001A3D93"/>
    <w:rsid w:val="001B089C"/>
    <w:rsid w:val="001B5B87"/>
    <w:rsid w:val="001B5BA5"/>
    <w:rsid w:val="001B62BA"/>
    <w:rsid w:val="001B6D47"/>
    <w:rsid w:val="001C2D09"/>
    <w:rsid w:val="001C4193"/>
    <w:rsid w:val="001C46D7"/>
    <w:rsid w:val="001C5B05"/>
    <w:rsid w:val="001C76C3"/>
    <w:rsid w:val="001D0522"/>
    <w:rsid w:val="001D3958"/>
    <w:rsid w:val="001D60B1"/>
    <w:rsid w:val="001E2E40"/>
    <w:rsid w:val="001E4516"/>
    <w:rsid w:val="001E4A30"/>
    <w:rsid w:val="001F16E7"/>
    <w:rsid w:val="001F456C"/>
    <w:rsid w:val="001F5579"/>
    <w:rsid w:val="001F59EC"/>
    <w:rsid w:val="001F655B"/>
    <w:rsid w:val="001F7A74"/>
    <w:rsid w:val="00201D20"/>
    <w:rsid w:val="00201ED8"/>
    <w:rsid w:val="002023FB"/>
    <w:rsid w:val="00204473"/>
    <w:rsid w:val="00207E2A"/>
    <w:rsid w:val="00210D2C"/>
    <w:rsid w:val="00211B5D"/>
    <w:rsid w:val="002138E1"/>
    <w:rsid w:val="00214D0E"/>
    <w:rsid w:val="00221F0B"/>
    <w:rsid w:val="002236CF"/>
    <w:rsid w:val="00223B61"/>
    <w:rsid w:val="002258D1"/>
    <w:rsid w:val="00226E5B"/>
    <w:rsid w:val="0023344A"/>
    <w:rsid w:val="002343CF"/>
    <w:rsid w:val="002358B3"/>
    <w:rsid w:val="00235A33"/>
    <w:rsid w:val="0023684B"/>
    <w:rsid w:val="00236ACA"/>
    <w:rsid w:val="00236D63"/>
    <w:rsid w:val="00237008"/>
    <w:rsid w:val="00240C60"/>
    <w:rsid w:val="00243A69"/>
    <w:rsid w:val="00244FDD"/>
    <w:rsid w:val="002453F6"/>
    <w:rsid w:val="00246FDE"/>
    <w:rsid w:val="002571DD"/>
    <w:rsid w:val="00261B07"/>
    <w:rsid w:val="00262F53"/>
    <w:rsid w:val="0026399F"/>
    <w:rsid w:val="00266984"/>
    <w:rsid w:val="00270F85"/>
    <w:rsid w:val="002715E2"/>
    <w:rsid w:val="00275EC0"/>
    <w:rsid w:val="00276D46"/>
    <w:rsid w:val="00277EC6"/>
    <w:rsid w:val="00280477"/>
    <w:rsid w:val="00281B49"/>
    <w:rsid w:val="00283FE0"/>
    <w:rsid w:val="00292E72"/>
    <w:rsid w:val="00293973"/>
    <w:rsid w:val="00297FCD"/>
    <w:rsid w:val="002A03CD"/>
    <w:rsid w:val="002A38C9"/>
    <w:rsid w:val="002A5C55"/>
    <w:rsid w:val="002B2E89"/>
    <w:rsid w:val="002B7432"/>
    <w:rsid w:val="002C07B3"/>
    <w:rsid w:val="002C0BBC"/>
    <w:rsid w:val="002C3B52"/>
    <w:rsid w:val="002C6A39"/>
    <w:rsid w:val="002D0C7E"/>
    <w:rsid w:val="002D1088"/>
    <w:rsid w:val="002D261F"/>
    <w:rsid w:val="002D3071"/>
    <w:rsid w:val="002D3AD6"/>
    <w:rsid w:val="002D4054"/>
    <w:rsid w:val="002D55A9"/>
    <w:rsid w:val="002D5876"/>
    <w:rsid w:val="002D7159"/>
    <w:rsid w:val="002E1AC5"/>
    <w:rsid w:val="002E6F94"/>
    <w:rsid w:val="002F0A13"/>
    <w:rsid w:val="002F3204"/>
    <w:rsid w:val="002F444E"/>
    <w:rsid w:val="002F5F2A"/>
    <w:rsid w:val="003010D1"/>
    <w:rsid w:val="003036CE"/>
    <w:rsid w:val="003065D0"/>
    <w:rsid w:val="00307FC3"/>
    <w:rsid w:val="00310068"/>
    <w:rsid w:val="003104DA"/>
    <w:rsid w:val="00310AB6"/>
    <w:rsid w:val="00313498"/>
    <w:rsid w:val="00314295"/>
    <w:rsid w:val="00317630"/>
    <w:rsid w:val="003203D9"/>
    <w:rsid w:val="0032102B"/>
    <w:rsid w:val="00324A53"/>
    <w:rsid w:val="00325CAB"/>
    <w:rsid w:val="003260F3"/>
    <w:rsid w:val="00327601"/>
    <w:rsid w:val="00327F01"/>
    <w:rsid w:val="00331806"/>
    <w:rsid w:val="00331C35"/>
    <w:rsid w:val="0033259A"/>
    <w:rsid w:val="00332A9B"/>
    <w:rsid w:val="00334BC0"/>
    <w:rsid w:val="00336DFC"/>
    <w:rsid w:val="00337730"/>
    <w:rsid w:val="003410AD"/>
    <w:rsid w:val="0034275B"/>
    <w:rsid w:val="003445DD"/>
    <w:rsid w:val="003472C4"/>
    <w:rsid w:val="00347D64"/>
    <w:rsid w:val="0035021D"/>
    <w:rsid w:val="00354BCE"/>
    <w:rsid w:val="003603EA"/>
    <w:rsid w:val="003622E9"/>
    <w:rsid w:val="00366101"/>
    <w:rsid w:val="00372B9A"/>
    <w:rsid w:val="0037421B"/>
    <w:rsid w:val="003742A8"/>
    <w:rsid w:val="003808DB"/>
    <w:rsid w:val="00382D35"/>
    <w:rsid w:val="00385C39"/>
    <w:rsid w:val="00391E33"/>
    <w:rsid w:val="0039527E"/>
    <w:rsid w:val="003952F6"/>
    <w:rsid w:val="003A12D3"/>
    <w:rsid w:val="003A457B"/>
    <w:rsid w:val="003A60DA"/>
    <w:rsid w:val="003A6BB0"/>
    <w:rsid w:val="003B1DAF"/>
    <w:rsid w:val="003B6464"/>
    <w:rsid w:val="003B6DF4"/>
    <w:rsid w:val="003B725A"/>
    <w:rsid w:val="003B76D7"/>
    <w:rsid w:val="003B7CB8"/>
    <w:rsid w:val="003C118C"/>
    <w:rsid w:val="003C2D5B"/>
    <w:rsid w:val="003C6299"/>
    <w:rsid w:val="003D51B3"/>
    <w:rsid w:val="003D55DE"/>
    <w:rsid w:val="003E0072"/>
    <w:rsid w:val="003E01B9"/>
    <w:rsid w:val="003E3E76"/>
    <w:rsid w:val="003E473F"/>
    <w:rsid w:val="003F0E62"/>
    <w:rsid w:val="003F28E6"/>
    <w:rsid w:val="003F4106"/>
    <w:rsid w:val="003F425F"/>
    <w:rsid w:val="003F50B4"/>
    <w:rsid w:val="003F5535"/>
    <w:rsid w:val="003F78E5"/>
    <w:rsid w:val="00404DF6"/>
    <w:rsid w:val="0040648A"/>
    <w:rsid w:val="00406B20"/>
    <w:rsid w:val="00407F7A"/>
    <w:rsid w:val="00411DBA"/>
    <w:rsid w:val="0041317E"/>
    <w:rsid w:val="00414416"/>
    <w:rsid w:val="004171F0"/>
    <w:rsid w:val="004233A6"/>
    <w:rsid w:val="00424CB3"/>
    <w:rsid w:val="00431B79"/>
    <w:rsid w:val="00432461"/>
    <w:rsid w:val="00432925"/>
    <w:rsid w:val="004343A2"/>
    <w:rsid w:val="004346A8"/>
    <w:rsid w:val="0043500D"/>
    <w:rsid w:val="00442216"/>
    <w:rsid w:val="004708E2"/>
    <w:rsid w:val="00471A6D"/>
    <w:rsid w:val="004759D2"/>
    <w:rsid w:val="00482783"/>
    <w:rsid w:val="00483863"/>
    <w:rsid w:val="0048606C"/>
    <w:rsid w:val="00492ACE"/>
    <w:rsid w:val="00497784"/>
    <w:rsid w:val="004A04CD"/>
    <w:rsid w:val="004A1FA3"/>
    <w:rsid w:val="004A2574"/>
    <w:rsid w:val="004A4DA0"/>
    <w:rsid w:val="004A6443"/>
    <w:rsid w:val="004A7335"/>
    <w:rsid w:val="004B0BB1"/>
    <w:rsid w:val="004B4F7A"/>
    <w:rsid w:val="004B690B"/>
    <w:rsid w:val="004C079D"/>
    <w:rsid w:val="004D381E"/>
    <w:rsid w:val="004D3924"/>
    <w:rsid w:val="004D396B"/>
    <w:rsid w:val="004D5136"/>
    <w:rsid w:val="004D661E"/>
    <w:rsid w:val="004E0E3F"/>
    <w:rsid w:val="004E2EB0"/>
    <w:rsid w:val="004E33EA"/>
    <w:rsid w:val="004E4DA4"/>
    <w:rsid w:val="004E636E"/>
    <w:rsid w:val="004E68A6"/>
    <w:rsid w:val="004E6D20"/>
    <w:rsid w:val="004F3C86"/>
    <w:rsid w:val="004F3F4A"/>
    <w:rsid w:val="004F515E"/>
    <w:rsid w:val="004F657F"/>
    <w:rsid w:val="004F7D0A"/>
    <w:rsid w:val="005001BD"/>
    <w:rsid w:val="00503295"/>
    <w:rsid w:val="005032D7"/>
    <w:rsid w:val="00510755"/>
    <w:rsid w:val="00511F31"/>
    <w:rsid w:val="0051298C"/>
    <w:rsid w:val="00520E42"/>
    <w:rsid w:val="005212CC"/>
    <w:rsid w:val="00527485"/>
    <w:rsid w:val="00535A94"/>
    <w:rsid w:val="005472E4"/>
    <w:rsid w:val="005506B5"/>
    <w:rsid w:val="00551467"/>
    <w:rsid w:val="00552CD7"/>
    <w:rsid w:val="005535EF"/>
    <w:rsid w:val="00555D74"/>
    <w:rsid w:val="005627B0"/>
    <w:rsid w:val="005645C6"/>
    <w:rsid w:val="0056755E"/>
    <w:rsid w:val="00574448"/>
    <w:rsid w:val="00575A4A"/>
    <w:rsid w:val="00576646"/>
    <w:rsid w:val="00576DC8"/>
    <w:rsid w:val="00580569"/>
    <w:rsid w:val="00581EDF"/>
    <w:rsid w:val="00583B21"/>
    <w:rsid w:val="005875C5"/>
    <w:rsid w:val="005932AE"/>
    <w:rsid w:val="00595462"/>
    <w:rsid w:val="005A1364"/>
    <w:rsid w:val="005A26BA"/>
    <w:rsid w:val="005A5DF2"/>
    <w:rsid w:val="005A745A"/>
    <w:rsid w:val="005B2F16"/>
    <w:rsid w:val="005B47FE"/>
    <w:rsid w:val="005B5AE0"/>
    <w:rsid w:val="005B70B1"/>
    <w:rsid w:val="005C265D"/>
    <w:rsid w:val="005C677E"/>
    <w:rsid w:val="005D3906"/>
    <w:rsid w:val="005D4D2B"/>
    <w:rsid w:val="005D5241"/>
    <w:rsid w:val="005E083E"/>
    <w:rsid w:val="005E0DCB"/>
    <w:rsid w:val="005E141C"/>
    <w:rsid w:val="005E4212"/>
    <w:rsid w:val="005E60A9"/>
    <w:rsid w:val="005F3F2B"/>
    <w:rsid w:val="00601698"/>
    <w:rsid w:val="006053B0"/>
    <w:rsid w:val="00612BC7"/>
    <w:rsid w:val="00612EA1"/>
    <w:rsid w:val="006140C5"/>
    <w:rsid w:val="006143A5"/>
    <w:rsid w:val="00617C26"/>
    <w:rsid w:val="00622013"/>
    <w:rsid w:val="00623FF0"/>
    <w:rsid w:val="00624AC0"/>
    <w:rsid w:val="00625AE6"/>
    <w:rsid w:val="0062603E"/>
    <w:rsid w:val="00630CEC"/>
    <w:rsid w:val="006350D1"/>
    <w:rsid w:val="006407F2"/>
    <w:rsid w:val="006436B9"/>
    <w:rsid w:val="0064388B"/>
    <w:rsid w:val="00644178"/>
    <w:rsid w:val="00647964"/>
    <w:rsid w:val="00653D84"/>
    <w:rsid w:val="0065513C"/>
    <w:rsid w:val="006563C6"/>
    <w:rsid w:val="006570EB"/>
    <w:rsid w:val="006607D7"/>
    <w:rsid w:val="00664A26"/>
    <w:rsid w:val="00664EB0"/>
    <w:rsid w:val="0067452B"/>
    <w:rsid w:val="00675DC2"/>
    <w:rsid w:val="00676151"/>
    <w:rsid w:val="006769FA"/>
    <w:rsid w:val="00677973"/>
    <w:rsid w:val="006815E4"/>
    <w:rsid w:val="00685473"/>
    <w:rsid w:val="00695091"/>
    <w:rsid w:val="006971AE"/>
    <w:rsid w:val="00697AC4"/>
    <w:rsid w:val="00697F01"/>
    <w:rsid w:val="006A206C"/>
    <w:rsid w:val="006A260F"/>
    <w:rsid w:val="006A75FC"/>
    <w:rsid w:val="006B43EC"/>
    <w:rsid w:val="006B701B"/>
    <w:rsid w:val="006C32B1"/>
    <w:rsid w:val="006C36A7"/>
    <w:rsid w:val="006C7BD0"/>
    <w:rsid w:val="006D1EC9"/>
    <w:rsid w:val="006D2E5D"/>
    <w:rsid w:val="006D47EA"/>
    <w:rsid w:val="006D4C9E"/>
    <w:rsid w:val="006D594A"/>
    <w:rsid w:val="006E008A"/>
    <w:rsid w:val="006E2FF1"/>
    <w:rsid w:val="006E57A4"/>
    <w:rsid w:val="006F055A"/>
    <w:rsid w:val="006F1E85"/>
    <w:rsid w:val="006F5BD1"/>
    <w:rsid w:val="006F7F05"/>
    <w:rsid w:val="007029A4"/>
    <w:rsid w:val="00703051"/>
    <w:rsid w:val="007048AA"/>
    <w:rsid w:val="0070545A"/>
    <w:rsid w:val="00710539"/>
    <w:rsid w:val="00712E1D"/>
    <w:rsid w:val="00715CB2"/>
    <w:rsid w:val="00721BB7"/>
    <w:rsid w:val="00724452"/>
    <w:rsid w:val="0072522B"/>
    <w:rsid w:val="00725CA6"/>
    <w:rsid w:val="00727F8A"/>
    <w:rsid w:val="0074080B"/>
    <w:rsid w:val="00745C80"/>
    <w:rsid w:val="007518D6"/>
    <w:rsid w:val="00753303"/>
    <w:rsid w:val="0075359A"/>
    <w:rsid w:val="00756A84"/>
    <w:rsid w:val="007603CC"/>
    <w:rsid w:val="00763017"/>
    <w:rsid w:val="00773F0E"/>
    <w:rsid w:val="007825E2"/>
    <w:rsid w:val="007877F8"/>
    <w:rsid w:val="007913BB"/>
    <w:rsid w:val="00796868"/>
    <w:rsid w:val="007A4C21"/>
    <w:rsid w:val="007B09A8"/>
    <w:rsid w:val="007B1FC6"/>
    <w:rsid w:val="007B539C"/>
    <w:rsid w:val="007B5CCD"/>
    <w:rsid w:val="007C2412"/>
    <w:rsid w:val="007C4D64"/>
    <w:rsid w:val="007C7870"/>
    <w:rsid w:val="007D296A"/>
    <w:rsid w:val="007D2A60"/>
    <w:rsid w:val="007D3CCB"/>
    <w:rsid w:val="007D5082"/>
    <w:rsid w:val="007D6696"/>
    <w:rsid w:val="007E0DCB"/>
    <w:rsid w:val="007E38E8"/>
    <w:rsid w:val="007E73D4"/>
    <w:rsid w:val="007F3094"/>
    <w:rsid w:val="0080280F"/>
    <w:rsid w:val="00805B17"/>
    <w:rsid w:val="00812D57"/>
    <w:rsid w:val="008168C5"/>
    <w:rsid w:val="008225A4"/>
    <w:rsid w:val="0083348A"/>
    <w:rsid w:val="00833773"/>
    <w:rsid w:val="00834553"/>
    <w:rsid w:val="00834B5E"/>
    <w:rsid w:val="0083511D"/>
    <w:rsid w:val="00835C08"/>
    <w:rsid w:val="0084361D"/>
    <w:rsid w:val="0084638B"/>
    <w:rsid w:val="00850592"/>
    <w:rsid w:val="00854009"/>
    <w:rsid w:val="00856ABC"/>
    <w:rsid w:val="00856B97"/>
    <w:rsid w:val="00856E16"/>
    <w:rsid w:val="008574C0"/>
    <w:rsid w:val="00861391"/>
    <w:rsid w:val="008639B3"/>
    <w:rsid w:val="00863E58"/>
    <w:rsid w:val="00870ED6"/>
    <w:rsid w:val="00875640"/>
    <w:rsid w:val="0088111C"/>
    <w:rsid w:val="00887701"/>
    <w:rsid w:val="00894788"/>
    <w:rsid w:val="00894E64"/>
    <w:rsid w:val="00895C04"/>
    <w:rsid w:val="008B21EE"/>
    <w:rsid w:val="008B790E"/>
    <w:rsid w:val="008C1DE8"/>
    <w:rsid w:val="008C2E5B"/>
    <w:rsid w:val="008C39BB"/>
    <w:rsid w:val="008C4B65"/>
    <w:rsid w:val="008D0F64"/>
    <w:rsid w:val="008D1BEC"/>
    <w:rsid w:val="008D2D5E"/>
    <w:rsid w:val="008D3AA7"/>
    <w:rsid w:val="008D474A"/>
    <w:rsid w:val="008E0167"/>
    <w:rsid w:val="008E0A7B"/>
    <w:rsid w:val="008E3A89"/>
    <w:rsid w:val="008E4497"/>
    <w:rsid w:val="008F4A2D"/>
    <w:rsid w:val="008F6BB6"/>
    <w:rsid w:val="008F6CE5"/>
    <w:rsid w:val="00902952"/>
    <w:rsid w:val="00904CE4"/>
    <w:rsid w:val="00906CD3"/>
    <w:rsid w:val="00911830"/>
    <w:rsid w:val="00914741"/>
    <w:rsid w:val="00917ACE"/>
    <w:rsid w:val="00920EE5"/>
    <w:rsid w:val="009215A3"/>
    <w:rsid w:val="00923BC4"/>
    <w:rsid w:val="00924375"/>
    <w:rsid w:val="009257CC"/>
    <w:rsid w:val="00926384"/>
    <w:rsid w:val="00930B84"/>
    <w:rsid w:val="009355D8"/>
    <w:rsid w:val="00936D8B"/>
    <w:rsid w:val="009379FB"/>
    <w:rsid w:val="00937FE4"/>
    <w:rsid w:val="00944F84"/>
    <w:rsid w:val="00946AB0"/>
    <w:rsid w:val="009477F4"/>
    <w:rsid w:val="00947B73"/>
    <w:rsid w:val="00956263"/>
    <w:rsid w:val="00957806"/>
    <w:rsid w:val="00960F96"/>
    <w:rsid w:val="00963733"/>
    <w:rsid w:val="00963CBD"/>
    <w:rsid w:val="00963CFB"/>
    <w:rsid w:val="00964672"/>
    <w:rsid w:val="0096576B"/>
    <w:rsid w:val="00965B93"/>
    <w:rsid w:val="00973431"/>
    <w:rsid w:val="00973738"/>
    <w:rsid w:val="00973F20"/>
    <w:rsid w:val="00985430"/>
    <w:rsid w:val="00985816"/>
    <w:rsid w:val="0098753E"/>
    <w:rsid w:val="00991A0A"/>
    <w:rsid w:val="00993C1C"/>
    <w:rsid w:val="00994092"/>
    <w:rsid w:val="009947BB"/>
    <w:rsid w:val="00995DC3"/>
    <w:rsid w:val="009A57D3"/>
    <w:rsid w:val="009B2EC1"/>
    <w:rsid w:val="009B3C96"/>
    <w:rsid w:val="009B52D8"/>
    <w:rsid w:val="009B638C"/>
    <w:rsid w:val="009C01FB"/>
    <w:rsid w:val="009C0FB0"/>
    <w:rsid w:val="009C1022"/>
    <w:rsid w:val="009C42B7"/>
    <w:rsid w:val="009C5BC7"/>
    <w:rsid w:val="009C7759"/>
    <w:rsid w:val="009D07BF"/>
    <w:rsid w:val="009D79EA"/>
    <w:rsid w:val="009E4421"/>
    <w:rsid w:val="009E481C"/>
    <w:rsid w:val="009E4CA6"/>
    <w:rsid w:val="009E64F1"/>
    <w:rsid w:val="009F0493"/>
    <w:rsid w:val="009F1FF3"/>
    <w:rsid w:val="009F422C"/>
    <w:rsid w:val="009F764D"/>
    <w:rsid w:val="009F78C6"/>
    <w:rsid w:val="00A014F3"/>
    <w:rsid w:val="00A02E7B"/>
    <w:rsid w:val="00A0311F"/>
    <w:rsid w:val="00A074C3"/>
    <w:rsid w:val="00A21AF0"/>
    <w:rsid w:val="00A232C5"/>
    <w:rsid w:val="00A23D99"/>
    <w:rsid w:val="00A27E8B"/>
    <w:rsid w:val="00A30459"/>
    <w:rsid w:val="00A33C18"/>
    <w:rsid w:val="00A368B6"/>
    <w:rsid w:val="00A40BAD"/>
    <w:rsid w:val="00A44DDD"/>
    <w:rsid w:val="00A51FB8"/>
    <w:rsid w:val="00A54937"/>
    <w:rsid w:val="00A55951"/>
    <w:rsid w:val="00A57806"/>
    <w:rsid w:val="00A642AD"/>
    <w:rsid w:val="00A66FD5"/>
    <w:rsid w:val="00A7384A"/>
    <w:rsid w:val="00A746D3"/>
    <w:rsid w:val="00A81594"/>
    <w:rsid w:val="00A82433"/>
    <w:rsid w:val="00A924A2"/>
    <w:rsid w:val="00A93578"/>
    <w:rsid w:val="00A97C75"/>
    <w:rsid w:val="00AA0134"/>
    <w:rsid w:val="00AA171E"/>
    <w:rsid w:val="00AA6DA5"/>
    <w:rsid w:val="00AA70D2"/>
    <w:rsid w:val="00AB077C"/>
    <w:rsid w:val="00AB07FE"/>
    <w:rsid w:val="00AB3CD7"/>
    <w:rsid w:val="00AB5CBE"/>
    <w:rsid w:val="00AB6EF7"/>
    <w:rsid w:val="00AC0073"/>
    <w:rsid w:val="00AC1A58"/>
    <w:rsid w:val="00AC1BB4"/>
    <w:rsid w:val="00AC40CE"/>
    <w:rsid w:val="00AC6798"/>
    <w:rsid w:val="00AC702E"/>
    <w:rsid w:val="00AD1AEF"/>
    <w:rsid w:val="00AD2A32"/>
    <w:rsid w:val="00AD2AE1"/>
    <w:rsid w:val="00AD351B"/>
    <w:rsid w:val="00AD5733"/>
    <w:rsid w:val="00AD7ACD"/>
    <w:rsid w:val="00AE6232"/>
    <w:rsid w:val="00AE6E98"/>
    <w:rsid w:val="00AF4070"/>
    <w:rsid w:val="00AF496F"/>
    <w:rsid w:val="00AF4F80"/>
    <w:rsid w:val="00AF5416"/>
    <w:rsid w:val="00B05925"/>
    <w:rsid w:val="00B146C2"/>
    <w:rsid w:val="00B149FE"/>
    <w:rsid w:val="00B153F6"/>
    <w:rsid w:val="00B16139"/>
    <w:rsid w:val="00B1615F"/>
    <w:rsid w:val="00B16BF1"/>
    <w:rsid w:val="00B1745D"/>
    <w:rsid w:val="00B17C75"/>
    <w:rsid w:val="00B21EC0"/>
    <w:rsid w:val="00B276BB"/>
    <w:rsid w:val="00B3391F"/>
    <w:rsid w:val="00B33CE1"/>
    <w:rsid w:val="00B36B0B"/>
    <w:rsid w:val="00B37548"/>
    <w:rsid w:val="00B37747"/>
    <w:rsid w:val="00B37B86"/>
    <w:rsid w:val="00B441A8"/>
    <w:rsid w:val="00B45386"/>
    <w:rsid w:val="00B46916"/>
    <w:rsid w:val="00B50B05"/>
    <w:rsid w:val="00B6087C"/>
    <w:rsid w:val="00B62D91"/>
    <w:rsid w:val="00B657FA"/>
    <w:rsid w:val="00B67FBC"/>
    <w:rsid w:val="00B704A1"/>
    <w:rsid w:val="00B71B00"/>
    <w:rsid w:val="00B72153"/>
    <w:rsid w:val="00B727E1"/>
    <w:rsid w:val="00B73D89"/>
    <w:rsid w:val="00B8459B"/>
    <w:rsid w:val="00B85253"/>
    <w:rsid w:val="00B860C3"/>
    <w:rsid w:val="00B9017D"/>
    <w:rsid w:val="00B90C6A"/>
    <w:rsid w:val="00B94365"/>
    <w:rsid w:val="00BA1E1E"/>
    <w:rsid w:val="00BA4243"/>
    <w:rsid w:val="00BA4332"/>
    <w:rsid w:val="00BA5BFE"/>
    <w:rsid w:val="00BA5DEB"/>
    <w:rsid w:val="00BB133A"/>
    <w:rsid w:val="00BB459E"/>
    <w:rsid w:val="00BB560E"/>
    <w:rsid w:val="00BB7607"/>
    <w:rsid w:val="00BC26F5"/>
    <w:rsid w:val="00BC4188"/>
    <w:rsid w:val="00BD0BF8"/>
    <w:rsid w:val="00BD2B34"/>
    <w:rsid w:val="00BD5670"/>
    <w:rsid w:val="00BD5808"/>
    <w:rsid w:val="00BD7CDD"/>
    <w:rsid w:val="00BE48AF"/>
    <w:rsid w:val="00BE5B67"/>
    <w:rsid w:val="00BF0A3F"/>
    <w:rsid w:val="00BF356B"/>
    <w:rsid w:val="00BF37DB"/>
    <w:rsid w:val="00BF3DCF"/>
    <w:rsid w:val="00BF519E"/>
    <w:rsid w:val="00BF6C1B"/>
    <w:rsid w:val="00C037F6"/>
    <w:rsid w:val="00C12CCC"/>
    <w:rsid w:val="00C16D73"/>
    <w:rsid w:val="00C20AA0"/>
    <w:rsid w:val="00C24586"/>
    <w:rsid w:val="00C27BCD"/>
    <w:rsid w:val="00C27D93"/>
    <w:rsid w:val="00C30196"/>
    <w:rsid w:val="00C31CFB"/>
    <w:rsid w:val="00C32727"/>
    <w:rsid w:val="00C32E46"/>
    <w:rsid w:val="00C3414A"/>
    <w:rsid w:val="00C3436D"/>
    <w:rsid w:val="00C354DE"/>
    <w:rsid w:val="00C36D7B"/>
    <w:rsid w:val="00C406D2"/>
    <w:rsid w:val="00C42541"/>
    <w:rsid w:val="00C450DD"/>
    <w:rsid w:val="00C46FFE"/>
    <w:rsid w:val="00C51F1A"/>
    <w:rsid w:val="00C54B2B"/>
    <w:rsid w:val="00C55AA7"/>
    <w:rsid w:val="00C5683C"/>
    <w:rsid w:val="00C56933"/>
    <w:rsid w:val="00C57892"/>
    <w:rsid w:val="00C602BC"/>
    <w:rsid w:val="00C64458"/>
    <w:rsid w:val="00C64BEB"/>
    <w:rsid w:val="00C65F92"/>
    <w:rsid w:val="00C672D4"/>
    <w:rsid w:val="00C6783D"/>
    <w:rsid w:val="00C67F1F"/>
    <w:rsid w:val="00C723B4"/>
    <w:rsid w:val="00C74E0B"/>
    <w:rsid w:val="00C75F28"/>
    <w:rsid w:val="00C77676"/>
    <w:rsid w:val="00C77F01"/>
    <w:rsid w:val="00C82D28"/>
    <w:rsid w:val="00C8318F"/>
    <w:rsid w:val="00C834C0"/>
    <w:rsid w:val="00C90A7D"/>
    <w:rsid w:val="00C93F20"/>
    <w:rsid w:val="00C943DE"/>
    <w:rsid w:val="00CA694A"/>
    <w:rsid w:val="00CA7FDD"/>
    <w:rsid w:val="00CB2B6E"/>
    <w:rsid w:val="00CC0C2B"/>
    <w:rsid w:val="00CC2DF8"/>
    <w:rsid w:val="00CC3B25"/>
    <w:rsid w:val="00CC3CD8"/>
    <w:rsid w:val="00CD0A26"/>
    <w:rsid w:val="00CD5D24"/>
    <w:rsid w:val="00CD7116"/>
    <w:rsid w:val="00CE0D21"/>
    <w:rsid w:val="00CE43C0"/>
    <w:rsid w:val="00CE4895"/>
    <w:rsid w:val="00CE7726"/>
    <w:rsid w:val="00CF0FDF"/>
    <w:rsid w:val="00CF153F"/>
    <w:rsid w:val="00CF2046"/>
    <w:rsid w:val="00CF3FDA"/>
    <w:rsid w:val="00CF4308"/>
    <w:rsid w:val="00D01B74"/>
    <w:rsid w:val="00D1235F"/>
    <w:rsid w:val="00D160FC"/>
    <w:rsid w:val="00D20065"/>
    <w:rsid w:val="00D24653"/>
    <w:rsid w:val="00D25581"/>
    <w:rsid w:val="00D30DCD"/>
    <w:rsid w:val="00D31CE3"/>
    <w:rsid w:val="00D34803"/>
    <w:rsid w:val="00D34B9F"/>
    <w:rsid w:val="00D34FEE"/>
    <w:rsid w:val="00D36EDF"/>
    <w:rsid w:val="00D41A04"/>
    <w:rsid w:val="00D427FC"/>
    <w:rsid w:val="00D472EA"/>
    <w:rsid w:val="00D47652"/>
    <w:rsid w:val="00D51BC5"/>
    <w:rsid w:val="00D52301"/>
    <w:rsid w:val="00D541A7"/>
    <w:rsid w:val="00D545B1"/>
    <w:rsid w:val="00D54862"/>
    <w:rsid w:val="00D573DB"/>
    <w:rsid w:val="00D6129B"/>
    <w:rsid w:val="00D626CD"/>
    <w:rsid w:val="00D67E94"/>
    <w:rsid w:val="00D718A7"/>
    <w:rsid w:val="00D74A30"/>
    <w:rsid w:val="00D74D54"/>
    <w:rsid w:val="00D74E0D"/>
    <w:rsid w:val="00D75A7D"/>
    <w:rsid w:val="00D80B97"/>
    <w:rsid w:val="00D84655"/>
    <w:rsid w:val="00D84CA5"/>
    <w:rsid w:val="00D85224"/>
    <w:rsid w:val="00D9193A"/>
    <w:rsid w:val="00D94A6E"/>
    <w:rsid w:val="00D94B32"/>
    <w:rsid w:val="00D95229"/>
    <w:rsid w:val="00DA0779"/>
    <w:rsid w:val="00DA1AFC"/>
    <w:rsid w:val="00DA5A28"/>
    <w:rsid w:val="00DA7D58"/>
    <w:rsid w:val="00DA7DBF"/>
    <w:rsid w:val="00DB2036"/>
    <w:rsid w:val="00DB40E5"/>
    <w:rsid w:val="00DB4919"/>
    <w:rsid w:val="00DC193B"/>
    <w:rsid w:val="00DC716E"/>
    <w:rsid w:val="00DD087E"/>
    <w:rsid w:val="00DD1071"/>
    <w:rsid w:val="00DE2F5C"/>
    <w:rsid w:val="00DF14F1"/>
    <w:rsid w:val="00DF2DFA"/>
    <w:rsid w:val="00DF6AE3"/>
    <w:rsid w:val="00DF72B2"/>
    <w:rsid w:val="00DF753E"/>
    <w:rsid w:val="00E00073"/>
    <w:rsid w:val="00E00197"/>
    <w:rsid w:val="00E01D58"/>
    <w:rsid w:val="00E026B6"/>
    <w:rsid w:val="00E03341"/>
    <w:rsid w:val="00E0485F"/>
    <w:rsid w:val="00E06DB3"/>
    <w:rsid w:val="00E12B5E"/>
    <w:rsid w:val="00E1398D"/>
    <w:rsid w:val="00E14B04"/>
    <w:rsid w:val="00E14BA1"/>
    <w:rsid w:val="00E15DE2"/>
    <w:rsid w:val="00E201FE"/>
    <w:rsid w:val="00E20B83"/>
    <w:rsid w:val="00E22F4D"/>
    <w:rsid w:val="00E23893"/>
    <w:rsid w:val="00E23A67"/>
    <w:rsid w:val="00E34049"/>
    <w:rsid w:val="00E351A3"/>
    <w:rsid w:val="00E36A94"/>
    <w:rsid w:val="00E447CA"/>
    <w:rsid w:val="00E47DEC"/>
    <w:rsid w:val="00E50CB3"/>
    <w:rsid w:val="00E54590"/>
    <w:rsid w:val="00E54632"/>
    <w:rsid w:val="00E55979"/>
    <w:rsid w:val="00E55A17"/>
    <w:rsid w:val="00E5791D"/>
    <w:rsid w:val="00E62B41"/>
    <w:rsid w:val="00E67771"/>
    <w:rsid w:val="00E718F1"/>
    <w:rsid w:val="00E72926"/>
    <w:rsid w:val="00E74D1B"/>
    <w:rsid w:val="00E75115"/>
    <w:rsid w:val="00E77669"/>
    <w:rsid w:val="00E82380"/>
    <w:rsid w:val="00E82F6D"/>
    <w:rsid w:val="00E8627F"/>
    <w:rsid w:val="00E90F83"/>
    <w:rsid w:val="00E94BF5"/>
    <w:rsid w:val="00E96BC6"/>
    <w:rsid w:val="00E9752D"/>
    <w:rsid w:val="00EA5E3C"/>
    <w:rsid w:val="00EB045E"/>
    <w:rsid w:val="00EB10DC"/>
    <w:rsid w:val="00EB1264"/>
    <w:rsid w:val="00EB2DC0"/>
    <w:rsid w:val="00EB388C"/>
    <w:rsid w:val="00EB4667"/>
    <w:rsid w:val="00EB5300"/>
    <w:rsid w:val="00EB5550"/>
    <w:rsid w:val="00EC46B5"/>
    <w:rsid w:val="00ED14DC"/>
    <w:rsid w:val="00ED2360"/>
    <w:rsid w:val="00ED5621"/>
    <w:rsid w:val="00ED63B7"/>
    <w:rsid w:val="00EE0CF8"/>
    <w:rsid w:val="00EE1418"/>
    <w:rsid w:val="00EE1944"/>
    <w:rsid w:val="00EE3543"/>
    <w:rsid w:val="00EE61CC"/>
    <w:rsid w:val="00EE69F9"/>
    <w:rsid w:val="00EF3656"/>
    <w:rsid w:val="00EF5F37"/>
    <w:rsid w:val="00F0490F"/>
    <w:rsid w:val="00F10A4C"/>
    <w:rsid w:val="00F11218"/>
    <w:rsid w:val="00F1251A"/>
    <w:rsid w:val="00F154B8"/>
    <w:rsid w:val="00F17878"/>
    <w:rsid w:val="00F20F93"/>
    <w:rsid w:val="00F23250"/>
    <w:rsid w:val="00F246B8"/>
    <w:rsid w:val="00F26BF6"/>
    <w:rsid w:val="00F30E6D"/>
    <w:rsid w:val="00F31DC1"/>
    <w:rsid w:val="00F34160"/>
    <w:rsid w:val="00F40016"/>
    <w:rsid w:val="00F42763"/>
    <w:rsid w:val="00F4347A"/>
    <w:rsid w:val="00F43BDC"/>
    <w:rsid w:val="00F44007"/>
    <w:rsid w:val="00F455F9"/>
    <w:rsid w:val="00F4610D"/>
    <w:rsid w:val="00F465A8"/>
    <w:rsid w:val="00F50A86"/>
    <w:rsid w:val="00F5161F"/>
    <w:rsid w:val="00F52252"/>
    <w:rsid w:val="00F538E7"/>
    <w:rsid w:val="00F549FE"/>
    <w:rsid w:val="00F57632"/>
    <w:rsid w:val="00F618F3"/>
    <w:rsid w:val="00F718DE"/>
    <w:rsid w:val="00F76C0E"/>
    <w:rsid w:val="00F81979"/>
    <w:rsid w:val="00F82F66"/>
    <w:rsid w:val="00F91DB2"/>
    <w:rsid w:val="00F92F4E"/>
    <w:rsid w:val="00F957BC"/>
    <w:rsid w:val="00F9763C"/>
    <w:rsid w:val="00FA038F"/>
    <w:rsid w:val="00FA039A"/>
    <w:rsid w:val="00FA2392"/>
    <w:rsid w:val="00FA566E"/>
    <w:rsid w:val="00FA5A43"/>
    <w:rsid w:val="00FA6BFB"/>
    <w:rsid w:val="00FB04A4"/>
    <w:rsid w:val="00FB2399"/>
    <w:rsid w:val="00FB2B6E"/>
    <w:rsid w:val="00FC05A6"/>
    <w:rsid w:val="00FC1448"/>
    <w:rsid w:val="00FC2AC3"/>
    <w:rsid w:val="00FC44A4"/>
    <w:rsid w:val="00FC5607"/>
    <w:rsid w:val="00FC5C7F"/>
    <w:rsid w:val="00FC6340"/>
    <w:rsid w:val="00FD4146"/>
    <w:rsid w:val="00FD5009"/>
    <w:rsid w:val="00FE0934"/>
    <w:rsid w:val="00FF116D"/>
    <w:rsid w:val="00FF13E3"/>
    <w:rsid w:val="00FF3D9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4:docId w14:val="543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99"/>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locked/>
    <w:rsid w:val="00F57632"/>
    <w:rPr>
      <w:rFonts w:ascii="Arial" w:hAnsi="Arial" w:cs="Arial"/>
      <w:b/>
      <w:sz w:val="36"/>
      <w:lang w:eastAsia="cs-CZ"/>
    </w:rPr>
  </w:style>
  <w:style w:type="paragraph" w:styleId="Nzev">
    <w:name w:val="Title"/>
    <w:basedOn w:val="Normln"/>
    <w:link w:val="NzevChar"/>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paragraph" w:customStyle="1" w:styleId="Tloslovan">
    <w:name w:val="Tělo číslované"/>
    <w:basedOn w:val="Normln"/>
    <w:link w:val="TloslovanChar"/>
    <w:qFormat/>
    <w:rsid w:val="00C3414A"/>
    <w:pPr>
      <w:spacing w:before="120" w:after="120" w:line="276" w:lineRule="auto"/>
      <w:ind w:left="851" w:hanging="851"/>
      <w:jc w:val="both"/>
    </w:pPr>
    <w:rPr>
      <w:rFonts w:ascii="Arial" w:eastAsia="Calibri" w:hAnsi="Arial" w:cs="Arial"/>
      <w:sz w:val="22"/>
      <w:szCs w:val="22"/>
      <w:lang w:eastAsia="en-US"/>
    </w:rPr>
  </w:style>
  <w:style w:type="character" w:customStyle="1" w:styleId="TloslovanChar">
    <w:name w:val="Tělo číslované Char"/>
    <w:link w:val="Tloslovan"/>
    <w:rsid w:val="00C3414A"/>
    <w:rPr>
      <w:rFonts w:ascii="Arial" w:eastAsia="Calibri" w:hAnsi="Arial" w:cs="Arial"/>
    </w:rPr>
  </w:style>
  <w:style w:type="character" w:customStyle="1" w:styleId="BezmezerChar">
    <w:name w:val="Bez mezer Char"/>
    <w:basedOn w:val="Standardnpsmoodstavce"/>
    <w:link w:val="Bezmezer"/>
    <w:uiPriority w:val="1"/>
    <w:locked/>
    <w:rsid w:val="00FA566E"/>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FA566E"/>
    <w:rPr>
      <w:rFonts w:ascii="Times New Roman" w:eastAsia="Times New Roman" w:hAnsi="Times New Roman" w:cs="Times New Roman"/>
      <w:sz w:val="28"/>
      <w:szCs w:val="20"/>
      <w:lang w:eastAsia="cs-CZ"/>
    </w:rPr>
  </w:style>
  <w:style w:type="paragraph" w:customStyle="1" w:styleId="-wm-msonormal">
    <w:name w:val="-wm-msonormal"/>
    <w:basedOn w:val="Normln"/>
    <w:rsid w:val="005032D7"/>
    <w:pPr>
      <w:spacing w:before="100" w:beforeAutospacing="1" w:after="100" w:afterAutospacing="1"/>
    </w:pPr>
    <w:rPr>
      <w:rFonts w:eastAsiaTheme="minorHAnsi"/>
    </w:rPr>
  </w:style>
  <w:style w:type="character" w:styleId="Siln">
    <w:name w:val="Strong"/>
    <w:basedOn w:val="Standardnpsmoodstavce"/>
    <w:uiPriority w:val="22"/>
    <w:qFormat/>
    <w:rsid w:val="00963733"/>
    <w:rPr>
      <w:b/>
      <w:bCs/>
    </w:rPr>
  </w:style>
  <w:style w:type="paragraph" w:styleId="Textpoznpodarou">
    <w:name w:val="footnote text"/>
    <w:basedOn w:val="Normln"/>
    <w:link w:val="TextpoznpodarouChar"/>
    <w:semiHidden/>
    <w:unhideWhenUsed/>
    <w:qFormat/>
    <w:rsid w:val="00622013"/>
    <w:pPr>
      <w:spacing w:before="60" w:after="60" w:line="360" w:lineRule="auto"/>
      <w:jc w:val="both"/>
    </w:pPr>
    <w:rPr>
      <w:rFonts w:ascii="Verdana" w:hAnsi="Verdana"/>
      <w:sz w:val="20"/>
      <w:szCs w:val="20"/>
    </w:rPr>
  </w:style>
  <w:style w:type="character" w:customStyle="1" w:styleId="TextpoznpodarouChar">
    <w:name w:val="Text pozn. pod čarou Char"/>
    <w:basedOn w:val="Standardnpsmoodstavce"/>
    <w:link w:val="Textpoznpodarou"/>
    <w:semiHidden/>
    <w:rsid w:val="00622013"/>
    <w:rPr>
      <w:rFonts w:ascii="Verdana" w:eastAsia="Times New Roman" w:hAnsi="Verdana" w:cs="Times New Roman"/>
      <w:sz w:val="20"/>
      <w:szCs w:val="20"/>
      <w:lang w:eastAsia="cs-CZ"/>
    </w:rPr>
  </w:style>
  <w:style w:type="paragraph" w:customStyle="1" w:styleId="podpisra">
    <w:name w:val="podpis čára"/>
    <w:basedOn w:val="Normln"/>
    <w:rsid w:val="00622013"/>
    <w:pPr>
      <w:tabs>
        <w:tab w:val="right" w:leader="dot" w:pos="3969"/>
        <w:tab w:val="right" w:pos="5103"/>
        <w:tab w:val="right" w:leader="dot" w:pos="9072"/>
      </w:tabs>
      <w:spacing w:line="288" w:lineRule="auto"/>
    </w:pPr>
    <w:rPr>
      <w:rFonts w:ascii="Segoe UI" w:hAnsi="Segoe UI"/>
      <w:sz w:val="20"/>
      <w:szCs w:val="20"/>
    </w:rPr>
  </w:style>
  <w:style w:type="character" w:styleId="Znakapoznpodarou">
    <w:name w:val="footnote reference"/>
    <w:basedOn w:val="Standardnpsmoodstavce"/>
    <w:semiHidden/>
    <w:unhideWhenUsed/>
    <w:rsid w:val="006220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 w:id="667682729">
      <w:bodyDiv w:val="1"/>
      <w:marLeft w:val="0"/>
      <w:marRight w:val="0"/>
      <w:marTop w:val="0"/>
      <w:marBottom w:val="0"/>
      <w:divBdr>
        <w:top w:val="none" w:sz="0" w:space="0" w:color="auto"/>
        <w:left w:val="none" w:sz="0" w:space="0" w:color="auto"/>
        <w:bottom w:val="none" w:sz="0" w:space="0" w:color="auto"/>
        <w:right w:val="none" w:sz="0" w:space="0" w:color="auto"/>
      </w:divBdr>
    </w:div>
    <w:div w:id="709259330">
      <w:bodyDiv w:val="1"/>
      <w:marLeft w:val="0"/>
      <w:marRight w:val="0"/>
      <w:marTop w:val="0"/>
      <w:marBottom w:val="0"/>
      <w:divBdr>
        <w:top w:val="none" w:sz="0" w:space="0" w:color="auto"/>
        <w:left w:val="none" w:sz="0" w:space="0" w:color="auto"/>
        <w:bottom w:val="none" w:sz="0" w:space="0" w:color="auto"/>
        <w:right w:val="none" w:sz="0" w:space="0" w:color="auto"/>
      </w:divBdr>
    </w:div>
    <w:div w:id="804929482">
      <w:bodyDiv w:val="1"/>
      <w:marLeft w:val="0"/>
      <w:marRight w:val="0"/>
      <w:marTop w:val="0"/>
      <w:marBottom w:val="0"/>
      <w:divBdr>
        <w:top w:val="none" w:sz="0" w:space="0" w:color="auto"/>
        <w:left w:val="none" w:sz="0" w:space="0" w:color="auto"/>
        <w:bottom w:val="none" w:sz="0" w:space="0" w:color="auto"/>
        <w:right w:val="none" w:sz="0" w:space="0" w:color="auto"/>
      </w:divBdr>
    </w:div>
    <w:div w:id="1690595847">
      <w:bodyDiv w:val="1"/>
      <w:marLeft w:val="0"/>
      <w:marRight w:val="0"/>
      <w:marTop w:val="0"/>
      <w:marBottom w:val="0"/>
      <w:divBdr>
        <w:top w:val="none" w:sz="0" w:space="0" w:color="auto"/>
        <w:left w:val="none" w:sz="0" w:space="0" w:color="auto"/>
        <w:bottom w:val="none" w:sz="0" w:space="0" w:color="auto"/>
        <w:right w:val="none" w:sz="0" w:space="0" w:color="auto"/>
      </w:divBdr>
    </w:div>
    <w:div w:id="20125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vne-pletivo.cz/poplastovane-pletivo-pvc/?pv45=252" TargetMode="External"/><Relationship Id="rId13" Type="http://schemas.openxmlformats.org/officeDocument/2006/relationships/hyperlink" Target="mailto:hrubant.petr@praha12.c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vne-pletivo.cz/poplastovane-pletivo-pvc/?pv45=2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2.cz/ing-vojtech-kos/o-2460/p1=6597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zakazky.praha12.cz/"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hyperlink" Target="https://www.praha12.cz/ing-vojtech-kos/o-2460/p1=6597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C7D1-2A4E-4F2D-ABDF-3D858097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4961</Words>
  <Characters>29270</Characters>
  <Application>Microsoft Office Word</Application>
  <DocSecurity>0</DocSecurity>
  <Lines>243</Lines>
  <Paragraphs>68</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2025-07-02T07:38:00Z</dcterms:created>
  <dcterms:modified xsi:type="dcterms:W3CDTF">2025-07-08T11:41:00Z</dcterms:modified>
</cp:coreProperties>
</file>