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39E33398" w14:textId="10EA2FA3" w:rsidR="00D53B16" w:rsidRPr="00715327" w:rsidRDefault="00542DC8" w:rsidP="00694025">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694025">
        <w:rPr>
          <w:rFonts w:cstheme="minorHAnsi"/>
          <w:szCs w:val="24"/>
        </w:rPr>
        <w:t>Vojtěch Hrčka</w:t>
      </w:r>
      <w:r w:rsidR="00367932">
        <w:rPr>
          <w:rFonts w:cstheme="minorHAnsi"/>
          <w:szCs w:val="24"/>
        </w:rPr>
        <w:t xml:space="preserve">,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00217981" w:rsidRPr="00992F98">
        <w:rPr>
          <w:rFonts w:cstheme="minorHAnsi"/>
        </w:rPr>
        <w:t>ktcbbxd</w:t>
      </w:r>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5C08FE75"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Tato smlouva se uzavírá na základě výsledku veřejné zakázky na </w:t>
      </w:r>
      <w:r w:rsidR="0052616E">
        <w:rPr>
          <w:rFonts w:asciiTheme="minorHAnsi" w:hAnsiTheme="minorHAnsi" w:cstheme="minorHAnsi"/>
          <w:sz w:val="22"/>
          <w:szCs w:val="22"/>
        </w:rPr>
        <w:t>dodávky</w:t>
      </w:r>
      <w:r w:rsidRPr="00992F98">
        <w:rPr>
          <w:rFonts w:asciiTheme="minorHAnsi" w:hAnsiTheme="minorHAnsi" w:cstheme="minorHAnsi"/>
          <w:sz w:val="22"/>
          <w:szCs w:val="22"/>
        </w:rPr>
        <w:t xml:space="preserve"> vedené pod názvem </w:t>
      </w:r>
      <w:r w:rsidRPr="000F1951">
        <w:rPr>
          <w:rFonts w:asciiTheme="minorHAnsi" w:hAnsiTheme="minorHAnsi" w:cstheme="minorHAnsi"/>
          <w:i/>
          <w:iCs/>
          <w:sz w:val="22"/>
          <w:szCs w:val="22"/>
        </w:rPr>
        <w:t>„</w:t>
      </w:r>
      <w:sdt>
        <w:sdtPr>
          <w:rPr>
            <w:i/>
            <w:iCs/>
          </w:rPr>
          <w:id w:val="-1306230791"/>
          <w:placeholder>
            <w:docPart w:val="52C8905FB5AB41C2AB9777CAEF8F1238"/>
          </w:placeholder>
          <w:text/>
        </w:sdtPr>
        <w:sdtEndPr/>
        <w:sdtContent>
          <w:r w:rsidR="00A10FD3" w:rsidRPr="00A10FD3">
            <w:rPr>
              <w:i/>
              <w:iCs/>
            </w:rPr>
            <w:t>ZŠ Zárubova – rekonstrukce kuchyně – dodávky</w:t>
          </w:r>
        </w:sdtContent>
      </w:sdt>
      <w:r w:rsidRPr="00992F98">
        <w:rPr>
          <w:rFonts w:asciiTheme="minorHAnsi" w:hAnsiTheme="minorHAnsi" w:cstheme="minorHAnsi"/>
          <w:sz w:val="22"/>
          <w:szCs w:val="22"/>
        </w:rPr>
        <w:t>“,</w:t>
      </w:r>
      <w:r w:rsidR="00BD152B">
        <w:rPr>
          <w:rFonts w:asciiTheme="minorHAnsi" w:hAnsiTheme="minorHAnsi" w:cstheme="minorHAnsi"/>
          <w:sz w:val="22"/>
          <w:szCs w:val="22"/>
        </w:rPr>
        <w:t xml:space="preserve"> část 2: </w:t>
      </w:r>
      <w:r w:rsidR="00BD152B" w:rsidRPr="00BD152B">
        <w:rPr>
          <w:rFonts w:asciiTheme="minorHAnsi" w:hAnsiTheme="minorHAnsi" w:cstheme="minorHAnsi"/>
          <w:i/>
          <w:iCs/>
        </w:rPr>
        <w:t>„</w:t>
      </w:r>
      <w:r w:rsidR="00A10FD3" w:rsidRPr="00A10FD3">
        <w:rPr>
          <w:rFonts w:asciiTheme="minorHAnsi" w:hAnsiTheme="minorHAnsi" w:cstheme="minorHAnsi"/>
          <w:i/>
          <w:iCs/>
        </w:rPr>
        <w:t xml:space="preserve">Nábytek a jiné vybavení kuchyně </w:t>
      </w:r>
      <w:r w:rsidR="00BD152B" w:rsidRPr="00BD152B">
        <w:rPr>
          <w:rFonts w:asciiTheme="minorHAnsi" w:hAnsiTheme="minorHAnsi" w:cstheme="minorHAnsi"/>
          <w:i/>
          <w:iCs/>
        </w:rPr>
        <w:t>ZŠ Zárubova“</w:t>
      </w:r>
      <w:r w:rsidRPr="00BD152B">
        <w:rPr>
          <w:rFonts w:asciiTheme="minorHAnsi" w:hAnsiTheme="minorHAnsi" w:cstheme="minorHAnsi"/>
        </w:rPr>
        <w:t xml:space="preserve"> </w:t>
      </w:r>
      <w:r w:rsidRPr="00992F98">
        <w:rPr>
          <w:rFonts w:asciiTheme="minorHAnsi" w:hAnsiTheme="minorHAnsi" w:cstheme="minorHAnsi"/>
          <w:sz w:val="22"/>
          <w:szCs w:val="22"/>
        </w:rPr>
        <w:t xml:space="preserve">zadávané </w:t>
      </w:r>
      <w:r w:rsidR="00A96232">
        <w:rPr>
          <w:rFonts w:asciiTheme="minorHAnsi" w:hAnsiTheme="minorHAnsi" w:cstheme="minorHAnsi"/>
          <w:sz w:val="22"/>
          <w:szCs w:val="22"/>
        </w:rPr>
        <w:t>v otevřeném</w:t>
      </w:r>
      <w:r w:rsidR="00217981" w:rsidRPr="00992F98">
        <w:rPr>
          <w:rFonts w:asciiTheme="minorHAnsi" w:hAnsiTheme="minorHAnsi" w:cstheme="minorHAnsi"/>
          <w:sz w:val="22"/>
          <w:szCs w:val="22"/>
        </w:rPr>
        <w:t xml:space="preserve">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A96232">
        <w:rPr>
          <w:rFonts w:asciiTheme="minorHAnsi" w:hAnsiTheme="minorHAnsi" w:cstheme="minorHAnsi"/>
          <w:sz w:val="22"/>
          <w:szCs w:val="22"/>
        </w:rPr>
        <w:t>6</w:t>
      </w:r>
      <w:r w:rsidR="00244D51" w:rsidRPr="00992F98">
        <w:rPr>
          <w:rFonts w:asciiTheme="minorHAnsi" w:hAnsiTheme="minorHAnsi" w:cstheme="minorHAnsi"/>
          <w:sz w:val="22"/>
          <w:szCs w:val="22"/>
        </w:rPr>
        <w:t xml:space="preserve"> a </w:t>
      </w:r>
      <w:r w:rsidRPr="00992F98">
        <w:rPr>
          <w:rFonts w:asciiTheme="minorHAnsi" w:hAnsiTheme="minorHAnsi" w:cstheme="minorHAnsi"/>
          <w:sz w:val="22"/>
          <w:szCs w:val="22"/>
        </w:rPr>
        <w:t>násl. zákona č. 134/2016 Sb., o</w:t>
      </w:r>
      <w:r w:rsidR="00A96232">
        <w:rPr>
          <w:rFonts w:asciiTheme="minorHAnsi" w:hAnsiTheme="minorHAnsi" w:cstheme="minorHAnsi"/>
          <w:sz w:val="22"/>
          <w:szCs w:val="22"/>
        </w:rPr>
        <w:t> </w:t>
      </w:r>
      <w:r w:rsidRPr="00992F98">
        <w:rPr>
          <w:rFonts w:asciiTheme="minorHAnsi" w:hAnsiTheme="minorHAnsi" w:cstheme="minorHAnsi"/>
          <w:sz w:val="22"/>
          <w:szCs w:val="22"/>
        </w:rPr>
        <w:t>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6F14D4A4"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prací</w:t>
      </w:r>
      <w:r w:rsidR="00C473F0">
        <w:rPr>
          <w:rFonts w:asciiTheme="minorHAnsi" w:hAnsiTheme="minorHAnsi" w:cstheme="minorHAnsi"/>
          <w:sz w:val="22"/>
          <w:szCs w:val="22"/>
        </w:rPr>
        <w:t>,</w:t>
      </w:r>
      <w:r w:rsidRPr="00992F98">
        <w:rPr>
          <w:rFonts w:asciiTheme="minorHAnsi" w:hAnsiTheme="minorHAnsi" w:cstheme="minorHAnsi"/>
          <w:sz w:val="22"/>
          <w:szCs w:val="22"/>
        </w:rPr>
        <w:t xml:space="preserve">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služeb, v</w:t>
      </w:r>
      <w:r w:rsidR="00C473F0">
        <w:rPr>
          <w:rFonts w:asciiTheme="minorHAnsi" w:hAnsiTheme="minorHAnsi" w:cstheme="minorHAnsi"/>
          <w:sz w:val="22"/>
          <w:szCs w:val="22"/>
        </w:rPr>
        <w:t> </w:t>
      </w:r>
      <w:r w:rsidRPr="00992F98">
        <w:rPr>
          <w:rFonts w:asciiTheme="minorHAnsi" w:hAnsiTheme="minorHAnsi" w:cstheme="minorHAnsi"/>
          <w:sz w:val="22"/>
          <w:szCs w:val="22"/>
        </w:rPr>
        <w:t>němž jsou zhotovitelem uvedeny jednotkové ceny u všech položek prací</w:t>
      </w:r>
      <w:r w:rsidR="00C473F0">
        <w:rPr>
          <w:rFonts w:asciiTheme="minorHAnsi" w:hAnsiTheme="minorHAnsi" w:cstheme="minorHAnsi"/>
          <w:sz w:val="22"/>
          <w:szCs w:val="22"/>
        </w:rPr>
        <w:t>,</w:t>
      </w:r>
      <w:r w:rsidRPr="00992F98">
        <w:rPr>
          <w:rFonts w:asciiTheme="minorHAnsi" w:hAnsiTheme="minorHAnsi" w:cstheme="minorHAnsi"/>
          <w:sz w:val="22"/>
          <w:szCs w:val="22"/>
        </w:rPr>
        <w:t xml:space="preserve"> dodávek a služeb a jejich celkové ceny pro zadavatelem vymezené množství. </w:t>
      </w:r>
    </w:p>
    <w:p w14:paraId="3622F5EF" w14:textId="4F1E1D04"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Předáním a převzetím </w:t>
      </w:r>
      <w:r w:rsidR="00D64C31">
        <w:rPr>
          <w:rFonts w:asciiTheme="minorHAnsi" w:hAnsiTheme="minorHAnsi" w:cstheme="minorHAnsi"/>
          <w:sz w:val="22"/>
          <w:szCs w:val="22"/>
        </w:rPr>
        <w:t>místa plnění</w:t>
      </w:r>
      <w:r w:rsidRPr="00992F98">
        <w:rPr>
          <w:rFonts w:asciiTheme="minorHAnsi" w:hAnsiTheme="minorHAnsi" w:cstheme="minorHAnsi"/>
          <w:sz w:val="22"/>
          <w:szCs w:val="22"/>
        </w:rPr>
        <w:t xml:space="preserve"> se rozumí činnost smluvních stran, v </w:t>
      </w:r>
      <w:proofErr w:type="gramStart"/>
      <w:r w:rsidRPr="00992F98">
        <w:rPr>
          <w:rFonts w:asciiTheme="minorHAnsi" w:hAnsiTheme="minorHAnsi" w:cstheme="minorHAnsi"/>
          <w:sz w:val="22"/>
          <w:szCs w:val="22"/>
        </w:rPr>
        <w:t>rámci</w:t>
      </w:r>
      <w:proofErr w:type="gramEnd"/>
      <w:r w:rsidRPr="00992F98">
        <w:rPr>
          <w:rFonts w:asciiTheme="minorHAnsi" w:hAnsiTheme="minorHAnsi" w:cstheme="minorHAnsi"/>
          <w:sz w:val="22"/>
          <w:szCs w:val="22"/>
        </w:rPr>
        <w:t xml:space="preserve"> které objednatel předá a zhotovitel převezme </w:t>
      </w:r>
      <w:r w:rsidR="00D64C31">
        <w:rPr>
          <w:rFonts w:asciiTheme="minorHAnsi" w:hAnsiTheme="minorHAnsi" w:cstheme="minorHAnsi"/>
          <w:sz w:val="22"/>
          <w:szCs w:val="22"/>
        </w:rPr>
        <w:t>místo plnění</w:t>
      </w:r>
      <w:r w:rsidRPr="00992F98">
        <w:rPr>
          <w:rFonts w:asciiTheme="minorHAnsi" w:hAnsiTheme="minorHAnsi" w:cstheme="minorHAnsi"/>
          <w:sz w:val="22"/>
          <w:szCs w:val="22"/>
        </w:rPr>
        <w:t xml:space="preserve"> v termínu dle této smlouvy.</w:t>
      </w:r>
    </w:p>
    <w:p w14:paraId="7641AC8F" w14:textId="327D2DBE"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Zahájením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se rozumí činnost zhotovitele se započetím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v termínu dle této smlouvy.</w:t>
      </w:r>
    </w:p>
    <w:p w14:paraId="5085E8E1" w14:textId="28CD8703"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Dokončením </w:t>
      </w:r>
      <w:r w:rsidR="00D64C31">
        <w:rPr>
          <w:rFonts w:asciiTheme="minorHAnsi" w:hAnsiTheme="minorHAnsi" w:cstheme="minorHAnsi"/>
          <w:sz w:val="22"/>
          <w:szCs w:val="22"/>
        </w:rPr>
        <w:t>díla</w:t>
      </w:r>
      <w:r w:rsidRPr="00992F98">
        <w:rPr>
          <w:rFonts w:asciiTheme="minorHAnsi" w:hAnsiTheme="minorHAnsi" w:cstheme="minorHAnsi"/>
          <w:sz w:val="22"/>
          <w:szCs w:val="22"/>
        </w:rPr>
        <w:t xml:space="preserve"> se rozumí činnost zhotovitele s dokončením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v termínu dle této smlouvy.</w:t>
      </w:r>
    </w:p>
    <w:p w14:paraId="3C43CE30" w14:textId="7AC55945"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Předáním a převzetím </w:t>
      </w:r>
      <w:r w:rsidR="00D64C31">
        <w:rPr>
          <w:rFonts w:asciiTheme="minorHAnsi" w:hAnsiTheme="minorHAnsi" w:cstheme="minorHAnsi"/>
          <w:sz w:val="22"/>
          <w:szCs w:val="22"/>
        </w:rPr>
        <w:t>díla</w:t>
      </w:r>
      <w:r w:rsidRPr="00992F98">
        <w:rPr>
          <w:rFonts w:asciiTheme="minorHAnsi" w:hAnsiTheme="minorHAnsi" w:cstheme="minorHAnsi"/>
          <w:sz w:val="22"/>
          <w:szCs w:val="22"/>
        </w:rPr>
        <w:t xml:space="preserve"> se rozumí činnost smluvních stran, v </w:t>
      </w:r>
      <w:proofErr w:type="gramStart"/>
      <w:r w:rsidRPr="00992F98">
        <w:rPr>
          <w:rFonts w:asciiTheme="minorHAnsi" w:hAnsiTheme="minorHAnsi" w:cstheme="minorHAnsi"/>
          <w:sz w:val="22"/>
          <w:szCs w:val="22"/>
        </w:rPr>
        <w:t>rámci</w:t>
      </w:r>
      <w:proofErr w:type="gramEnd"/>
      <w:r w:rsidRPr="00992F98">
        <w:rPr>
          <w:rFonts w:asciiTheme="minorHAnsi" w:hAnsiTheme="minorHAnsi" w:cstheme="minorHAnsi"/>
          <w:sz w:val="22"/>
          <w:szCs w:val="22"/>
        </w:rPr>
        <w:t xml:space="preserve"> které zhotovitel předá a objednatel převezme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56968BE7" w14:textId="38B3B2B3" w:rsidR="00287FB4" w:rsidRDefault="00B8613C" w:rsidP="00287FB4">
      <w:pPr>
        <w:numPr>
          <w:ilvl w:val="1"/>
          <w:numId w:val="36"/>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sdt>
        <w:sdtPr>
          <w:alias w:val="Základní popis"/>
          <w:tag w:val="Základní popis"/>
          <w:id w:val="-2021468595"/>
          <w:placeholder>
            <w:docPart w:val="A1672B83CD0C44568E943F22F6875FE7"/>
          </w:placeholder>
          <w:text/>
        </w:sdtPr>
        <w:sdtEndPr/>
        <w:sdtContent>
          <w:r w:rsidR="00D64C31" w:rsidRPr="00D64C31">
            <w:t xml:space="preserve">dodávka a montáž </w:t>
          </w:r>
          <w:r w:rsidR="00531457">
            <w:t>nábytku a jiného</w:t>
          </w:r>
          <w:r w:rsidR="00D64C31" w:rsidRPr="00D64C31">
            <w:t xml:space="preserve"> vybavení kuchyně základní školy</w:t>
          </w:r>
          <w:r w:rsidR="00D64C31">
            <w:t xml:space="preserve"> ZŠ Zárubova</w:t>
          </w:r>
        </w:sdtContent>
      </w:sdt>
      <w:r w:rsidR="00565995">
        <w:rPr>
          <w:rFonts w:cstheme="minorHAnsi"/>
        </w:rPr>
        <w:t xml:space="preserve">. </w:t>
      </w:r>
      <w:r w:rsidR="004A3929" w:rsidRPr="00992F98">
        <w:rPr>
          <w:rFonts w:cstheme="minorHAnsi"/>
        </w:rPr>
        <w:t>(dále jen „</w:t>
      </w:r>
      <w:r w:rsidR="00D64C31">
        <w:rPr>
          <w:rFonts w:cstheme="minorHAnsi"/>
          <w:b/>
        </w:rPr>
        <w:t>dodávka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r w:rsidR="00287FB4" w:rsidRPr="00287FB4">
        <w:rPr>
          <w:rFonts w:cstheme="minorHAnsi"/>
        </w:rPr>
        <w:t xml:space="preserve"> </w:t>
      </w:r>
      <w:r w:rsidR="00287FB4">
        <w:rPr>
          <w:rFonts w:cstheme="minorHAnsi"/>
        </w:rPr>
        <w:t>Dodávka bude realizována na části</w:t>
      </w:r>
      <w:r w:rsidR="00724B0D">
        <w:rPr>
          <w:rFonts w:cstheme="minorHAnsi"/>
        </w:rPr>
        <w:t>,</w:t>
      </w:r>
      <w:r w:rsidR="00287FB4">
        <w:rPr>
          <w:rFonts w:cstheme="minorHAnsi"/>
        </w:rPr>
        <w:t xml:space="preserve"> a to následujícím způsobem na:</w:t>
      </w:r>
    </w:p>
    <w:p w14:paraId="6882066A" w14:textId="248251E5" w:rsidR="00287FB4" w:rsidRPr="00724B0D" w:rsidRDefault="00287FB4" w:rsidP="00287FB4">
      <w:pPr>
        <w:pStyle w:val="Odstavecseseznamem"/>
        <w:numPr>
          <w:ilvl w:val="0"/>
          <w:numId w:val="41"/>
        </w:numPr>
        <w:autoSpaceDE w:val="0"/>
        <w:autoSpaceDN w:val="0"/>
        <w:adjustRightInd w:val="0"/>
        <w:spacing w:after="120"/>
        <w:jc w:val="both"/>
        <w:rPr>
          <w:rFonts w:asciiTheme="minorHAnsi" w:hAnsiTheme="minorHAnsi" w:cstheme="minorHAnsi"/>
          <w:sz w:val="22"/>
          <w:szCs w:val="22"/>
        </w:rPr>
      </w:pPr>
      <w:r w:rsidRPr="00724B0D">
        <w:rPr>
          <w:rFonts w:asciiTheme="minorHAnsi" w:hAnsiTheme="minorHAnsi" w:cstheme="minorHAnsi"/>
          <w:sz w:val="22"/>
          <w:szCs w:val="22"/>
        </w:rPr>
        <w:t xml:space="preserve">dodávku </w:t>
      </w:r>
      <w:r w:rsidR="0053095B" w:rsidRPr="00724B0D">
        <w:rPr>
          <w:rFonts w:asciiTheme="minorHAnsi" w:hAnsiTheme="minorHAnsi" w:cstheme="minorHAnsi"/>
          <w:sz w:val="22"/>
          <w:szCs w:val="22"/>
        </w:rPr>
        <w:t>nábytku</w:t>
      </w:r>
      <w:r w:rsidRPr="00724B0D">
        <w:rPr>
          <w:rFonts w:asciiTheme="minorHAnsi" w:hAnsiTheme="minorHAnsi" w:cstheme="minorHAnsi"/>
          <w:sz w:val="22"/>
          <w:szCs w:val="22"/>
        </w:rPr>
        <w:t xml:space="preserve"> nevyžadující zaměření skutečného sta</w:t>
      </w:r>
      <w:r w:rsidR="0053095B" w:rsidRPr="00724B0D">
        <w:rPr>
          <w:rFonts w:asciiTheme="minorHAnsi" w:hAnsiTheme="minorHAnsi" w:cstheme="minorHAnsi"/>
          <w:sz w:val="22"/>
          <w:szCs w:val="22"/>
        </w:rPr>
        <w:t>vu stavby (doměrky</w:t>
      </w:r>
      <w:r w:rsidRPr="00724B0D">
        <w:rPr>
          <w:rFonts w:asciiTheme="minorHAnsi" w:hAnsiTheme="minorHAnsi" w:cstheme="minorHAnsi"/>
          <w:sz w:val="22"/>
          <w:szCs w:val="22"/>
        </w:rPr>
        <w:t>) která bude uskladněna v objektu budovy školy do doby samotné instalace</w:t>
      </w:r>
    </w:p>
    <w:p w14:paraId="5F3D071E" w14:textId="2F4CD917" w:rsidR="00287FB4" w:rsidRPr="00724B0D" w:rsidRDefault="00287FB4" w:rsidP="00287FB4">
      <w:pPr>
        <w:pStyle w:val="Odstavecseseznamem"/>
        <w:numPr>
          <w:ilvl w:val="0"/>
          <w:numId w:val="41"/>
        </w:numPr>
        <w:autoSpaceDE w:val="0"/>
        <w:autoSpaceDN w:val="0"/>
        <w:adjustRightInd w:val="0"/>
        <w:spacing w:after="120"/>
        <w:jc w:val="both"/>
        <w:rPr>
          <w:rFonts w:asciiTheme="minorHAnsi" w:hAnsiTheme="minorHAnsi" w:cstheme="minorHAnsi"/>
          <w:sz w:val="22"/>
          <w:szCs w:val="22"/>
        </w:rPr>
      </w:pPr>
      <w:r w:rsidRPr="00724B0D">
        <w:rPr>
          <w:rFonts w:asciiTheme="minorHAnsi" w:hAnsiTheme="minorHAnsi" w:cstheme="minorHAnsi"/>
          <w:sz w:val="22"/>
          <w:szCs w:val="22"/>
        </w:rPr>
        <w:t xml:space="preserve">dodávku </w:t>
      </w:r>
      <w:r w:rsidR="0053095B" w:rsidRPr="00724B0D">
        <w:rPr>
          <w:rFonts w:asciiTheme="minorHAnsi" w:hAnsiTheme="minorHAnsi" w:cstheme="minorHAnsi"/>
          <w:sz w:val="22"/>
          <w:szCs w:val="22"/>
        </w:rPr>
        <w:t>nábytku</w:t>
      </w:r>
      <w:r w:rsidRPr="00724B0D">
        <w:rPr>
          <w:rFonts w:asciiTheme="minorHAnsi" w:hAnsiTheme="minorHAnsi" w:cstheme="minorHAnsi"/>
          <w:sz w:val="22"/>
          <w:szCs w:val="22"/>
        </w:rPr>
        <w:t xml:space="preserve"> vyžadujících zaměření skutečného sta</w:t>
      </w:r>
      <w:r w:rsidR="0053095B" w:rsidRPr="00724B0D">
        <w:rPr>
          <w:rFonts w:asciiTheme="minorHAnsi" w:hAnsiTheme="minorHAnsi" w:cstheme="minorHAnsi"/>
          <w:sz w:val="22"/>
          <w:szCs w:val="22"/>
        </w:rPr>
        <w:t>vu stavby (doměrky) instalace a</w:t>
      </w:r>
      <w:r w:rsidRPr="00724B0D">
        <w:rPr>
          <w:rFonts w:asciiTheme="minorHAnsi" w:hAnsiTheme="minorHAnsi" w:cstheme="minorHAnsi"/>
          <w:sz w:val="22"/>
          <w:szCs w:val="22"/>
        </w:rPr>
        <w:t xml:space="preserve"> montáž v prostoru rekonstruované kuchyně</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xml:space="preserve">, vč. vysvětlení či doplnění zadávací dokumentace, poskytované v rámci zadávacího řízení na veřejnou zakázku </w:t>
      </w:r>
      <w:r w:rsidRPr="00992F98">
        <w:rPr>
          <w:rFonts w:cstheme="minorHAnsi"/>
          <w:szCs w:val="24"/>
        </w:rPr>
        <w:lastRenderedPageBreak/>
        <w:t>(dále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0CD1AE0A"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694025" w:rsidRPr="00694025">
        <w:rPr>
          <w:rFonts w:cstheme="minorHAnsi"/>
          <w:szCs w:val="24"/>
        </w:rPr>
        <w:t>ZŠ Zárubova – celková rekonstrukce kuchyně</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37B78E5C"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5DBAC20A"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37D2D5F9"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 xml:space="preserve">náklady na zřízení, provoz a odstranění zařízení </w:t>
      </w:r>
      <w:r w:rsidR="00D64C31">
        <w:rPr>
          <w:rFonts w:cstheme="minorHAnsi"/>
          <w:szCs w:val="24"/>
        </w:rPr>
        <w:t xml:space="preserve">místa plnění vč. napojení na inženýrské sítě </w:t>
      </w:r>
      <w:r w:rsidR="009E13E7">
        <w:rPr>
          <w:rFonts w:cstheme="minorHAnsi"/>
          <w:szCs w:val="24"/>
        </w:rPr>
        <w:t>v místě plnění</w:t>
      </w:r>
      <w:r w:rsidR="00D64C31">
        <w:rPr>
          <w:rFonts w:cstheme="minorHAnsi"/>
          <w:szCs w:val="24"/>
        </w:rPr>
        <w:t xml:space="preserve">, a to ve spolupráci a v součinnosti se zhotovitelem díla v rámci </w:t>
      </w:r>
      <w:r w:rsidR="00CC6598">
        <w:rPr>
          <w:rFonts w:cstheme="minorHAnsi"/>
          <w:szCs w:val="24"/>
        </w:rPr>
        <w:t>první</w:t>
      </w:r>
      <w:r w:rsidR="00D64C31">
        <w:rPr>
          <w:rFonts w:cstheme="minorHAnsi"/>
          <w:szCs w:val="24"/>
        </w:rPr>
        <w:t xml:space="preserve"> části veřejné zakázky</w:t>
      </w:r>
      <w:r w:rsidRPr="00992F98">
        <w:rPr>
          <w:rFonts w:cstheme="minorHAnsi"/>
          <w:szCs w:val="24"/>
        </w:rPr>
        <w:t>,</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0802BA18" w:rsidR="00542DC8" w:rsidRPr="000F1951" w:rsidRDefault="00542DC8" w:rsidP="004873E1">
      <w:pPr>
        <w:numPr>
          <w:ilvl w:val="2"/>
          <w:numId w:val="11"/>
        </w:numPr>
        <w:spacing w:after="120" w:line="240" w:lineRule="auto"/>
        <w:jc w:val="both"/>
        <w:rPr>
          <w:rFonts w:cstheme="minorHAnsi"/>
          <w:szCs w:val="24"/>
        </w:rPr>
      </w:pPr>
      <w:r w:rsidRPr="00992F98">
        <w:rPr>
          <w:rFonts w:cstheme="minorHAnsi"/>
          <w:szCs w:val="24"/>
        </w:rPr>
        <w:lastRenderedPageBreak/>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r w:rsidR="00694025">
        <w:rPr>
          <w:rFonts w:cstheme="minorHAnsi"/>
          <w:szCs w:val="24"/>
        </w:rPr>
        <w:t>,</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0A04DE52"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r w:rsidR="000A0F9D">
        <w:rPr>
          <w:rFonts w:cstheme="minorHAnsi"/>
          <w:szCs w:val="24"/>
        </w:rPr>
        <w:t>.</w:t>
      </w:r>
    </w:p>
    <w:p w14:paraId="79C2169A" w14:textId="7832543B"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w:t>
      </w:r>
      <w:r w:rsidR="00D64C31">
        <w:rPr>
          <w:rFonts w:cstheme="minorHAnsi"/>
          <w:szCs w:val="24"/>
        </w:rPr>
        <w:t>místě plnění</w:t>
      </w:r>
      <w:r w:rsidRPr="00992F98">
        <w:rPr>
          <w:rFonts w:cstheme="minorHAnsi"/>
          <w:szCs w:val="24"/>
        </w:rPr>
        <w:t xml:space="preserve">.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4EE5E1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pro oceňování jakéhokoli množství případných víceprací nebo méněprací.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5AEB47AD"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w:t>
      </w:r>
      <w:r w:rsidRPr="00992F98">
        <w:rPr>
          <w:rFonts w:asciiTheme="minorHAnsi" w:eastAsiaTheme="minorHAnsi" w:hAnsiTheme="minorHAnsi" w:cstheme="minorHAnsi"/>
          <w:sz w:val="22"/>
          <w:szCs w:val="22"/>
          <w:lang w:eastAsia="en-US"/>
        </w:rPr>
        <w:lastRenderedPageBreak/>
        <w:t>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2BD124B5"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Splatnost faktur (daňových dokladů) potvrzených pověřenou osobou objednatele</w:t>
      </w:r>
      <w:r w:rsidR="00B955F6">
        <w:rPr>
          <w:rFonts w:asciiTheme="minorHAnsi" w:hAnsiTheme="minorHAnsi" w:cstheme="minorHAnsi"/>
          <w:sz w:val="22"/>
          <w:szCs w:val="22"/>
        </w:rPr>
        <w:t xml:space="preserve"> </w:t>
      </w:r>
      <w:r w:rsidRPr="00992F98">
        <w:rPr>
          <w:rFonts w:asciiTheme="minorHAnsi" w:hAnsiTheme="minorHAnsi" w:cstheme="minorHAnsi"/>
          <w:sz w:val="22"/>
          <w:szCs w:val="22"/>
        </w:rPr>
        <w:t xml:space="preserve">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0DAB4878"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l v</w:t>
      </w:r>
      <w:r w:rsidR="00B955F6">
        <w:rPr>
          <w:rFonts w:asciiTheme="minorHAnsi" w:hAnsiTheme="minorHAnsi" w:cstheme="minorHAnsi"/>
          <w:sz w:val="22"/>
          <w:szCs w:val="22"/>
        </w:rPr>
        <w:t> </w:t>
      </w:r>
      <w:r w:rsidRPr="00992F98">
        <w:rPr>
          <w:rFonts w:asciiTheme="minorHAnsi" w:hAnsiTheme="minorHAnsi" w:cstheme="minorHAnsi"/>
          <w:sz w:val="22"/>
          <w:szCs w:val="22"/>
        </w:rPr>
        <w:t xml:space="preserve">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58A555A8" w14:textId="77777777" w:rsidR="00A34CB4" w:rsidRPr="00143AEE" w:rsidRDefault="00A34CB4" w:rsidP="00A34CB4">
      <w:pPr>
        <w:numPr>
          <w:ilvl w:val="2"/>
          <w:numId w:val="11"/>
        </w:numPr>
        <w:spacing w:after="120" w:line="240" w:lineRule="auto"/>
        <w:jc w:val="both"/>
        <w:rPr>
          <w:rFonts w:cstheme="minorHAnsi"/>
          <w:szCs w:val="24"/>
        </w:rPr>
      </w:pPr>
      <w:r w:rsidRPr="00992F98">
        <w:rPr>
          <w:rFonts w:cstheme="minorHAnsi"/>
          <w:szCs w:val="24"/>
        </w:rPr>
        <w:t>termín</w:t>
      </w:r>
      <w:r>
        <w:rPr>
          <w:rFonts w:cstheme="minorHAnsi"/>
          <w:szCs w:val="24"/>
        </w:rPr>
        <w:t xml:space="preserve"> zahájení části plnění dle bodu 4.1.4. a)</w:t>
      </w:r>
      <w:r w:rsidRPr="00992F98">
        <w:rPr>
          <w:rFonts w:cstheme="minorHAnsi"/>
          <w:szCs w:val="24"/>
        </w:rPr>
        <w:t xml:space="preserve">: </w:t>
      </w:r>
      <w:r>
        <w:rPr>
          <w:rFonts w:cstheme="minorHAnsi"/>
          <w:szCs w:val="24"/>
        </w:rPr>
        <w:t>ode dne účinnosti smlouvy;</w:t>
      </w:r>
    </w:p>
    <w:p w14:paraId="59D3EF49" w14:textId="77777777" w:rsidR="00A34CB4" w:rsidRDefault="00A34CB4" w:rsidP="00A34CB4">
      <w:pPr>
        <w:numPr>
          <w:ilvl w:val="2"/>
          <w:numId w:val="11"/>
        </w:numPr>
        <w:spacing w:after="120" w:line="240" w:lineRule="auto"/>
        <w:jc w:val="both"/>
        <w:rPr>
          <w:rFonts w:cstheme="minorHAnsi"/>
          <w:szCs w:val="24"/>
        </w:rPr>
      </w:pPr>
      <w:r w:rsidRPr="00992F98">
        <w:rPr>
          <w:rFonts w:cstheme="minorHAnsi"/>
          <w:szCs w:val="24"/>
        </w:rPr>
        <w:t xml:space="preserve">termín předání a převzetí </w:t>
      </w:r>
      <w:r>
        <w:rPr>
          <w:rFonts w:cstheme="minorHAnsi"/>
          <w:szCs w:val="24"/>
        </w:rPr>
        <w:t>místa plnění části dle bodu 4.1.4. b)</w:t>
      </w:r>
      <w:r w:rsidRPr="00992F98">
        <w:rPr>
          <w:rFonts w:cstheme="minorHAnsi"/>
          <w:szCs w:val="24"/>
        </w:rPr>
        <w:t xml:space="preserve">: </w:t>
      </w:r>
      <w:r>
        <w:rPr>
          <w:rFonts w:cstheme="minorHAnsi"/>
          <w:szCs w:val="24"/>
        </w:rPr>
        <w:t>na výzvu objednatele;</w:t>
      </w:r>
    </w:p>
    <w:p w14:paraId="328FBAE2" w14:textId="77777777" w:rsidR="00A34CB4" w:rsidRPr="0000491C" w:rsidRDefault="00A34CB4" w:rsidP="00A34CB4">
      <w:pPr>
        <w:numPr>
          <w:ilvl w:val="2"/>
          <w:numId w:val="11"/>
        </w:numPr>
        <w:spacing w:after="120" w:line="240" w:lineRule="auto"/>
        <w:jc w:val="both"/>
        <w:rPr>
          <w:rFonts w:cstheme="minorHAnsi"/>
          <w:szCs w:val="24"/>
        </w:rPr>
      </w:pPr>
      <w:r w:rsidRPr="0000491C">
        <w:rPr>
          <w:rFonts w:cstheme="minorHAnsi"/>
          <w:szCs w:val="24"/>
        </w:rPr>
        <w:t xml:space="preserve">termín zahájení: v den </w:t>
      </w:r>
      <w:r w:rsidRPr="0000491C">
        <w:rPr>
          <w:rFonts w:cstheme="minorHAnsi"/>
        </w:rPr>
        <w:t xml:space="preserve">předání </w:t>
      </w:r>
      <w:r>
        <w:rPr>
          <w:rFonts w:cstheme="minorHAnsi"/>
        </w:rPr>
        <w:t>místa plnění</w:t>
      </w:r>
      <w:r w:rsidRPr="0000491C">
        <w:rPr>
          <w:rFonts w:cstheme="minorHAnsi"/>
        </w:rPr>
        <w:t xml:space="preserve"> zhotoviteli; </w:t>
      </w:r>
    </w:p>
    <w:p w14:paraId="7BC6FF07" w14:textId="4F7B35A6" w:rsidR="00A34CB4" w:rsidRPr="00724B0D" w:rsidRDefault="00A34CB4" w:rsidP="00724B0D">
      <w:pPr>
        <w:numPr>
          <w:ilvl w:val="2"/>
          <w:numId w:val="11"/>
        </w:numPr>
        <w:spacing w:after="120" w:line="240" w:lineRule="auto"/>
        <w:jc w:val="both"/>
        <w:rPr>
          <w:rFonts w:cstheme="minorHAnsi"/>
        </w:rPr>
      </w:pPr>
      <w:r w:rsidRPr="00992F98">
        <w:rPr>
          <w:rFonts w:cstheme="minorHAnsi"/>
          <w:lang w:eastAsia="cs-CZ"/>
        </w:rPr>
        <w:t xml:space="preserve">termín </w:t>
      </w:r>
      <w:r w:rsidRPr="00071D46">
        <w:rPr>
          <w:rFonts w:cstheme="minorHAnsi"/>
          <w:lang w:eastAsia="cs-CZ"/>
        </w:rPr>
        <w:t xml:space="preserve">dokončení prací (díla): </w:t>
      </w:r>
    </w:p>
    <w:p w14:paraId="1C329E4A" w14:textId="12778A4F" w:rsidR="00A34CB4" w:rsidRPr="007B0C1D" w:rsidRDefault="00A34CB4" w:rsidP="00A34CB4">
      <w:pPr>
        <w:pStyle w:val="Odstavecseseznamem"/>
        <w:numPr>
          <w:ilvl w:val="0"/>
          <w:numId w:val="42"/>
        </w:numPr>
        <w:autoSpaceDE w:val="0"/>
        <w:autoSpaceDN w:val="0"/>
        <w:adjustRightInd w:val="0"/>
        <w:spacing w:after="120"/>
        <w:jc w:val="both"/>
        <w:rPr>
          <w:rFonts w:asciiTheme="minorHAnsi" w:hAnsiTheme="minorHAnsi" w:cstheme="minorHAnsi"/>
          <w:sz w:val="22"/>
          <w:szCs w:val="22"/>
        </w:rPr>
      </w:pPr>
      <w:r w:rsidRPr="007B0C1D">
        <w:rPr>
          <w:rFonts w:asciiTheme="minorHAnsi" w:hAnsiTheme="minorHAnsi" w:cstheme="minorHAnsi"/>
          <w:sz w:val="22"/>
          <w:szCs w:val="22"/>
        </w:rPr>
        <w:t xml:space="preserve">dodávku </w:t>
      </w:r>
      <w:r>
        <w:rPr>
          <w:rFonts w:asciiTheme="minorHAnsi" w:hAnsiTheme="minorHAnsi" w:cstheme="minorHAnsi"/>
          <w:sz w:val="22"/>
          <w:szCs w:val="22"/>
        </w:rPr>
        <w:t xml:space="preserve">nábytku </w:t>
      </w:r>
      <w:r w:rsidRPr="007B0C1D">
        <w:rPr>
          <w:rFonts w:asciiTheme="minorHAnsi" w:hAnsiTheme="minorHAnsi" w:cstheme="minorHAnsi"/>
          <w:sz w:val="22"/>
          <w:szCs w:val="22"/>
        </w:rPr>
        <w:t>nevyžadující zaměření skutečného stavu stavby (doměrky) která bude uskladněna v objektu budovy školy do doby samotné instalace</w:t>
      </w:r>
      <w:r w:rsidRPr="007B0C1D">
        <w:rPr>
          <w:rFonts w:asciiTheme="minorHAnsi" w:hAnsiTheme="minorHAnsi" w:cstheme="minorHAnsi"/>
          <w:b/>
          <w:bCs/>
          <w:sz w:val="22"/>
          <w:szCs w:val="22"/>
        </w:rPr>
        <w:t xml:space="preserve"> nejpozději </w:t>
      </w:r>
      <w:r w:rsidRPr="00724B0D">
        <w:rPr>
          <w:rFonts w:asciiTheme="minorHAnsi" w:hAnsiTheme="minorHAnsi" w:cstheme="minorHAnsi"/>
          <w:b/>
          <w:bCs/>
          <w:sz w:val="22"/>
          <w:szCs w:val="22"/>
        </w:rPr>
        <w:t>do 3</w:t>
      </w:r>
      <w:r w:rsidRPr="007B0C1D">
        <w:rPr>
          <w:rFonts w:asciiTheme="minorHAnsi" w:hAnsiTheme="minorHAnsi" w:cstheme="minorHAnsi"/>
          <w:b/>
          <w:bCs/>
          <w:sz w:val="22"/>
          <w:szCs w:val="22"/>
        </w:rPr>
        <w:t xml:space="preserve"> měsíců od účinnosti smlouvy</w:t>
      </w:r>
    </w:p>
    <w:p w14:paraId="5CEF4257" w14:textId="2CA914A0" w:rsidR="00A34CB4" w:rsidRPr="007B0C1D" w:rsidRDefault="00A34CB4" w:rsidP="00A34CB4">
      <w:pPr>
        <w:pStyle w:val="Odstavecseseznamem"/>
        <w:numPr>
          <w:ilvl w:val="0"/>
          <w:numId w:val="42"/>
        </w:numPr>
        <w:autoSpaceDE w:val="0"/>
        <w:autoSpaceDN w:val="0"/>
        <w:adjustRightInd w:val="0"/>
        <w:spacing w:after="120"/>
        <w:jc w:val="both"/>
        <w:rPr>
          <w:rFonts w:asciiTheme="minorHAnsi" w:hAnsiTheme="minorHAnsi" w:cstheme="minorHAnsi"/>
          <w:sz w:val="22"/>
          <w:szCs w:val="22"/>
        </w:rPr>
      </w:pPr>
      <w:r w:rsidRPr="007B0C1D">
        <w:rPr>
          <w:rFonts w:asciiTheme="minorHAnsi" w:hAnsiTheme="minorHAnsi" w:cstheme="minorHAnsi"/>
          <w:sz w:val="22"/>
          <w:szCs w:val="22"/>
        </w:rPr>
        <w:t xml:space="preserve">dodávku </w:t>
      </w:r>
      <w:r w:rsidR="00724B0D">
        <w:rPr>
          <w:rFonts w:asciiTheme="minorHAnsi" w:hAnsiTheme="minorHAnsi" w:cstheme="minorHAnsi"/>
          <w:sz w:val="22"/>
          <w:szCs w:val="22"/>
        </w:rPr>
        <w:t>nábytku</w:t>
      </w:r>
      <w:r w:rsidRPr="007B0C1D">
        <w:rPr>
          <w:rFonts w:asciiTheme="minorHAnsi" w:hAnsiTheme="minorHAnsi" w:cstheme="minorHAnsi"/>
          <w:sz w:val="22"/>
          <w:szCs w:val="22"/>
        </w:rPr>
        <w:t xml:space="preserve"> vyžadujících zaměření skutečného stavu stavby (doměrky) instalace</w:t>
      </w:r>
      <w:r>
        <w:rPr>
          <w:rFonts w:asciiTheme="minorHAnsi" w:hAnsiTheme="minorHAnsi" w:cstheme="minorHAnsi"/>
          <w:sz w:val="22"/>
          <w:szCs w:val="22"/>
        </w:rPr>
        <w:t xml:space="preserve"> a</w:t>
      </w:r>
      <w:r w:rsidRPr="007B0C1D">
        <w:rPr>
          <w:rFonts w:asciiTheme="minorHAnsi" w:hAnsiTheme="minorHAnsi" w:cstheme="minorHAnsi"/>
          <w:sz w:val="22"/>
          <w:szCs w:val="22"/>
        </w:rPr>
        <w:t xml:space="preserve"> montáž v prostoru rekonstruované </w:t>
      </w:r>
      <w:r w:rsidRPr="007B0C1D">
        <w:rPr>
          <w:rFonts w:asciiTheme="minorHAnsi" w:hAnsiTheme="minorHAnsi" w:cstheme="minorHAnsi"/>
          <w:b/>
          <w:sz w:val="22"/>
          <w:szCs w:val="22"/>
        </w:rPr>
        <w:t>kuchyně 26.08.2026.</w:t>
      </w:r>
    </w:p>
    <w:p w14:paraId="61D0EC0E" w14:textId="77777777" w:rsidR="00A34CB4" w:rsidRPr="00143AEE" w:rsidRDefault="00A34CB4" w:rsidP="00A34CB4">
      <w:pPr>
        <w:spacing w:after="120" w:line="240" w:lineRule="auto"/>
        <w:ind w:left="1418"/>
        <w:jc w:val="both"/>
        <w:rPr>
          <w:rFonts w:cstheme="minorHAnsi"/>
        </w:rPr>
      </w:pPr>
      <w:r w:rsidRPr="00143AEE">
        <w:rPr>
          <w:rFonts w:cstheme="minorHAnsi"/>
          <w:lang w:eastAsia="cs-CZ"/>
        </w:rPr>
        <w:t xml:space="preserve"> Dokončením díla zhotovitelem je rozuměno datum předání a převzetí dokončeného díla bez vad a nedodělků</w:t>
      </w:r>
      <w:r w:rsidRPr="00143AEE">
        <w:rPr>
          <w:rFonts w:cstheme="minorHAnsi"/>
        </w:rPr>
        <w:t>;</w:t>
      </w:r>
    </w:p>
    <w:p w14:paraId="536B2E01" w14:textId="60F0AB88"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 xml:space="preserve">termín předání a převzetí </w:t>
      </w:r>
      <w:r w:rsidR="00F7060A" w:rsidRPr="00992F98">
        <w:rPr>
          <w:rFonts w:cstheme="minorHAnsi"/>
          <w:szCs w:val="24"/>
        </w:rPr>
        <w:t>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40C22186" w:rsidR="00542DC8" w:rsidRDefault="00542DC8" w:rsidP="00542DC8">
      <w:pPr>
        <w:numPr>
          <w:ilvl w:val="2"/>
          <w:numId w:val="11"/>
        </w:numPr>
        <w:spacing w:after="120" w:line="240" w:lineRule="auto"/>
        <w:jc w:val="both"/>
        <w:rPr>
          <w:rFonts w:cstheme="minorHAnsi"/>
          <w:szCs w:val="24"/>
        </w:rPr>
      </w:pPr>
      <w:bookmarkStart w:id="17" w:name="_Ref4450433"/>
      <w:bookmarkStart w:id="18" w:name="_Ref144212039"/>
      <w:r w:rsidRPr="00992F98">
        <w:rPr>
          <w:rFonts w:cstheme="minorHAnsi"/>
          <w:szCs w:val="24"/>
        </w:rPr>
        <w:t xml:space="preserve">termín </w:t>
      </w:r>
      <w:r w:rsidR="00340726" w:rsidRPr="00992F98">
        <w:rPr>
          <w:rFonts w:cstheme="minorHAnsi"/>
          <w:szCs w:val="24"/>
        </w:rPr>
        <w:t xml:space="preserve">předání vyklizeného </w:t>
      </w:r>
      <w:r w:rsidR="00D64C31">
        <w:rPr>
          <w:rFonts w:cstheme="minorHAnsi"/>
          <w:szCs w:val="24"/>
        </w:rPr>
        <w:t>místa plnění</w:t>
      </w:r>
      <w:r w:rsidRPr="00CD172F">
        <w:rPr>
          <w:rFonts w:cstheme="minorHAnsi"/>
          <w:szCs w:val="24"/>
        </w:rPr>
        <w:t xml:space="preserve">: </w:t>
      </w:r>
      <w:bookmarkStart w:id="19" w:name="_Ref486862700"/>
      <w:bookmarkEnd w:id="1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18"/>
      <w:bookmarkEnd w:id="19"/>
    </w:p>
    <w:p w14:paraId="4F210D07" w14:textId="5BA45214" w:rsidR="00D82A9F" w:rsidRPr="003655CC" w:rsidRDefault="00D64C31" w:rsidP="00542DC8">
      <w:pPr>
        <w:numPr>
          <w:ilvl w:val="2"/>
          <w:numId w:val="11"/>
        </w:numPr>
        <w:spacing w:after="120" w:line="240" w:lineRule="auto"/>
        <w:jc w:val="both"/>
        <w:rPr>
          <w:rFonts w:cstheme="minorHAnsi"/>
          <w:szCs w:val="24"/>
        </w:rPr>
      </w:pPr>
      <w:r>
        <w:t>P</w:t>
      </w:r>
      <w:r w:rsidR="00744E8C">
        <w:t xml:space="preserve">ráce </w:t>
      </w:r>
      <w:r>
        <w:t>moho</w:t>
      </w:r>
      <w:r w:rsidR="00744E8C">
        <w:t xml:space="preserve">u částečně </w:t>
      </w:r>
      <w:r w:rsidR="00193381">
        <w:t xml:space="preserve">probíhat i </w:t>
      </w:r>
      <w:r w:rsidR="00744E8C">
        <w:t>za provozu školy</w:t>
      </w:r>
      <w:r w:rsidR="003655CC">
        <w:t>,</w:t>
      </w:r>
      <w:r w:rsidR="00744E8C">
        <w:t xml:space="preserve"> a to v době mimo letní prázdniny, takové práce musí co nejméně omezovat chod školského zařízení a musí být tomu přizpůsobeny.</w:t>
      </w:r>
    </w:p>
    <w:p w14:paraId="4EE21AF3" w14:textId="2444FD15" w:rsidR="00542DC8" w:rsidRPr="00992F98" w:rsidRDefault="00542DC8" w:rsidP="00542DC8">
      <w:pPr>
        <w:numPr>
          <w:ilvl w:val="1"/>
          <w:numId w:val="11"/>
        </w:numPr>
        <w:tabs>
          <w:tab w:val="num" w:pos="0"/>
        </w:tabs>
        <w:spacing w:after="120" w:line="240" w:lineRule="auto"/>
        <w:jc w:val="both"/>
        <w:rPr>
          <w:rFonts w:cstheme="minorHAnsi"/>
        </w:rPr>
      </w:pPr>
      <w:bookmarkStart w:id="20" w:name="_Ref440783965"/>
      <w:r w:rsidRPr="00992F98">
        <w:rPr>
          <w:rFonts w:cstheme="minorHAnsi"/>
        </w:rPr>
        <w:lastRenderedPageBreak/>
        <w:t xml:space="preserve">Současně s odevzdáním </w:t>
      </w:r>
      <w:r w:rsidR="00D64C31">
        <w:rPr>
          <w:rFonts w:cstheme="minorHAnsi"/>
        </w:rPr>
        <w:t>místa plnění</w:t>
      </w:r>
      <w:r w:rsidRPr="00992F98">
        <w:rPr>
          <w:rFonts w:cstheme="minorHAnsi"/>
        </w:rPr>
        <w:t xml:space="preserve">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w:t>
      </w:r>
      <w:r w:rsidR="00A67AE1">
        <w:rPr>
          <w:rFonts w:cstheme="minorHAnsi"/>
        </w:rPr>
        <w:t>y</w:t>
      </w:r>
      <w:r w:rsidRPr="00992F98">
        <w:rPr>
          <w:rFonts w:cstheme="minorHAnsi"/>
        </w:rPr>
        <w:t xml:space="preserve"> doklady</w:t>
      </w:r>
      <w:r w:rsidR="00A67AE1">
        <w:rPr>
          <w:rFonts w:cstheme="minorHAnsi"/>
        </w:rPr>
        <w:t xml:space="preserve"> </w:t>
      </w:r>
      <w:r w:rsidRPr="00992F98">
        <w:rPr>
          <w:rFonts w:cstheme="minorHAnsi"/>
        </w:rPr>
        <w:t xml:space="preserve">a jiné ve smlouvě uvedené či zhotovitelem vyžádané písemnosti nezbytné pro provedení díla. Zhotovitel se zavazuje současně s převzetím </w:t>
      </w:r>
      <w:r w:rsidR="00D64C31">
        <w:rPr>
          <w:rFonts w:cstheme="minorHAnsi"/>
        </w:rPr>
        <w:t>místa plnění</w:t>
      </w:r>
      <w:r w:rsidRPr="00992F98">
        <w:rPr>
          <w:rFonts w:cstheme="minorHAnsi"/>
        </w:rPr>
        <w:t xml:space="preserve">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DA2F5D">
        <w:rPr>
          <w:rFonts w:cstheme="minorHAnsi"/>
        </w:rPr>
        <w:t>4.12</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DA2F5D">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DA2F5D">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w:t>
      </w:r>
      <w:r w:rsidR="00D64C31">
        <w:rPr>
          <w:rFonts w:cstheme="minorHAnsi"/>
        </w:rPr>
        <w:t>místa plnění</w:t>
      </w:r>
      <w:r w:rsidRPr="00992F98">
        <w:rPr>
          <w:rFonts w:cstheme="minorHAnsi"/>
        </w:rPr>
        <w:t xml:space="preserve"> bude sepsán písemný záznam.</w:t>
      </w:r>
    </w:p>
    <w:p w14:paraId="10907A03" w14:textId="0002B293"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w:t>
      </w:r>
      <w:r w:rsidR="00D64C31">
        <w:rPr>
          <w:rFonts w:cstheme="minorHAnsi"/>
        </w:rPr>
        <w:t>místa plnění</w:t>
      </w:r>
      <w:r w:rsidRPr="00992F98">
        <w:rPr>
          <w:rFonts w:cstheme="minorHAnsi"/>
        </w:rPr>
        <w:t xml:space="preserve"> objednatel vymezí přesně </w:t>
      </w:r>
      <w:r w:rsidR="00340726" w:rsidRPr="00992F98">
        <w:rPr>
          <w:rFonts w:cstheme="minorHAnsi"/>
        </w:rPr>
        <w:t xml:space="preserve">prostor </w:t>
      </w:r>
      <w:r w:rsidR="00D64C31">
        <w:rPr>
          <w:rFonts w:cstheme="minorHAnsi"/>
        </w:rPr>
        <w:t>místa plnění</w:t>
      </w:r>
      <w:r w:rsidRPr="00992F98">
        <w:rPr>
          <w:rFonts w:cstheme="minorHAnsi"/>
        </w:rPr>
        <w:t xml:space="preserve">. Zhotovitel se zavazuje zabezpečit </w:t>
      </w:r>
      <w:r w:rsidR="00D64C31">
        <w:rPr>
          <w:rFonts w:cstheme="minorHAnsi"/>
        </w:rPr>
        <w:t>místo plnění</w:t>
      </w:r>
      <w:r w:rsidRPr="00992F98">
        <w:rPr>
          <w:rFonts w:cstheme="minorHAnsi"/>
        </w:rPr>
        <w:t xml:space="preserve"> dle plánu BOZP. </w:t>
      </w:r>
      <w:bookmarkEnd w:id="20"/>
    </w:p>
    <w:p w14:paraId="6504D2DC" w14:textId="6CAA0A0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w:t>
      </w:r>
      <w:r w:rsidR="00D64C31">
        <w:rPr>
          <w:rFonts w:cstheme="minorHAnsi"/>
        </w:rPr>
        <w:t>místa plnění</w:t>
      </w:r>
      <w:r w:rsidRPr="00992F98">
        <w:rPr>
          <w:rFonts w:cstheme="minorHAnsi"/>
        </w:rPr>
        <w:t xml:space="preserve"> </w:t>
      </w:r>
      <w:r w:rsidR="00340726" w:rsidRPr="00992F98">
        <w:rPr>
          <w:rFonts w:cstheme="minorHAnsi"/>
        </w:rPr>
        <w:t xml:space="preserve">za účelem provedení díla a </w:t>
      </w:r>
      <w:r w:rsidRPr="00992F98">
        <w:rPr>
          <w:rFonts w:cstheme="minorHAnsi"/>
        </w:rPr>
        <w:t>v souladu s</w:t>
      </w:r>
      <w:r w:rsidR="00B955F6">
        <w:rPr>
          <w:rFonts w:cstheme="minorHAnsi"/>
        </w:rPr>
        <w:t> </w:t>
      </w:r>
      <w:r w:rsidRPr="00992F98">
        <w:rPr>
          <w:rFonts w:cstheme="minorHAnsi"/>
        </w:rPr>
        <w:t>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21CA53DA"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w:t>
      </w:r>
      <w:r w:rsidR="00D64C31">
        <w:rPr>
          <w:rFonts w:cstheme="minorHAnsi"/>
          <w:szCs w:val="24"/>
        </w:rPr>
        <w:t>díla vedoucího zakázky</w:t>
      </w:r>
      <w:r w:rsidRPr="00992F98">
        <w:rPr>
          <w:rFonts w:cstheme="minorHAnsi"/>
          <w:szCs w:val="24"/>
        </w:rPr>
        <w:t xml:space="preserve"> </w:t>
      </w:r>
      <w:bookmarkStart w:id="21" w:name="_Hlk192838856"/>
      <w:r w:rsidRPr="00992F98">
        <w:rPr>
          <w:rFonts w:cstheme="minorHAnsi"/>
          <w:b/>
          <w:szCs w:val="24"/>
          <w:highlight w:val="yellow"/>
        </w:rPr>
        <w:t>/DOPLNÍ ZHOTOVITEL/</w:t>
      </w:r>
      <w:r w:rsidRPr="00992F98">
        <w:rPr>
          <w:rFonts w:cstheme="minorHAnsi"/>
          <w:szCs w:val="24"/>
        </w:rPr>
        <w:t xml:space="preserve"> (</w:t>
      </w:r>
      <w:bookmarkEnd w:id="21"/>
      <w:r w:rsidRPr="00992F98">
        <w:rPr>
          <w:rFonts w:cstheme="minorHAnsi"/>
          <w:szCs w:val="24"/>
        </w:rPr>
        <w:t>dále jen „</w:t>
      </w:r>
      <w:r w:rsidR="00D64C31">
        <w:rPr>
          <w:rFonts w:cstheme="minorHAnsi"/>
          <w:b/>
          <w:szCs w:val="24"/>
        </w:rPr>
        <w:t>vedoucí zakázky</w:t>
      </w:r>
      <w:r w:rsidRPr="00992F98">
        <w:rPr>
          <w:rFonts w:cstheme="minorHAnsi"/>
          <w:szCs w:val="24"/>
        </w:rPr>
        <w:t xml:space="preserve">“). </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2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02E6E028" w:rsidR="00542DC8" w:rsidRPr="00992F98" w:rsidRDefault="00542DC8" w:rsidP="00542DC8">
      <w:pPr>
        <w:numPr>
          <w:ilvl w:val="1"/>
          <w:numId w:val="11"/>
        </w:numPr>
        <w:tabs>
          <w:tab w:val="num" w:pos="0"/>
        </w:tabs>
        <w:spacing w:after="120" w:line="240" w:lineRule="auto"/>
        <w:jc w:val="both"/>
        <w:rPr>
          <w:rFonts w:cstheme="minorHAnsi"/>
          <w:szCs w:val="24"/>
        </w:rPr>
      </w:pPr>
      <w:bookmarkStart w:id="2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revizní zprávy a protokoly o</w:t>
      </w:r>
      <w:r w:rsidR="002A1EE8" w:rsidRPr="00992F98">
        <w:rPr>
          <w:rFonts w:cstheme="minorHAnsi"/>
          <w:szCs w:val="24"/>
        </w:rPr>
        <w:t> </w:t>
      </w:r>
      <w:r w:rsidRPr="00992F98">
        <w:rPr>
          <w:rFonts w:cstheme="minorHAnsi"/>
          <w:szCs w:val="24"/>
        </w:rPr>
        <w:t>provedených zkouškách, prohlášení o shodě, atesty a certifikáty k</w:t>
      </w:r>
      <w:r w:rsidR="00B955F6">
        <w:rPr>
          <w:rFonts w:cstheme="minorHAnsi"/>
          <w:szCs w:val="24"/>
        </w:rPr>
        <w:t> </w:t>
      </w:r>
      <w:r w:rsidRPr="00992F98">
        <w:rPr>
          <w:rFonts w:cstheme="minorHAnsi"/>
          <w:szCs w:val="24"/>
        </w:rPr>
        <w:t>použitým</w:t>
      </w:r>
      <w:r w:rsidR="00B955F6">
        <w:rPr>
          <w:rFonts w:cstheme="minorHAnsi"/>
          <w:szCs w:val="24"/>
        </w:rPr>
        <w:t xml:space="preserve"> a</w:t>
      </w:r>
      <w:r w:rsidRPr="00992F98">
        <w:rPr>
          <w:rFonts w:cstheme="minorHAnsi"/>
          <w:szCs w:val="24"/>
        </w:rPr>
        <w:t xml:space="preserve"> záruční listy</w:t>
      </w:r>
      <w:r w:rsidR="00D64C31">
        <w:rPr>
          <w:rFonts w:cstheme="minorHAnsi"/>
          <w:szCs w:val="24"/>
        </w:rPr>
        <w:t>.</w:t>
      </w:r>
      <w:r w:rsidRPr="00992F98">
        <w:rPr>
          <w:rFonts w:cstheme="minorHAnsi"/>
          <w:szCs w:val="24"/>
        </w:rPr>
        <w:t xml:space="preserve"> </w:t>
      </w:r>
      <w:bookmarkEnd w:id="22"/>
      <w:bookmarkEnd w:id="23"/>
    </w:p>
    <w:p w14:paraId="0E3F959A" w14:textId="618ECFD3"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bude-li přerušení prací způsobeno vyšší mocí. Doba a důvody posunu zahájení nebo přerušení provádění díla budou vždy zhotovitelem zapsány a objednatelem potvrzeny</w:t>
      </w:r>
      <w:r w:rsidR="00D64C31">
        <w:rPr>
          <w:rFonts w:cstheme="minorHAnsi"/>
          <w:szCs w:val="24"/>
        </w:rPr>
        <w:t xml:space="preserve"> písemným protokolem</w:t>
      </w:r>
      <w:r w:rsidRPr="00992F98">
        <w:rPr>
          <w:rFonts w:cstheme="minorHAnsi"/>
          <w:szCs w:val="24"/>
        </w:rPr>
        <w:t>,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785D0A">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12D643C9"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prací v této smlouvě neuvedených, bude po vzájemné dohodě obou smluvních stran sepsán dodatek k</w:t>
      </w:r>
      <w:r w:rsidR="003D36B4">
        <w:rPr>
          <w:rFonts w:cstheme="minorHAnsi"/>
          <w:szCs w:val="24"/>
        </w:rPr>
        <w:t> </w:t>
      </w:r>
      <w:r w:rsidRPr="00992F98">
        <w:rPr>
          <w:rFonts w:cstheme="minorHAnsi"/>
          <w:szCs w:val="24"/>
        </w:rPr>
        <w:t>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1D87F45C" w:rsidR="00542DC8" w:rsidRPr="00992F98" w:rsidRDefault="00542DC8" w:rsidP="00542DC8">
      <w:pPr>
        <w:numPr>
          <w:ilvl w:val="1"/>
          <w:numId w:val="11"/>
        </w:numPr>
        <w:tabs>
          <w:tab w:val="num" w:pos="0"/>
        </w:tabs>
        <w:spacing w:after="120" w:line="240" w:lineRule="auto"/>
        <w:jc w:val="both"/>
        <w:rPr>
          <w:rFonts w:cstheme="minorHAnsi"/>
          <w:szCs w:val="24"/>
        </w:rPr>
      </w:pPr>
      <w:bookmarkStart w:id="2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 xml:space="preserve">předání </w:t>
      </w:r>
      <w:r w:rsidR="00D64C31">
        <w:rPr>
          <w:rFonts w:cstheme="minorHAnsi"/>
          <w:szCs w:val="24"/>
        </w:rPr>
        <w:t>místa plnění</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24"/>
    </w:p>
    <w:p w14:paraId="1FA5A5C0" w14:textId="40F33196"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xml:space="preserve">%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w:t>
      </w:r>
      <w:r w:rsidRPr="00992F98">
        <w:rPr>
          <w:rFonts w:cstheme="minorHAnsi"/>
          <w:szCs w:val="24"/>
        </w:rPr>
        <w:lastRenderedPageBreak/>
        <w:t>provedení dalších dodávek a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0B83DF1"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w:t>
      </w:r>
      <w:r w:rsidR="00D64C31">
        <w:rPr>
          <w:rFonts w:cstheme="minorHAnsi"/>
        </w:rPr>
        <w:t>písemně</w:t>
      </w:r>
      <w:r w:rsidRPr="00992F98">
        <w:rPr>
          <w:rFonts w:cstheme="minorHAnsi"/>
        </w:rPr>
        <w:t xml:space="preserve">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53B9CA1" w:rsidR="009674A9" w:rsidRPr="00992F98" w:rsidRDefault="009674A9" w:rsidP="009674A9">
      <w:pPr>
        <w:numPr>
          <w:ilvl w:val="1"/>
          <w:numId w:val="11"/>
        </w:numPr>
        <w:spacing w:after="120" w:line="240" w:lineRule="auto"/>
        <w:jc w:val="both"/>
        <w:rPr>
          <w:rFonts w:cstheme="minorHAnsi"/>
          <w:szCs w:val="24"/>
        </w:rPr>
      </w:pPr>
      <w:bookmarkStart w:id="2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w:t>
      </w:r>
      <w:r w:rsidR="001D22D4">
        <w:rPr>
          <w:rFonts w:cstheme="minorHAnsi"/>
          <w:szCs w:val="24"/>
        </w:rPr>
        <w:t> </w:t>
      </w:r>
      <w:r w:rsidRPr="00992F98">
        <w:rPr>
          <w:rFonts w:cstheme="minorHAnsi"/>
          <w:szCs w:val="24"/>
        </w:rPr>
        <w:t>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25"/>
    </w:p>
    <w:p w14:paraId="195FC18F" w14:textId="50A7807A"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 xml:space="preserve">tí </w:t>
      </w:r>
      <w:r w:rsidR="00D64C31">
        <w:rPr>
          <w:rFonts w:cstheme="minorHAnsi"/>
          <w:szCs w:val="24"/>
        </w:rPr>
        <w:t>místa plnění</w:t>
      </w:r>
      <w:r w:rsidRPr="00992F98">
        <w:rPr>
          <w:rFonts w:cstheme="minorHAnsi"/>
          <w:szCs w:val="24"/>
        </w:rPr>
        <w:t>, nebyla-li již poskytnuta objednatelem dříve. O tomto bude proveden písemný zápis.</w:t>
      </w:r>
    </w:p>
    <w:p w14:paraId="09915A60" w14:textId="0FEDAD2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je povinen, vyplývá-li to ze zvláštních předpisů, jmenovat koordinátora bezpečnosti práce </w:t>
      </w:r>
      <w:r w:rsidR="00D64C31">
        <w:rPr>
          <w:rFonts w:cstheme="minorHAnsi"/>
          <w:szCs w:val="24"/>
        </w:rPr>
        <w:t>v</w:t>
      </w:r>
      <w:r w:rsidRPr="00992F98">
        <w:rPr>
          <w:rFonts w:cstheme="minorHAnsi"/>
          <w:szCs w:val="24"/>
        </w:rPr>
        <w:t xml:space="preserve"> </w:t>
      </w:r>
      <w:r w:rsidR="00D64C31">
        <w:rPr>
          <w:rFonts w:cstheme="minorHAnsi"/>
          <w:szCs w:val="24"/>
        </w:rPr>
        <w:t>místě plnění</w:t>
      </w:r>
      <w:r w:rsidRPr="00992F98">
        <w:rPr>
          <w:rFonts w:cstheme="minorHAnsi"/>
          <w:szCs w:val="24"/>
        </w:rPr>
        <w:t>. Tato povinnost nemůže být žádnou formou přenesena na zhotovitele.</w:t>
      </w:r>
    </w:p>
    <w:p w14:paraId="2844DD08" w14:textId="3FAE960B"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umožnit výkon technického dozoru a autorského dozoru projektanta, případně výkon koordinátora bezpečnosti a ochrany zdraví při práci </w:t>
      </w:r>
      <w:r w:rsidR="00D64C31">
        <w:rPr>
          <w:rFonts w:cstheme="minorHAnsi"/>
          <w:szCs w:val="24"/>
        </w:rPr>
        <w:t>v</w:t>
      </w:r>
      <w:r w:rsidRPr="00992F98">
        <w:rPr>
          <w:rFonts w:cstheme="minorHAnsi"/>
          <w:szCs w:val="24"/>
        </w:rPr>
        <w:t xml:space="preserve"> </w:t>
      </w:r>
      <w:r w:rsidR="00D64C31">
        <w:rPr>
          <w:rFonts w:cstheme="minorHAnsi"/>
          <w:szCs w:val="24"/>
        </w:rPr>
        <w:t>místě plnění</w:t>
      </w:r>
      <w:r w:rsidRPr="00992F98">
        <w:rPr>
          <w:rFonts w:cstheme="minorHAnsi"/>
          <w:szCs w:val="24"/>
        </w:rPr>
        <w:t>,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proofErr w:type="gramStart"/>
      <w:r w:rsidR="00CE26F6">
        <w:rPr>
          <w:rFonts w:cstheme="minorHAnsi"/>
          <w:szCs w:val="24"/>
        </w:rPr>
        <w:t>2</w:t>
      </w:r>
      <w:r w:rsidR="00D2788D" w:rsidRPr="00992F98">
        <w:rPr>
          <w:rFonts w:cstheme="minorHAnsi"/>
          <w:szCs w:val="24"/>
        </w:rPr>
        <w:t>0.000</w:t>
      </w:r>
      <w:r w:rsidR="0010171B" w:rsidRPr="00992F98">
        <w:rPr>
          <w:rFonts w:cstheme="minorHAnsi"/>
          <w:szCs w:val="24"/>
        </w:rPr>
        <w:t>,-</w:t>
      </w:r>
      <w:proofErr w:type="gramEnd"/>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353094E4"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lastRenderedPageBreak/>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2EB38F90" w:rsidR="007D7529"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21662C24" w14:textId="7D69C708" w:rsidR="00382071" w:rsidRPr="00E519D4" w:rsidRDefault="00382071" w:rsidP="00382071">
      <w:pPr>
        <w:numPr>
          <w:ilvl w:val="1"/>
          <w:numId w:val="11"/>
        </w:numPr>
        <w:spacing w:after="120" w:line="240" w:lineRule="auto"/>
        <w:jc w:val="both"/>
        <w:rPr>
          <w:rFonts w:cstheme="minorHAnsi"/>
          <w:szCs w:val="24"/>
        </w:rPr>
      </w:pPr>
      <w:r w:rsidRPr="00E519D4">
        <w:rPr>
          <w:rFonts w:cstheme="minorHAnsi"/>
          <w:szCs w:val="24"/>
        </w:rPr>
        <w:t>Zhotovitel je povinen při realizaci díla poskytnout maximální součinnost smluvní straně objednatele – zhotoviteli stavebních prací.</w:t>
      </w:r>
    </w:p>
    <w:p w14:paraId="39974B33" w14:textId="77777777" w:rsidR="00382071" w:rsidRPr="00992F98" w:rsidRDefault="00382071" w:rsidP="00382071">
      <w:pPr>
        <w:spacing w:after="120" w:line="240" w:lineRule="auto"/>
        <w:ind w:left="851"/>
        <w:jc w:val="both"/>
        <w:rPr>
          <w:rFonts w:cstheme="minorHAnsi"/>
          <w:szCs w:val="24"/>
        </w:rPr>
      </w:pP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26" w:name="_Odpovědnost_za_vady,"/>
      <w:bookmarkStart w:id="27" w:name="_Toc443307113"/>
      <w:bookmarkEnd w:id="26"/>
      <w:r w:rsidRPr="00992F98">
        <w:rPr>
          <w:rFonts w:cstheme="minorHAnsi"/>
          <w:b/>
          <w:szCs w:val="24"/>
        </w:rPr>
        <w:t>Odpovědnost za vady, záruky a kvalitativní podmínky provedení díla</w:t>
      </w:r>
      <w:bookmarkEnd w:id="27"/>
      <w:r w:rsidRPr="00992F98">
        <w:rPr>
          <w:rFonts w:cstheme="minorHAnsi"/>
          <w:b/>
          <w:szCs w:val="24"/>
        </w:rPr>
        <w:t xml:space="preserve"> </w:t>
      </w:r>
    </w:p>
    <w:p w14:paraId="086DA711" w14:textId="25820C70" w:rsidR="00542DC8" w:rsidRPr="00992F98" w:rsidRDefault="00542DC8" w:rsidP="00542DC8">
      <w:pPr>
        <w:numPr>
          <w:ilvl w:val="1"/>
          <w:numId w:val="11"/>
        </w:numPr>
        <w:tabs>
          <w:tab w:val="num" w:pos="0"/>
        </w:tabs>
        <w:spacing w:after="120" w:line="240" w:lineRule="auto"/>
        <w:jc w:val="both"/>
        <w:rPr>
          <w:rFonts w:cstheme="minorHAnsi"/>
          <w:szCs w:val="24"/>
        </w:rPr>
      </w:pPr>
      <w:bookmarkStart w:id="28" w:name="_Ref440820070"/>
      <w:r w:rsidRPr="00992F98">
        <w:rPr>
          <w:rFonts w:cstheme="minorHAnsi"/>
          <w:szCs w:val="24"/>
        </w:rPr>
        <w:t xml:space="preserve">Zhotovitel poskytuje komplexní záruku na celé dílo v délce </w:t>
      </w:r>
      <w:r w:rsidR="00FB2450">
        <w:rPr>
          <w:rFonts w:cstheme="minorHAnsi"/>
          <w:b/>
          <w:szCs w:val="24"/>
        </w:rPr>
        <w:t>36</w:t>
      </w:r>
      <w:r w:rsidRPr="00992F98">
        <w:rPr>
          <w:rFonts w:cstheme="minorHAnsi"/>
          <w:b/>
          <w:szCs w:val="24"/>
        </w:rPr>
        <w:t xml:space="preserve">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xml:space="preserve">, nejméně však 24 měsíců ode dne </w:t>
      </w:r>
      <w:r w:rsidR="00694525">
        <w:rPr>
          <w:rFonts w:cstheme="minorHAnsi"/>
          <w:szCs w:val="24"/>
        </w:rPr>
        <w:t xml:space="preserve">instalace v prostoru rekonstruované kuchyně a </w:t>
      </w:r>
      <w:r w:rsidR="00E52301" w:rsidRPr="00992F98">
        <w:rPr>
          <w:rFonts w:cstheme="minorHAnsi"/>
          <w:szCs w:val="24"/>
        </w:rPr>
        <w:t>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28"/>
      <w:r w:rsidRPr="00992F98">
        <w:rPr>
          <w:rFonts w:cstheme="minorHAnsi"/>
          <w:szCs w:val="24"/>
        </w:rPr>
        <w:t xml:space="preserve"> </w:t>
      </w:r>
    </w:p>
    <w:p w14:paraId="71AEE9D3" w14:textId="46D74976"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Objednateli však nebude takto sjednané právo ze skryté vady </w:t>
      </w:r>
      <w:r w:rsidR="003D36B4">
        <w:rPr>
          <w:rFonts w:cstheme="minorHAnsi"/>
          <w:szCs w:val="24"/>
        </w:rPr>
        <w:t>díla</w:t>
      </w:r>
      <w:r w:rsidRPr="00992F98">
        <w:rPr>
          <w:rFonts w:cstheme="minorHAnsi"/>
          <w:szCs w:val="24"/>
        </w:rPr>
        <w:t xml:space="preserve">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60181EC9" w:rsidR="00542DC8" w:rsidRPr="00992F98" w:rsidRDefault="00542DC8" w:rsidP="00542DC8">
      <w:pPr>
        <w:numPr>
          <w:ilvl w:val="1"/>
          <w:numId w:val="11"/>
        </w:numPr>
        <w:spacing w:after="120" w:line="240" w:lineRule="auto"/>
        <w:jc w:val="both"/>
        <w:rPr>
          <w:rFonts w:cstheme="minorHAnsi"/>
          <w:bCs/>
          <w:iCs/>
          <w:szCs w:val="24"/>
        </w:rPr>
      </w:pPr>
      <w:bookmarkStart w:id="2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2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w:t>
      </w:r>
      <w:r w:rsidR="00450984">
        <w:rPr>
          <w:rFonts w:cstheme="minorHAnsi"/>
          <w:szCs w:val="24"/>
        </w:rPr>
        <w:t> </w:t>
      </w:r>
      <w:r w:rsidRPr="00992F98">
        <w:rPr>
          <w:rFonts w:cstheme="minorHAnsi"/>
          <w:szCs w:val="24"/>
        </w:rPr>
        <w:t>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3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w:t>
      </w:r>
      <w:r w:rsidRPr="00992F98">
        <w:rPr>
          <w:rFonts w:cstheme="minorHAnsi"/>
          <w:szCs w:val="24"/>
        </w:rPr>
        <w:lastRenderedPageBreak/>
        <w:t>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31" w:name="_Toc443307114"/>
      <w:r w:rsidRPr="00992F98">
        <w:rPr>
          <w:rFonts w:cstheme="minorHAnsi"/>
          <w:b/>
          <w:szCs w:val="24"/>
        </w:rPr>
        <w:t>Předání a převzetí díla</w:t>
      </w:r>
      <w:bookmarkEnd w:id="31"/>
    </w:p>
    <w:p w14:paraId="3F2F1FD5" w14:textId="6E320830"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3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32"/>
      <w:r w:rsidR="00385D92" w:rsidRPr="00992F98">
        <w:rPr>
          <w:rFonts w:cstheme="minorHAnsi"/>
          <w:bCs/>
          <w:iCs/>
          <w:szCs w:val="24"/>
        </w:rPr>
        <w:t xml:space="preserve"> </w:t>
      </w:r>
    </w:p>
    <w:p w14:paraId="7D5A8F6A" w14:textId="60651FFB" w:rsidR="00542DC8" w:rsidRPr="00992F98" w:rsidRDefault="00542DC8" w:rsidP="00542DC8">
      <w:pPr>
        <w:numPr>
          <w:ilvl w:val="1"/>
          <w:numId w:val="11"/>
        </w:numPr>
        <w:tabs>
          <w:tab w:val="num" w:pos="0"/>
        </w:tabs>
        <w:spacing w:after="120" w:line="240" w:lineRule="auto"/>
        <w:jc w:val="both"/>
        <w:rPr>
          <w:rFonts w:cstheme="minorHAnsi"/>
          <w:bCs/>
          <w:iCs/>
        </w:rPr>
      </w:pPr>
      <w:bookmarkStart w:id="3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450984">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450984">
        <w:rPr>
          <w:rFonts w:cstheme="minorHAnsi"/>
          <w:bCs/>
          <w:iCs/>
        </w:rPr>
        <w:t>4.8</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450984">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33"/>
      <w:r w:rsidRPr="00992F98">
        <w:rPr>
          <w:rFonts w:cstheme="minorHAnsi"/>
          <w:bCs/>
          <w:iCs/>
        </w:rPr>
        <w:t xml:space="preserve"> </w:t>
      </w:r>
    </w:p>
    <w:p w14:paraId="163CDD35" w14:textId="1BFA087E"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 xml:space="preserve">Objednatel není povinen převzít dílo, které vykazuje vady či nedodělky, bránící v užívání díla. Objednatel však nemá právo odmítnout převzetí </w:t>
      </w:r>
      <w:r w:rsidR="003D36B4">
        <w:rPr>
          <w:rFonts w:cstheme="minorHAnsi"/>
        </w:rPr>
        <w:t>díla</w:t>
      </w:r>
      <w:r w:rsidRPr="00992F98">
        <w:rPr>
          <w:rFonts w:cstheme="minorHAnsi"/>
        </w:rPr>
        <w:t xml:space="preserve"> pro ojedinělé drobné vady, které samy o sobě ani ve spojení s jinými nebrání užívání </w:t>
      </w:r>
      <w:r w:rsidR="003D36B4">
        <w:rPr>
          <w:rFonts w:cstheme="minorHAnsi"/>
        </w:rPr>
        <w:t>díla</w:t>
      </w:r>
      <w:r w:rsidRPr="00992F98">
        <w:rPr>
          <w:rFonts w:cstheme="minorHAnsi"/>
        </w:rPr>
        <w:t xml:space="preserve"> funkčně nebo esteticky, ani její užívání podstatným způsobem neomezují.</w:t>
      </w:r>
      <w:r w:rsidR="00293B85" w:rsidRPr="00992F98">
        <w:rPr>
          <w:rFonts w:cstheme="minorHAnsi"/>
        </w:rPr>
        <w:t xml:space="preserve"> </w:t>
      </w:r>
    </w:p>
    <w:p w14:paraId="49ADF3B6" w14:textId="7426F4E6" w:rsidR="00542DC8" w:rsidRPr="00992F98" w:rsidRDefault="00542DC8" w:rsidP="00542DC8">
      <w:pPr>
        <w:numPr>
          <w:ilvl w:val="1"/>
          <w:numId w:val="11"/>
        </w:numPr>
        <w:tabs>
          <w:tab w:val="num" w:pos="0"/>
        </w:tabs>
        <w:spacing w:after="120" w:line="240" w:lineRule="auto"/>
        <w:jc w:val="both"/>
        <w:rPr>
          <w:rFonts w:cstheme="minorHAnsi"/>
          <w:bCs/>
          <w:iCs/>
        </w:rPr>
      </w:pPr>
      <w:bookmarkStart w:id="3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450984">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34"/>
    </w:p>
    <w:p w14:paraId="316B5653" w14:textId="056A4EA5" w:rsidR="00542DC8" w:rsidRPr="00992F98" w:rsidRDefault="00542DC8" w:rsidP="006D36FE">
      <w:pPr>
        <w:numPr>
          <w:ilvl w:val="1"/>
          <w:numId w:val="11"/>
        </w:numPr>
        <w:tabs>
          <w:tab w:val="num" w:pos="0"/>
        </w:tabs>
        <w:spacing w:after="120" w:line="240" w:lineRule="auto"/>
        <w:jc w:val="both"/>
        <w:rPr>
          <w:rFonts w:cstheme="minorHAnsi"/>
          <w:szCs w:val="24"/>
        </w:rPr>
      </w:pPr>
      <w:bookmarkStart w:id="3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450984">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 xml:space="preserve">této smlouvy vyklidí </w:t>
      </w:r>
      <w:r w:rsidR="00D64C31">
        <w:rPr>
          <w:rFonts w:cstheme="minorHAnsi"/>
          <w:bCs/>
          <w:iCs/>
        </w:rPr>
        <w:t>místo plnění</w:t>
      </w:r>
      <w:r w:rsidRPr="00992F98">
        <w:rPr>
          <w:rFonts w:cstheme="minorHAnsi"/>
          <w:bCs/>
          <w:iCs/>
        </w:rPr>
        <w:t xml:space="preserve"> a odstraní veškeré zařízení </w:t>
      </w:r>
      <w:r w:rsidR="00D64C31">
        <w:rPr>
          <w:rFonts w:cstheme="minorHAnsi"/>
          <w:bCs/>
          <w:iCs/>
        </w:rPr>
        <w:t>místa plnění</w:t>
      </w:r>
      <w:r w:rsidRPr="00992F98">
        <w:rPr>
          <w:rFonts w:cstheme="minorHAnsi"/>
          <w:bCs/>
          <w:iCs/>
        </w:rPr>
        <w:t xml:space="preserve"> a provede závěrečný úklid místa provádění </w:t>
      </w:r>
      <w:r w:rsidR="00D64C31">
        <w:rPr>
          <w:rFonts w:cstheme="minorHAnsi"/>
          <w:bCs/>
          <w:iCs/>
        </w:rPr>
        <w:t>díla</w:t>
      </w:r>
      <w:r w:rsidR="005E36A0" w:rsidRPr="00992F98">
        <w:rPr>
          <w:rFonts w:cstheme="minorHAnsi"/>
          <w:bCs/>
          <w:iCs/>
        </w:rPr>
        <w:t>.</w:t>
      </w:r>
      <w:r w:rsidRPr="00992F98">
        <w:rPr>
          <w:rFonts w:cstheme="minorHAnsi"/>
          <w:bCs/>
          <w:iCs/>
        </w:rPr>
        <w:t xml:space="preserve"> </w:t>
      </w:r>
      <w:bookmarkEnd w:id="3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67422749" w14:textId="0620F0F2" w:rsidR="0013753D" w:rsidRPr="00992F98" w:rsidRDefault="00542DC8" w:rsidP="00B90A85">
      <w:pPr>
        <w:numPr>
          <w:ilvl w:val="1"/>
          <w:numId w:val="11"/>
        </w:numPr>
        <w:tabs>
          <w:tab w:val="num" w:pos="0"/>
        </w:tabs>
        <w:spacing w:after="120" w:line="240" w:lineRule="auto"/>
        <w:jc w:val="both"/>
        <w:rPr>
          <w:rFonts w:cstheme="minorHAnsi"/>
        </w:rPr>
      </w:pPr>
      <w:bookmarkStart w:id="36"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kteří se budou podílet na provádění díla, budou ve svých příslušných oborech a profesích řádně kvalifikováni, kompetentní a zkušení.</w:t>
      </w:r>
      <w:bookmarkEnd w:id="36"/>
      <w:r w:rsidRPr="00992F98">
        <w:rPr>
          <w:rFonts w:cstheme="minorHAnsi"/>
        </w:rPr>
        <w:t xml:space="preserve"> </w:t>
      </w:r>
    </w:p>
    <w:p w14:paraId="6FEA137A" w14:textId="4FC9D5B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se zavazuje dílo provádět tak, aby jeho činnost neměla nepříznivý dopad na životní prostředí a okolí </w:t>
      </w:r>
      <w:r w:rsidR="003D36B4">
        <w:rPr>
          <w:rFonts w:cstheme="minorHAnsi"/>
        </w:rPr>
        <w:t>místa plnění</w:t>
      </w:r>
      <w:r w:rsidRPr="00992F98">
        <w:rPr>
          <w:rFonts w:cstheme="minorHAnsi"/>
        </w:rPr>
        <w:t>.</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lastRenderedPageBreak/>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3E45BEA6" w:rsidR="00542DC8" w:rsidRPr="00992F98" w:rsidRDefault="00542DC8" w:rsidP="00542DC8">
      <w:pPr>
        <w:numPr>
          <w:ilvl w:val="1"/>
          <w:numId w:val="11"/>
        </w:numPr>
        <w:tabs>
          <w:tab w:val="num" w:pos="0"/>
        </w:tabs>
        <w:spacing w:after="120" w:line="240" w:lineRule="auto"/>
        <w:jc w:val="both"/>
        <w:rPr>
          <w:rFonts w:cstheme="minorHAnsi"/>
        </w:rPr>
      </w:pPr>
      <w:bookmarkStart w:id="37" w:name="_Ref440782439"/>
      <w:bookmarkStart w:id="38" w:name="_Ref486860785"/>
      <w:r w:rsidRPr="00992F98">
        <w:rPr>
          <w:rFonts w:cstheme="minorHAnsi"/>
        </w:rPr>
        <w:t xml:space="preserve">Zhotovitel se zavazuje objednateli předložit nejpozději při převzetí </w:t>
      </w:r>
      <w:r w:rsidR="00D64C31">
        <w:rPr>
          <w:rFonts w:cstheme="minorHAnsi"/>
        </w:rPr>
        <w:t>místa plnění</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45098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w:t>
      </w:r>
      <w:proofErr w:type="gramStart"/>
      <w:r w:rsidRPr="00992F98">
        <w:rPr>
          <w:rFonts w:cstheme="minorHAnsi"/>
        </w:rPr>
        <w:t>pomoci</w:t>
      </w:r>
      <w:proofErr w:type="gramEnd"/>
      <w:r w:rsidRPr="00992F98">
        <w:rPr>
          <w:rFonts w:cstheme="minorHAnsi"/>
        </w:rPr>
        <w:t xml:space="preserve">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xml:space="preserve">, prostřednictvím kterých prokazoval určitou část kvalifikace v zadávacím řízení na zakázku, která je předmětem této smlouvy. </w:t>
      </w:r>
      <w:bookmarkEnd w:id="37"/>
      <w:r w:rsidRPr="00992F98">
        <w:rPr>
          <w:rFonts w:cstheme="minorHAnsi"/>
        </w:rPr>
        <w:t>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38"/>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9" w:name="_Ref440782441"/>
      <w:r w:rsidRPr="00992F98">
        <w:rPr>
          <w:rFonts w:cstheme="minorHAnsi"/>
        </w:rPr>
        <w:t xml:space="preserve">Zhotovitel souhlasí se zveřejněním smlouvy včetně všech jejích příloh a dodatků podle § 219 odst. 1 zákona. </w:t>
      </w:r>
      <w:bookmarkEnd w:id="39"/>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3376F39E" w:rsidR="00542DC8" w:rsidRPr="00992F98" w:rsidRDefault="00542DC8" w:rsidP="00542DC8">
      <w:pPr>
        <w:numPr>
          <w:ilvl w:val="1"/>
          <w:numId w:val="11"/>
        </w:numPr>
        <w:tabs>
          <w:tab w:val="num" w:pos="0"/>
        </w:tabs>
        <w:spacing w:after="120" w:line="240" w:lineRule="auto"/>
        <w:jc w:val="both"/>
        <w:rPr>
          <w:rFonts w:cstheme="minorHAnsi"/>
        </w:rPr>
      </w:pPr>
      <w:bookmarkStart w:id="40"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450984">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6859610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450984">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w:t>
      </w:r>
      <w:r w:rsidR="00D64C31">
        <w:rPr>
          <w:rFonts w:cstheme="minorHAnsi"/>
        </w:rPr>
        <w:t>písemně</w:t>
      </w:r>
      <w:r w:rsidRPr="00992F98">
        <w:rPr>
          <w:rFonts w:cstheme="minorHAnsi"/>
        </w:rPr>
        <w:t xml:space="preserve">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w:t>
      </w:r>
      <w:r w:rsidR="00D64C31">
        <w:rPr>
          <w:rFonts w:cstheme="minorHAnsi"/>
        </w:rPr>
        <w:t>písemně</w:t>
      </w:r>
      <w:r w:rsidRPr="00992F98">
        <w:rPr>
          <w:rFonts w:cstheme="minorHAnsi"/>
        </w:rPr>
        <w:t xml:space="preserve">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40"/>
    </w:p>
    <w:p w14:paraId="6902EEE3" w14:textId="5DD6494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450984">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1A806B7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se zavazuje zajistit bezpečnost při provádění </w:t>
      </w:r>
      <w:r w:rsidR="003D36B4">
        <w:rPr>
          <w:rFonts w:cstheme="minorHAnsi"/>
        </w:rPr>
        <w:t>díla</w:t>
      </w:r>
      <w:r w:rsidRPr="00992F98">
        <w:rPr>
          <w:rFonts w:cstheme="minorHAnsi"/>
        </w:rPr>
        <w:t xml:space="preserve">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w:t>
      </w:r>
      <w:r w:rsidRPr="00992F98">
        <w:rPr>
          <w:rFonts w:cstheme="minorHAnsi"/>
        </w:rPr>
        <w:lastRenderedPageBreak/>
        <w:t xml:space="preserve">zvláštních právních předpisů, je objednatel povinen jmenovat koordinátora bezpečnosti práce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548FA4D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Budou-li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 xml:space="preserve">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107563F"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 xml:space="preserve"> a je povinen zabezpečit jejich vybavení ochrannými pracovními pomůckami. </w:t>
      </w:r>
    </w:p>
    <w:p w14:paraId="131A54E4" w14:textId="47BC68F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provádět v průběhu provádění díla vlastní dozor a soustavnou kontrolu nad bezpečností práce a požární ochranou </w:t>
      </w:r>
      <w:r w:rsidR="00D64C31">
        <w:rPr>
          <w:rFonts w:cstheme="minorHAnsi"/>
        </w:rPr>
        <w:t>v místě plnění</w:t>
      </w:r>
      <w:r w:rsidRPr="00992F98">
        <w:rPr>
          <w:rFonts w:cstheme="minorHAnsi"/>
        </w:rPr>
        <w:t>.</w:t>
      </w:r>
    </w:p>
    <w:p w14:paraId="74376BBE" w14:textId="638BB62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zabezpečit i veškerá bezpečností opatření na ochranu osob a majetku mimo prostor </w:t>
      </w:r>
      <w:r w:rsidR="00D64C31">
        <w:rPr>
          <w:rFonts w:cstheme="minorHAnsi"/>
        </w:rPr>
        <w:t>místa plnění</w:t>
      </w:r>
      <w:r w:rsidRPr="00992F98">
        <w:rPr>
          <w:rFonts w:cstheme="minorHAnsi"/>
        </w:rPr>
        <w:t>,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41"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41"/>
    </w:p>
    <w:p w14:paraId="4E02F2DF" w14:textId="77777777" w:rsidR="00063210" w:rsidRPr="00992F98" w:rsidRDefault="00063210" w:rsidP="00063210">
      <w:pPr>
        <w:numPr>
          <w:ilvl w:val="2"/>
          <w:numId w:val="11"/>
        </w:numPr>
        <w:spacing w:after="120" w:line="240" w:lineRule="auto"/>
        <w:jc w:val="both"/>
        <w:rPr>
          <w:rFonts w:cstheme="minorHAnsi"/>
        </w:rPr>
      </w:pPr>
      <w:bookmarkStart w:id="42" w:name="_Ref62230155"/>
      <w:r w:rsidRPr="00992F98">
        <w:rPr>
          <w:rFonts w:cstheme="minorHAnsi"/>
        </w:rPr>
        <w:t>zajistit dodržování veškerých právních předpisů vůči svým pracovníkům, zejména odměňování, pracovní dobu, dobu odpočinku mezi směnami, placené přesčasy;</w:t>
      </w:r>
      <w:bookmarkEnd w:id="42"/>
    </w:p>
    <w:p w14:paraId="622C2D6D" w14:textId="77777777" w:rsidR="00063210" w:rsidRPr="00992F98" w:rsidRDefault="00063210" w:rsidP="00063210">
      <w:pPr>
        <w:numPr>
          <w:ilvl w:val="2"/>
          <w:numId w:val="11"/>
        </w:numPr>
        <w:spacing w:after="120" w:line="240" w:lineRule="auto"/>
        <w:jc w:val="both"/>
        <w:rPr>
          <w:rFonts w:cstheme="minorHAnsi"/>
        </w:rPr>
      </w:pPr>
      <w:bookmarkStart w:id="43"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43"/>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4" w:name="_Toc443307116"/>
      <w:r w:rsidRPr="00992F98">
        <w:rPr>
          <w:rFonts w:cstheme="minorHAnsi"/>
          <w:b/>
          <w:szCs w:val="24"/>
        </w:rPr>
        <w:t>Vlastnictví díla a odpovědnost za škody</w:t>
      </w:r>
      <w:bookmarkEnd w:id="44"/>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5" w:name="_Toc443307117"/>
      <w:bookmarkStart w:id="46" w:name="_Ref486869344"/>
      <w:r w:rsidRPr="00992F98">
        <w:rPr>
          <w:rFonts w:cstheme="minorHAnsi"/>
          <w:b/>
          <w:szCs w:val="24"/>
        </w:rPr>
        <w:t>Pojištění zhotovitele a součinnost při vzniku pojistné události</w:t>
      </w:r>
      <w:bookmarkEnd w:id="45"/>
      <w:bookmarkEnd w:id="46"/>
    </w:p>
    <w:p w14:paraId="3F8C5DD5" w14:textId="195260F8" w:rsidR="00542DC8" w:rsidRPr="00992F98" w:rsidRDefault="00174AE4" w:rsidP="00542DC8">
      <w:pPr>
        <w:numPr>
          <w:ilvl w:val="1"/>
          <w:numId w:val="11"/>
        </w:numPr>
        <w:tabs>
          <w:tab w:val="num" w:pos="0"/>
        </w:tabs>
        <w:spacing w:after="120" w:line="240" w:lineRule="auto"/>
        <w:jc w:val="both"/>
        <w:rPr>
          <w:rFonts w:cstheme="minorHAnsi"/>
        </w:rPr>
      </w:pPr>
      <w:bookmarkStart w:id="47"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w:t>
      </w:r>
      <w:r w:rsidRPr="00724202">
        <w:rPr>
          <w:rFonts w:cstheme="minorHAnsi"/>
          <w:highlight w:val="yellow"/>
        </w:rPr>
        <w:t xml:space="preserve">alespoň </w:t>
      </w:r>
      <w:proofErr w:type="gramStart"/>
      <w:r w:rsidR="006C0606" w:rsidRPr="00724202">
        <w:rPr>
          <w:rFonts w:cstheme="minorHAnsi"/>
          <w:highlight w:val="yellow"/>
        </w:rPr>
        <w:t>10</w:t>
      </w:r>
      <w:r w:rsidR="008E4B82" w:rsidRPr="00724202">
        <w:rPr>
          <w:rFonts w:cstheme="minorHAnsi"/>
          <w:highlight w:val="yellow"/>
        </w:rPr>
        <w:t>.</w:t>
      </w:r>
      <w:r w:rsidR="00D2788D" w:rsidRPr="00724202">
        <w:rPr>
          <w:rFonts w:cstheme="minorHAnsi"/>
          <w:highlight w:val="yellow"/>
        </w:rPr>
        <w:t>000.000</w:t>
      </w:r>
      <w:r w:rsidRPr="00724202">
        <w:rPr>
          <w:rFonts w:cstheme="minorHAnsi"/>
          <w:highlight w:val="yellow"/>
        </w:rPr>
        <w:t>,-</w:t>
      </w:r>
      <w:proofErr w:type="gramEnd"/>
      <w:r w:rsidRPr="00724202">
        <w:rPr>
          <w:rFonts w:cstheme="minorHAnsi"/>
          <w:highlight w:val="yellow"/>
        </w:rPr>
        <w:t xml:space="preserve"> Kč a</w:t>
      </w:r>
      <w:r w:rsidRPr="00992F98">
        <w:rPr>
          <w:rFonts w:cstheme="minorHAnsi"/>
        </w:rPr>
        <w:t xml:space="preserve"> zavazuje se toto pojištění udržovat nepřetržitě po celou dobu plnění díla.</w:t>
      </w:r>
      <w:bookmarkEnd w:id="47"/>
    </w:p>
    <w:p w14:paraId="060AC7D3" w14:textId="6DC3B54C" w:rsidR="00542DC8" w:rsidRPr="00992F98" w:rsidRDefault="00542DC8" w:rsidP="00542DC8">
      <w:pPr>
        <w:numPr>
          <w:ilvl w:val="1"/>
          <w:numId w:val="11"/>
        </w:numPr>
        <w:tabs>
          <w:tab w:val="num" w:pos="0"/>
        </w:tabs>
        <w:spacing w:after="120" w:line="240" w:lineRule="auto"/>
        <w:jc w:val="both"/>
        <w:rPr>
          <w:rFonts w:cstheme="minorHAnsi"/>
        </w:rPr>
      </w:pPr>
      <w:bookmarkStart w:id="48"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450984">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w:t>
      </w:r>
      <w:r w:rsidR="00D64C31">
        <w:rPr>
          <w:rFonts w:cstheme="minorHAnsi"/>
        </w:rPr>
        <w:t>místa plnění</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45098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 xml:space="preserve">této skutečnosti se provede </w:t>
      </w:r>
      <w:bookmarkEnd w:id="48"/>
      <w:r w:rsidR="00D64C31">
        <w:rPr>
          <w:rFonts w:cstheme="minorHAnsi"/>
          <w:szCs w:val="24"/>
        </w:rPr>
        <w:t>písemný zápis.</w:t>
      </w:r>
    </w:p>
    <w:p w14:paraId="66A0A05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9" w:name="_Toc443307118"/>
      <w:r w:rsidRPr="00992F98">
        <w:rPr>
          <w:rFonts w:cstheme="minorHAnsi"/>
          <w:b/>
          <w:szCs w:val="24"/>
        </w:rPr>
        <w:t xml:space="preserve"> </w:t>
      </w:r>
      <w:bookmarkStart w:id="50" w:name="_Ref4505765"/>
      <w:r w:rsidRPr="00992F98">
        <w:rPr>
          <w:rFonts w:cstheme="minorHAnsi"/>
          <w:b/>
          <w:szCs w:val="24"/>
        </w:rPr>
        <w:t>Bankovní záruk</w:t>
      </w:r>
      <w:bookmarkEnd w:id="49"/>
      <w:r w:rsidRPr="00992F98">
        <w:rPr>
          <w:rFonts w:cstheme="minorHAnsi"/>
          <w:b/>
          <w:szCs w:val="24"/>
        </w:rPr>
        <w:t>y/zádržné</w:t>
      </w:r>
      <w:bookmarkEnd w:id="50"/>
    </w:p>
    <w:p w14:paraId="72510A81" w14:textId="4377F126"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450984">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5DE611C5"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w:t>
      </w:r>
      <w:r w:rsidR="00B955F6">
        <w:rPr>
          <w:rFonts w:cstheme="minorHAnsi"/>
          <w:szCs w:val="24"/>
        </w:rPr>
        <w:t> </w:t>
      </w:r>
      <w:r w:rsidRPr="00992F98">
        <w:rPr>
          <w:rFonts w:cstheme="minorHAnsi"/>
          <w:szCs w:val="24"/>
        </w:rPr>
        <w:t>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1" w:name="_Toc443307119"/>
      <w:r w:rsidRPr="00992F98">
        <w:rPr>
          <w:rFonts w:cstheme="minorHAnsi"/>
          <w:b/>
          <w:szCs w:val="24"/>
        </w:rPr>
        <w:t xml:space="preserve"> Sankce</w:t>
      </w:r>
      <w:bookmarkEnd w:id="51"/>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7930D883"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w:t>
      </w:r>
      <w:r w:rsidR="00D64C31">
        <w:rPr>
          <w:rFonts w:cstheme="minorHAnsi"/>
          <w:bCs/>
          <w:iCs/>
          <w:szCs w:val="24"/>
        </w:rPr>
        <w:t>místa plnění</w:t>
      </w:r>
      <w:r w:rsidRPr="00992F98">
        <w:rPr>
          <w:rFonts w:cstheme="minorHAnsi"/>
          <w:bCs/>
          <w:iCs/>
          <w:szCs w:val="24"/>
        </w:rPr>
        <w:t xml:space="preserve">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w:t>
      </w:r>
      <w:r w:rsidR="00D64C31">
        <w:rPr>
          <w:rFonts w:cstheme="minorHAnsi"/>
          <w:bCs/>
          <w:iCs/>
          <w:szCs w:val="24"/>
        </w:rPr>
        <w:t>místa plnění</w:t>
      </w:r>
      <w:r w:rsidRPr="00992F98">
        <w:rPr>
          <w:rFonts w:cstheme="minorHAnsi"/>
          <w:bCs/>
          <w:iCs/>
          <w:szCs w:val="24"/>
        </w:rPr>
        <w:t xml:space="preserve"> zhotoviteli. </w:t>
      </w:r>
    </w:p>
    <w:p w14:paraId="794F60D1" w14:textId="2CDBEBC7"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lastRenderedPageBreak/>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w:t>
      </w:r>
      <w:r w:rsidR="00D64C31">
        <w:rPr>
          <w:rFonts w:cstheme="minorHAnsi"/>
          <w:bCs/>
          <w:iCs/>
          <w:szCs w:val="24"/>
        </w:rPr>
        <w:t>místa plnění</w:t>
      </w:r>
      <w:r w:rsidRPr="00992F98">
        <w:rPr>
          <w:rFonts w:cstheme="minorHAnsi"/>
          <w:bCs/>
          <w:iCs/>
          <w:szCs w:val="24"/>
        </w:rPr>
        <w:t xml:space="preserve">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w:t>
      </w:r>
      <w:r w:rsidR="00D64C31">
        <w:rPr>
          <w:rFonts w:cstheme="minorHAnsi"/>
          <w:bCs/>
          <w:iCs/>
          <w:szCs w:val="24"/>
        </w:rPr>
        <w:t>místa plnění</w:t>
      </w:r>
      <w:r w:rsidRPr="00992F98">
        <w:rPr>
          <w:rFonts w:cstheme="minorHAnsi"/>
          <w:bCs/>
          <w:iCs/>
          <w:szCs w:val="24"/>
        </w:rPr>
        <w:t xml:space="preserve">. </w:t>
      </w:r>
    </w:p>
    <w:p w14:paraId="754217FA" w14:textId="094C44B5"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450984">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2"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52"/>
    </w:p>
    <w:p w14:paraId="55C3F14E" w14:textId="77777777" w:rsidR="00542DC8" w:rsidRDefault="00542DC8" w:rsidP="00542DC8">
      <w:pPr>
        <w:numPr>
          <w:ilvl w:val="1"/>
          <w:numId w:val="11"/>
        </w:numPr>
        <w:tabs>
          <w:tab w:val="num" w:pos="0"/>
        </w:tabs>
        <w:spacing w:after="120" w:line="240" w:lineRule="auto"/>
        <w:jc w:val="both"/>
        <w:rPr>
          <w:rFonts w:cstheme="minorHAnsi"/>
          <w:bCs/>
          <w:iCs/>
          <w:szCs w:val="24"/>
        </w:rPr>
      </w:pPr>
      <w:bookmarkStart w:id="53"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53"/>
    </w:p>
    <w:p w14:paraId="590D21E3" w14:textId="66446FD2"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9C6E7E">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4"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proofErr w:type="gramStart"/>
      <w:r w:rsidR="00AE0650" w:rsidRPr="00992F98">
        <w:rPr>
          <w:rFonts w:cstheme="minorHAnsi"/>
          <w:bCs/>
          <w:iCs/>
          <w:szCs w:val="24"/>
        </w:rPr>
        <w:t>10</w:t>
      </w:r>
      <w:r w:rsidR="002F141C" w:rsidRPr="00992F98">
        <w:rPr>
          <w:rFonts w:cstheme="minorHAnsi"/>
          <w:bCs/>
          <w:iCs/>
          <w:szCs w:val="24"/>
        </w:rPr>
        <w:t>.000,-</w:t>
      </w:r>
      <w:proofErr w:type="gramEnd"/>
      <w:r w:rsidR="002F141C" w:rsidRPr="00992F98">
        <w:rPr>
          <w:rFonts w:cstheme="minorHAnsi"/>
          <w:bCs/>
          <w:iCs/>
          <w:szCs w:val="24"/>
        </w:rPr>
        <w:t xml:space="preserve">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5" w:name="_Ref440782331"/>
      <w:bookmarkEnd w:id="54"/>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55"/>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6"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 xml:space="preserve">výši </w:t>
      </w:r>
      <w:proofErr w:type="gramStart"/>
      <w:r w:rsidR="00C468F9" w:rsidRPr="00992F98">
        <w:rPr>
          <w:rFonts w:cstheme="minorHAnsi"/>
        </w:rPr>
        <w:t>1.000,-</w:t>
      </w:r>
      <w:proofErr w:type="gramEnd"/>
      <w:r w:rsidR="00C468F9" w:rsidRPr="00992F98">
        <w:rPr>
          <w:rFonts w:cstheme="minorHAnsi"/>
        </w:rPr>
        <w:t xml:space="preserve">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56"/>
    <w:p w14:paraId="27E731BB" w14:textId="79C2FE4D"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lastRenderedPageBreak/>
        <w:t xml:space="preserve">V případě, že se zhotovitel ocitne v prodlení se splněním povinnosti vyklidit </w:t>
      </w:r>
      <w:r w:rsidR="00D64C31">
        <w:rPr>
          <w:rFonts w:cstheme="minorHAnsi"/>
        </w:rPr>
        <w:t>místo plnění</w:t>
      </w:r>
      <w:r w:rsidRPr="00992F98">
        <w:rPr>
          <w:rFonts w:cstheme="minorHAnsi"/>
        </w:rPr>
        <w:t xml:space="preserve">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9C6E7E">
        <w:rPr>
          <w:rFonts w:cstheme="minorHAnsi"/>
        </w:rPr>
        <w:t>7.5</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 xml:space="preserve">vyklizením </w:t>
      </w:r>
      <w:r w:rsidR="00D64C31">
        <w:rPr>
          <w:rFonts w:cstheme="minorHAnsi"/>
          <w:bCs/>
        </w:rPr>
        <w:t>místa plnění</w:t>
      </w:r>
      <w:r w:rsidRPr="00992F98">
        <w:rPr>
          <w:rFonts w:cstheme="minorHAnsi"/>
          <w:bCs/>
        </w:rPr>
        <w:t>.</w:t>
      </w:r>
    </w:p>
    <w:p w14:paraId="6B6B9D7A" w14:textId="28301BE2"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w:t>
      </w:r>
      <w:r w:rsidR="003D36B4">
        <w:rPr>
          <w:rFonts w:cstheme="minorHAnsi"/>
        </w:rPr>
        <w:t>díla</w:t>
      </w:r>
      <w:r w:rsidRPr="00992F98">
        <w:rPr>
          <w:rFonts w:cstheme="minorHAnsi"/>
        </w:rPr>
        <w:t xml:space="preserve"> a řádně </w:t>
      </w:r>
      <w:r w:rsidR="00D64C31">
        <w:rPr>
          <w:rFonts w:cstheme="minorHAnsi"/>
        </w:rPr>
        <w:t xml:space="preserve">písemně </w:t>
      </w:r>
      <w:r w:rsidRPr="00992F98">
        <w:rPr>
          <w:rFonts w:cstheme="minorHAnsi"/>
        </w:rPr>
        <w:t xml:space="preserve">zaznamenaných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2958742E"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proofErr w:type="gramStart"/>
      <w:r w:rsidR="0029783F" w:rsidRPr="00992F98">
        <w:rPr>
          <w:rFonts w:cstheme="minorHAnsi"/>
          <w:bCs/>
          <w:iCs/>
        </w:rPr>
        <w:t>50</w:t>
      </w:r>
      <w:r w:rsidR="003530C0" w:rsidRPr="00992F98">
        <w:rPr>
          <w:rFonts w:cstheme="minorHAnsi"/>
          <w:bCs/>
          <w:iCs/>
        </w:rPr>
        <w:t>.000</w:t>
      </w:r>
      <w:r w:rsidRPr="00992F98">
        <w:rPr>
          <w:rFonts w:cstheme="minorHAnsi"/>
          <w:bCs/>
          <w:iCs/>
        </w:rPr>
        <w:t>,-</w:t>
      </w:r>
      <w:proofErr w:type="gramEnd"/>
      <w:r w:rsidRPr="00992F98">
        <w:rPr>
          <w:rFonts w:cstheme="minorHAnsi"/>
          <w:bCs/>
          <w:iCs/>
        </w:rPr>
        <w:t xml:space="preserve"> Kč za každý zjištěný případ porušení.</w:t>
      </w:r>
    </w:p>
    <w:p w14:paraId="03C28F81" w14:textId="4439C0E3"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proofErr w:type="gramStart"/>
      <w:r w:rsidR="0029783F" w:rsidRPr="00992F98">
        <w:rPr>
          <w:rFonts w:cstheme="minorHAnsi"/>
          <w:bCs/>
          <w:iCs/>
        </w:rPr>
        <w:t>50</w:t>
      </w:r>
      <w:r w:rsidR="003530C0" w:rsidRPr="00992F98">
        <w:rPr>
          <w:rFonts w:cstheme="minorHAnsi"/>
          <w:bCs/>
          <w:iCs/>
        </w:rPr>
        <w:t>.000,-</w:t>
      </w:r>
      <w:proofErr w:type="gramEnd"/>
      <w:r w:rsidR="003530C0" w:rsidRPr="00992F98">
        <w:rPr>
          <w:rFonts w:cstheme="minorHAnsi"/>
          <w:bCs/>
          <w:iCs/>
        </w:rPr>
        <w:t xml:space="preserve">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7" w:name="_Toc443307120"/>
      <w:r w:rsidRPr="00992F98">
        <w:rPr>
          <w:rFonts w:cstheme="minorHAnsi"/>
          <w:b/>
          <w:szCs w:val="24"/>
        </w:rPr>
        <w:t xml:space="preserve"> Odstoupení od smlouvy</w:t>
      </w:r>
      <w:bookmarkEnd w:id="57"/>
    </w:p>
    <w:p w14:paraId="62DAAB3E" w14:textId="3635B8EA"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w:t>
      </w:r>
      <w:r w:rsidR="009C6E7E">
        <w:rPr>
          <w:rFonts w:cstheme="minorHAnsi"/>
          <w:snapToGrid w:val="0"/>
          <w:szCs w:val="24"/>
        </w:rPr>
        <w:t> </w:t>
      </w:r>
      <w:r w:rsidRPr="00992F98">
        <w:rPr>
          <w:rFonts w:cstheme="minorHAnsi"/>
          <w:snapToGrid w:val="0"/>
          <w:szCs w:val="24"/>
        </w:rPr>
        <w:t>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68EA197E"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9448DB">
        <w:rPr>
          <w:rFonts w:cstheme="minorHAnsi"/>
        </w:rPr>
        <w:t>4.12</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lastRenderedPageBreak/>
        <w:t>zhotovitel z jakéhokoli důvodu není oprávněn splnit své závazky vyplývající z této smlouvy; nebo</w:t>
      </w:r>
    </w:p>
    <w:p w14:paraId="611E3DE2" w14:textId="08FD2E33"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9448DB">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8"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58"/>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169C061F"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9" w:name="_Toc443307121"/>
      <w:r w:rsidRPr="00992F98">
        <w:rPr>
          <w:rFonts w:cstheme="minorHAnsi"/>
          <w:b/>
          <w:szCs w:val="24"/>
        </w:rPr>
        <w:t xml:space="preserve"> </w:t>
      </w:r>
      <w:r w:rsidRPr="00794FD3">
        <w:rPr>
          <w:rFonts w:cstheme="minorHAnsi"/>
          <w:b/>
          <w:szCs w:val="24"/>
        </w:rPr>
        <w:t>Ukončení Smlouvy dohodou smluvních stran</w:t>
      </w:r>
    </w:p>
    <w:p w14:paraId="6B70CCA0" w14:textId="1D3462C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Smlouvu lze ukončit ve stádiu rozpracovanosti </w:t>
      </w:r>
      <w:r w:rsidR="003D36B4">
        <w:rPr>
          <w:rFonts w:cstheme="minorHAnsi"/>
        </w:rPr>
        <w:t>díla</w:t>
      </w:r>
      <w:r w:rsidRPr="00992F98">
        <w:rPr>
          <w:rFonts w:cstheme="minorHAnsi"/>
        </w:rPr>
        <w:t xml:space="preserve"> vzájemnou dohodou Smluvních stran.</w:t>
      </w:r>
    </w:p>
    <w:p w14:paraId="6167058B" w14:textId="6DCE19D5"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w:t>
      </w:r>
      <w:r w:rsidR="003D36B4">
        <w:rPr>
          <w:rFonts w:cstheme="minorHAnsi"/>
        </w:rPr>
        <w:t>díla</w:t>
      </w:r>
      <w:r w:rsidRPr="00992F98">
        <w:rPr>
          <w:rFonts w:cstheme="minorHAnsi"/>
        </w:rPr>
        <w:t xml:space="preserve">, stanovení podmínek ukončení </w:t>
      </w:r>
      <w:r w:rsidR="003D36B4">
        <w:rPr>
          <w:rFonts w:cstheme="minorHAnsi"/>
        </w:rPr>
        <w:t>díla</w:t>
      </w:r>
      <w:r w:rsidRPr="00992F98">
        <w:rPr>
          <w:rFonts w:cstheme="minorHAnsi"/>
        </w:rPr>
        <w:t xml:space="preserve">,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9448DB">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59"/>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4E279B9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w:t>
      </w:r>
      <w:r w:rsidR="00EF1F56">
        <w:rPr>
          <w:rFonts w:cstheme="minorHAnsi"/>
        </w:rPr>
        <w:t> </w:t>
      </w:r>
      <w:r w:rsidRPr="00992F98">
        <w:rPr>
          <w:rFonts w:cstheme="minorHAnsi"/>
        </w:rPr>
        <w:t>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w:t>
      </w:r>
      <w:r w:rsidR="00EF1F56">
        <w:rPr>
          <w:rFonts w:cstheme="minorHAnsi"/>
        </w:rPr>
        <w:t> </w:t>
      </w:r>
      <w:r w:rsidRPr="00992F98">
        <w:rPr>
          <w:rFonts w:cstheme="minorHAnsi"/>
        </w:rPr>
        <w:t>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60"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60"/>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61"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xml:space="preserve">, </w:t>
      </w:r>
      <w:proofErr w:type="gramStart"/>
      <w:r w:rsidR="007D7529">
        <w:rPr>
          <w:rFonts w:asciiTheme="minorHAnsi" w:hAnsiTheme="minorHAnsi" w:cstheme="minorHAnsi"/>
          <w:sz w:val="22"/>
          <w:szCs w:val="22"/>
        </w:rPr>
        <w:t>02b</w:t>
      </w:r>
      <w:proofErr w:type="gramEnd"/>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61"/>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62"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62"/>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22446778" w14:textId="77777777" w:rsidR="00A44AD7" w:rsidRDefault="00542DC8" w:rsidP="00A44AD7">
      <w:pPr>
        <w:pStyle w:val="Odstavecseseznamem"/>
        <w:numPr>
          <w:ilvl w:val="0"/>
          <w:numId w:val="31"/>
        </w:numPr>
        <w:spacing w:after="120"/>
        <w:jc w:val="both"/>
        <w:rPr>
          <w:rFonts w:asciiTheme="minorHAnsi" w:hAnsiTheme="minorHAnsi" w:cstheme="minorHAnsi"/>
          <w:sz w:val="22"/>
          <w:szCs w:val="22"/>
        </w:rPr>
      </w:pPr>
      <w:bookmarkStart w:id="63"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6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53A7704C" w14:textId="26A2953C" w:rsidR="00A44AD7" w:rsidRPr="00A44AD7" w:rsidRDefault="00A44AD7" w:rsidP="00A44AD7">
      <w:pPr>
        <w:spacing w:after="120"/>
        <w:jc w:val="both"/>
        <w:rPr>
          <w:rFonts w:cstheme="minorHAnsi"/>
        </w:rPr>
      </w:pPr>
      <w:r w:rsidRPr="00A44AD7">
        <w:rPr>
          <w:rFonts w:cstheme="minorHAnsi"/>
        </w:rPr>
        <w:t xml:space="preserve">15.12. Tato smlouva je podepisována elektronicky a byla schválená usnesením Rady MČ Praha 12 č. </w:t>
      </w:r>
      <w:r>
        <w:rPr>
          <w:rFonts w:cstheme="minorHAnsi"/>
        </w:rPr>
        <w:t xml:space="preserve"> </w:t>
      </w:r>
      <w:r>
        <w:rPr>
          <w:rFonts w:cstheme="minorHAnsi"/>
        </w:rPr>
        <w:br/>
        <w:t xml:space="preserve">             </w:t>
      </w:r>
      <w:r w:rsidRPr="00A44AD7">
        <w:rPr>
          <w:rFonts w:cstheme="minorHAnsi"/>
        </w:rPr>
        <w:t>****** dne ******.</w:t>
      </w:r>
    </w:p>
    <w:p w14:paraId="3803A370" w14:textId="77777777" w:rsidR="00A44AD7" w:rsidRPr="00A44AD7" w:rsidRDefault="00A44AD7" w:rsidP="00A44AD7">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62937497"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694525">
              <w:rPr>
                <w:b/>
                <w:bCs/>
                <w:noProof/>
                <w:sz w:val="20"/>
                <w:szCs w:val="20"/>
              </w:rPr>
              <w:t>8</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694525">
              <w:rPr>
                <w:b/>
                <w:bCs/>
                <w:noProof/>
                <w:sz w:val="20"/>
                <w:szCs w:val="20"/>
              </w:rPr>
              <w:t>17</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52254B3"/>
    <w:multiLevelType w:val="hybridMultilevel"/>
    <w:tmpl w:val="CB2E6162"/>
    <w:lvl w:ilvl="0" w:tplc="962C84D2">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9"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4"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5"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7"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303322"/>
    <w:multiLevelType w:val="hybridMultilevel"/>
    <w:tmpl w:val="11BCB694"/>
    <w:lvl w:ilvl="0" w:tplc="0318F1E8">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8"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31"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4"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5"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6"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9"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1334794650">
    <w:abstractNumId w:val="34"/>
  </w:num>
  <w:num w:numId="2" w16cid:durableId="203760583">
    <w:abstractNumId w:val="23"/>
  </w:num>
  <w:num w:numId="3" w16cid:durableId="392122419">
    <w:abstractNumId w:val="30"/>
  </w:num>
  <w:num w:numId="4" w16cid:durableId="713700095">
    <w:abstractNumId w:val="11"/>
  </w:num>
  <w:num w:numId="5" w16cid:durableId="654334901">
    <w:abstractNumId w:val="18"/>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879512826">
    <w:abstractNumId w:val="17"/>
  </w:num>
  <w:num w:numId="7" w16cid:durableId="1283346028">
    <w:abstractNumId w:val="36"/>
  </w:num>
  <w:num w:numId="8" w16cid:durableId="163279761">
    <w:abstractNumId w:val="16"/>
  </w:num>
  <w:num w:numId="9" w16cid:durableId="1099134356">
    <w:abstractNumId w:val="38"/>
  </w:num>
  <w:num w:numId="10" w16cid:durableId="1356080377">
    <w:abstractNumId w:val="25"/>
  </w:num>
  <w:num w:numId="11" w16cid:durableId="753863509">
    <w:abstractNumId w:val="3"/>
  </w:num>
  <w:num w:numId="12" w16cid:durableId="790975811">
    <w:abstractNumId w:val="9"/>
  </w:num>
  <w:num w:numId="13" w16cid:durableId="201870358">
    <w:abstractNumId w:val="20"/>
  </w:num>
  <w:num w:numId="14" w16cid:durableId="1050499027">
    <w:abstractNumId w:val="37"/>
  </w:num>
  <w:num w:numId="15" w16cid:durableId="1087848498">
    <w:abstractNumId w:val="22"/>
  </w:num>
  <w:num w:numId="16" w16cid:durableId="1435982449">
    <w:abstractNumId w:val="24"/>
  </w:num>
  <w:num w:numId="17" w16cid:durableId="2145610943">
    <w:abstractNumId w:val="28"/>
  </w:num>
  <w:num w:numId="18" w16cid:durableId="346371035">
    <w:abstractNumId w:val="6"/>
  </w:num>
  <w:num w:numId="19" w16cid:durableId="922296115">
    <w:abstractNumId w:val="35"/>
  </w:num>
  <w:num w:numId="20" w16cid:durableId="73556985">
    <w:abstractNumId w:val="15"/>
  </w:num>
  <w:num w:numId="21" w16cid:durableId="591401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9512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67559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1844106">
    <w:abstractNumId w:val="5"/>
  </w:num>
  <w:num w:numId="25" w16cid:durableId="885021393">
    <w:abstractNumId w:val="26"/>
  </w:num>
  <w:num w:numId="26" w16cid:durableId="1918322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847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9322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739697">
    <w:abstractNumId w:val="33"/>
    <w:lvlOverride w:ilvl="0">
      <w:startOverride w:val="1"/>
    </w:lvlOverride>
  </w:num>
  <w:num w:numId="30" w16cid:durableId="1586257594">
    <w:abstractNumId w:val="4"/>
  </w:num>
  <w:num w:numId="31" w16cid:durableId="1504399382">
    <w:abstractNumId w:val="10"/>
  </w:num>
  <w:num w:numId="32" w16cid:durableId="1854026579">
    <w:abstractNumId w:val="13"/>
  </w:num>
  <w:num w:numId="33" w16cid:durableId="313804252">
    <w:abstractNumId w:val="12"/>
  </w:num>
  <w:num w:numId="34" w16cid:durableId="79066296">
    <w:abstractNumId w:val="1"/>
  </w:num>
  <w:num w:numId="35" w16cid:durableId="897517294">
    <w:abstractNumId w:val="2"/>
  </w:num>
  <w:num w:numId="36" w16cid:durableId="1871457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3164306">
    <w:abstractNumId w:val="0"/>
  </w:num>
  <w:num w:numId="38" w16cid:durableId="536434184">
    <w:abstractNumId w:val="14"/>
  </w:num>
  <w:num w:numId="39" w16cid:durableId="1140614973">
    <w:abstractNumId w:val="19"/>
  </w:num>
  <w:num w:numId="40" w16cid:durableId="1008560863">
    <w:abstractNumId w:val="7"/>
    <w:lvlOverride w:ilvl="0">
      <w:startOverride w:val="1"/>
    </w:lvlOverride>
    <w:lvlOverride w:ilvl="1"/>
    <w:lvlOverride w:ilvl="2"/>
    <w:lvlOverride w:ilvl="3"/>
    <w:lvlOverride w:ilvl="4"/>
    <w:lvlOverride w:ilvl="5"/>
    <w:lvlOverride w:ilvl="6"/>
    <w:lvlOverride w:ilvl="7"/>
    <w:lvlOverride w:ilvl="8"/>
  </w:num>
  <w:num w:numId="41" w16cid:durableId="630987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19641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86C73"/>
    <w:rsid w:val="00090F94"/>
    <w:rsid w:val="00092D06"/>
    <w:rsid w:val="000977FE"/>
    <w:rsid w:val="000A0F9D"/>
    <w:rsid w:val="000A3817"/>
    <w:rsid w:val="000B1181"/>
    <w:rsid w:val="000B148E"/>
    <w:rsid w:val="000B231F"/>
    <w:rsid w:val="000B28F1"/>
    <w:rsid w:val="000B5C62"/>
    <w:rsid w:val="000C1BC2"/>
    <w:rsid w:val="000C6246"/>
    <w:rsid w:val="000C7E2B"/>
    <w:rsid w:val="000D1B24"/>
    <w:rsid w:val="000D514E"/>
    <w:rsid w:val="000D6821"/>
    <w:rsid w:val="000D76AA"/>
    <w:rsid w:val="000E1974"/>
    <w:rsid w:val="000E37AF"/>
    <w:rsid w:val="000E4F52"/>
    <w:rsid w:val="000E5280"/>
    <w:rsid w:val="000E6731"/>
    <w:rsid w:val="000E74CD"/>
    <w:rsid w:val="000F1951"/>
    <w:rsid w:val="000F7940"/>
    <w:rsid w:val="0010171B"/>
    <w:rsid w:val="00106005"/>
    <w:rsid w:val="0012263E"/>
    <w:rsid w:val="00126718"/>
    <w:rsid w:val="00131148"/>
    <w:rsid w:val="001351B1"/>
    <w:rsid w:val="0013753D"/>
    <w:rsid w:val="00147D55"/>
    <w:rsid w:val="00151B5D"/>
    <w:rsid w:val="0015284C"/>
    <w:rsid w:val="00155AA0"/>
    <w:rsid w:val="001603B7"/>
    <w:rsid w:val="00163BE4"/>
    <w:rsid w:val="00166718"/>
    <w:rsid w:val="00167CA0"/>
    <w:rsid w:val="0017248A"/>
    <w:rsid w:val="00172A16"/>
    <w:rsid w:val="00174AE4"/>
    <w:rsid w:val="00185ED4"/>
    <w:rsid w:val="00193320"/>
    <w:rsid w:val="00193381"/>
    <w:rsid w:val="00193FCF"/>
    <w:rsid w:val="00196C3B"/>
    <w:rsid w:val="00197EDB"/>
    <w:rsid w:val="001A4272"/>
    <w:rsid w:val="001A57AD"/>
    <w:rsid w:val="001B561D"/>
    <w:rsid w:val="001C2716"/>
    <w:rsid w:val="001C3B9B"/>
    <w:rsid w:val="001D22D4"/>
    <w:rsid w:val="001D38E5"/>
    <w:rsid w:val="001D3BCA"/>
    <w:rsid w:val="001E3A04"/>
    <w:rsid w:val="001E551E"/>
    <w:rsid w:val="001F1944"/>
    <w:rsid w:val="001F62EC"/>
    <w:rsid w:val="00200B96"/>
    <w:rsid w:val="00204EA9"/>
    <w:rsid w:val="00210137"/>
    <w:rsid w:val="00214ED3"/>
    <w:rsid w:val="0021572C"/>
    <w:rsid w:val="00216264"/>
    <w:rsid w:val="00217981"/>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87FB4"/>
    <w:rsid w:val="00293B85"/>
    <w:rsid w:val="0029776F"/>
    <w:rsid w:val="0029783F"/>
    <w:rsid w:val="00297D43"/>
    <w:rsid w:val="002A0947"/>
    <w:rsid w:val="002A0DD0"/>
    <w:rsid w:val="002A1EE8"/>
    <w:rsid w:val="002A645E"/>
    <w:rsid w:val="002A7311"/>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31569"/>
    <w:rsid w:val="00340726"/>
    <w:rsid w:val="003453C0"/>
    <w:rsid w:val="0034590B"/>
    <w:rsid w:val="003530C0"/>
    <w:rsid w:val="003543F6"/>
    <w:rsid w:val="0036489C"/>
    <w:rsid w:val="003655CC"/>
    <w:rsid w:val="00365F46"/>
    <w:rsid w:val="00367250"/>
    <w:rsid w:val="00367932"/>
    <w:rsid w:val="00375394"/>
    <w:rsid w:val="00380741"/>
    <w:rsid w:val="00382071"/>
    <w:rsid w:val="00385D92"/>
    <w:rsid w:val="00387450"/>
    <w:rsid w:val="003922AB"/>
    <w:rsid w:val="003932BA"/>
    <w:rsid w:val="0039350E"/>
    <w:rsid w:val="00394D7F"/>
    <w:rsid w:val="00397F69"/>
    <w:rsid w:val="003A0EC3"/>
    <w:rsid w:val="003A576A"/>
    <w:rsid w:val="003B046A"/>
    <w:rsid w:val="003B2E21"/>
    <w:rsid w:val="003B4866"/>
    <w:rsid w:val="003B68FC"/>
    <w:rsid w:val="003B69B1"/>
    <w:rsid w:val="003B6FE8"/>
    <w:rsid w:val="003C365A"/>
    <w:rsid w:val="003C4D52"/>
    <w:rsid w:val="003D36B4"/>
    <w:rsid w:val="003D7C8E"/>
    <w:rsid w:val="003E2DE5"/>
    <w:rsid w:val="003E7206"/>
    <w:rsid w:val="003F0F69"/>
    <w:rsid w:val="003F4F61"/>
    <w:rsid w:val="003F5390"/>
    <w:rsid w:val="00401401"/>
    <w:rsid w:val="004122EC"/>
    <w:rsid w:val="00412317"/>
    <w:rsid w:val="00416A87"/>
    <w:rsid w:val="0042090B"/>
    <w:rsid w:val="00422935"/>
    <w:rsid w:val="0042378A"/>
    <w:rsid w:val="00424F18"/>
    <w:rsid w:val="0042593C"/>
    <w:rsid w:val="00430C88"/>
    <w:rsid w:val="00432E64"/>
    <w:rsid w:val="004332CB"/>
    <w:rsid w:val="00434283"/>
    <w:rsid w:val="00434C88"/>
    <w:rsid w:val="0043514A"/>
    <w:rsid w:val="0044082D"/>
    <w:rsid w:val="00442D4B"/>
    <w:rsid w:val="00450984"/>
    <w:rsid w:val="0046530B"/>
    <w:rsid w:val="004754DD"/>
    <w:rsid w:val="004823EC"/>
    <w:rsid w:val="00482E50"/>
    <w:rsid w:val="004873E1"/>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2616E"/>
    <w:rsid w:val="0053095B"/>
    <w:rsid w:val="0053145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C0AAB"/>
    <w:rsid w:val="005C3A61"/>
    <w:rsid w:val="005C4095"/>
    <w:rsid w:val="005D4FF7"/>
    <w:rsid w:val="005D6773"/>
    <w:rsid w:val="005E01BD"/>
    <w:rsid w:val="005E1E70"/>
    <w:rsid w:val="005E36A0"/>
    <w:rsid w:val="005E429C"/>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94025"/>
    <w:rsid w:val="00694525"/>
    <w:rsid w:val="006A20F9"/>
    <w:rsid w:val="006B0BE9"/>
    <w:rsid w:val="006B71A2"/>
    <w:rsid w:val="006C0606"/>
    <w:rsid w:val="006C0E63"/>
    <w:rsid w:val="006C45F5"/>
    <w:rsid w:val="006C5B0F"/>
    <w:rsid w:val="006C774E"/>
    <w:rsid w:val="006D156C"/>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24202"/>
    <w:rsid w:val="00724B0D"/>
    <w:rsid w:val="00731E14"/>
    <w:rsid w:val="00733AEA"/>
    <w:rsid w:val="0073603C"/>
    <w:rsid w:val="00744E8C"/>
    <w:rsid w:val="00751F64"/>
    <w:rsid w:val="00752F29"/>
    <w:rsid w:val="007608E3"/>
    <w:rsid w:val="00762414"/>
    <w:rsid w:val="00766709"/>
    <w:rsid w:val="00776196"/>
    <w:rsid w:val="00777963"/>
    <w:rsid w:val="00780197"/>
    <w:rsid w:val="00780596"/>
    <w:rsid w:val="007848E3"/>
    <w:rsid w:val="0078490D"/>
    <w:rsid w:val="00785D0A"/>
    <w:rsid w:val="00790700"/>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144E9"/>
    <w:rsid w:val="008264C8"/>
    <w:rsid w:val="00826DED"/>
    <w:rsid w:val="00830E67"/>
    <w:rsid w:val="008313FA"/>
    <w:rsid w:val="00836B74"/>
    <w:rsid w:val="0083722C"/>
    <w:rsid w:val="00840228"/>
    <w:rsid w:val="008404CC"/>
    <w:rsid w:val="00842683"/>
    <w:rsid w:val="00844BED"/>
    <w:rsid w:val="00846651"/>
    <w:rsid w:val="008479C4"/>
    <w:rsid w:val="00857715"/>
    <w:rsid w:val="00864A7B"/>
    <w:rsid w:val="008665DA"/>
    <w:rsid w:val="0087243A"/>
    <w:rsid w:val="00872996"/>
    <w:rsid w:val="008765A0"/>
    <w:rsid w:val="00885252"/>
    <w:rsid w:val="008953C7"/>
    <w:rsid w:val="00895873"/>
    <w:rsid w:val="00895F7C"/>
    <w:rsid w:val="008970FE"/>
    <w:rsid w:val="008975A6"/>
    <w:rsid w:val="008A1012"/>
    <w:rsid w:val="008A77C3"/>
    <w:rsid w:val="008B0768"/>
    <w:rsid w:val="008B0BB1"/>
    <w:rsid w:val="008B1E66"/>
    <w:rsid w:val="008B5A04"/>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37E2D"/>
    <w:rsid w:val="009400BB"/>
    <w:rsid w:val="009418FB"/>
    <w:rsid w:val="009448D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372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C6E7E"/>
    <w:rsid w:val="009D7C6D"/>
    <w:rsid w:val="009E13E7"/>
    <w:rsid w:val="009E49EC"/>
    <w:rsid w:val="009E7FE0"/>
    <w:rsid w:val="009F0FB5"/>
    <w:rsid w:val="009F0FC2"/>
    <w:rsid w:val="009F3460"/>
    <w:rsid w:val="009F3554"/>
    <w:rsid w:val="009F682E"/>
    <w:rsid w:val="00A10FD3"/>
    <w:rsid w:val="00A121BA"/>
    <w:rsid w:val="00A146D6"/>
    <w:rsid w:val="00A15BF6"/>
    <w:rsid w:val="00A23335"/>
    <w:rsid w:val="00A2504A"/>
    <w:rsid w:val="00A26279"/>
    <w:rsid w:val="00A3131D"/>
    <w:rsid w:val="00A319D6"/>
    <w:rsid w:val="00A323E4"/>
    <w:rsid w:val="00A34861"/>
    <w:rsid w:val="00A34CB4"/>
    <w:rsid w:val="00A40FCA"/>
    <w:rsid w:val="00A44AD7"/>
    <w:rsid w:val="00A451BC"/>
    <w:rsid w:val="00A4575D"/>
    <w:rsid w:val="00A47746"/>
    <w:rsid w:val="00A50DC0"/>
    <w:rsid w:val="00A577DF"/>
    <w:rsid w:val="00A6020A"/>
    <w:rsid w:val="00A610F3"/>
    <w:rsid w:val="00A61E9C"/>
    <w:rsid w:val="00A64859"/>
    <w:rsid w:val="00A67AE1"/>
    <w:rsid w:val="00A67FDF"/>
    <w:rsid w:val="00A70D25"/>
    <w:rsid w:val="00A7248F"/>
    <w:rsid w:val="00A81E6C"/>
    <w:rsid w:val="00A84492"/>
    <w:rsid w:val="00A848B1"/>
    <w:rsid w:val="00A85978"/>
    <w:rsid w:val="00A905B7"/>
    <w:rsid w:val="00A94F0E"/>
    <w:rsid w:val="00A95B0A"/>
    <w:rsid w:val="00A96232"/>
    <w:rsid w:val="00A97C79"/>
    <w:rsid w:val="00AA4C0F"/>
    <w:rsid w:val="00AA61CF"/>
    <w:rsid w:val="00AA7BF8"/>
    <w:rsid w:val="00AB33C4"/>
    <w:rsid w:val="00AB4F4B"/>
    <w:rsid w:val="00AB54CE"/>
    <w:rsid w:val="00AC133C"/>
    <w:rsid w:val="00AC64F5"/>
    <w:rsid w:val="00AD0509"/>
    <w:rsid w:val="00AD06D5"/>
    <w:rsid w:val="00AD3C72"/>
    <w:rsid w:val="00AD5538"/>
    <w:rsid w:val="00AE0650"/>
    <w:rsid w:val="00AE3C9B"/>
    <w:rsid w:val="00AE5DD8"/>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0A85"/>
    <w:rsid w:val="00B91FE2"/>
    <w:rsid w:val="00B928BE"/>
    <w:rsid w:val="00B933E1"/>
    <w:rsid w:val="00B94A91"/>
    <w:rsid w:val="00B955F6"/>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152B"/>
    <w:rsid w:val="00BD4BFF"/>
    <w:rsid w:val="00BE035C"/>
    <w:rsid w:val="00BE07F9"/>
    <w:rsid w:val="00BF21A9"/>
    <w:rsid w:val="00BF4279"/>
    <w:rsid w:val="00BF4FDC"/>
    <w:rsid w:val="00BF5F1D"/>
    <w:rsid w:val="00C0059A"/>
    <w:rsid w:val="00C02D36"/>
    <w:rsid w:val="00C037D2"/>
    <w:rsid w:val="00C06FE9"/>
    <w:rsid w:val="00C10F05"/>
    <w:rsid w:val="00C12AF1"/>
    <w:rsid w:val="00C14089"/>
    <w:rsid w:val="00C16EB9"/>
    <w:rsid w:val="00C20018"/>
    <w:rsid w:val="00C30169"/>
    <w:rsid w:val="00C3108D"/>
    <w:rsid w:val="00C34C9E"/>
    <w:rsid w:val="00C3523D"/>
    <w:rsid w:val="00C35F26"/>
    <w:rsid w:val="00C468F9"/>
    <w:rsid w:val="00C473F0"/>
    <w:rsid w:val="00C50C41"/>
    <w:rsid w:val="00C51627"/>
    <w:rsid w:val="00C5673C"/>
    <w:rsid w:val="00C6166E"/>
    <w:rsid w:val="00C65558"/>
    <w:rsid w:val="00C7083E"/>
    <w:rsid w:val="00C714F2"/>
    <w:rsid w:val="00C718F1"/>
    <w:rsid w:val="00C7671B"/>
    <w:rsid w:val="00C85DDF"/>
    <w:rsid w:val="00C91C2D"/>
    <w:rsid w:val="00C95BF4"/>
    <w:rsid w:val="00C96A4F"/>
    <w:rsid w:val="00CA1F71"/>
    <w:rsid w:val="00CA44E1"/>
    <w:rsid w:val="00CA6CFB"/>
    <w:rsid w:val="00CB0BAF"/>
    <w:rsid w:val="00CB11A7"/>
    <w:rsid w:val="00CB1A14"/>
    <w:rsid w:val="00CB75FA"/>
    <w:rsid w:val="00CB7DA8"/>
    <w:rsid w:val="00CC1BEE"/>
    <w:rsid w:val="00CC2228"/>
    <w:rsid w:val="00CC6598"/>
    <w:rsid w:val="00CD172F"/>
    <w:rsid w:val="00CD7856"/>
    <w:rsid w:val="00CE0889"/>
    <w:rsid w:val="00CE26F6"/>
    <w:rsid w:val="00CE3A1B"/>
    <w:rsid w:val="00CE6964"/>
    <w:rsid w:val="00CF127B"/>
    <w:rsid w:val="00D21357"/>
    <w:rsid w:val="00D21A5D"/>
    <w:rsid w:val="00D2667C"/>
    <w:rsid w:val="00D26C33"/>
    <w:rsid w:val="00D270E0"/>
    <w:rsid w:val="00D2788D"/>
    <w:rsid w:val="00D36314"/>
    <w:rsid w:val="00D36A78"/>
    <w:rsid w:val="00D42E01"/>
    <w:rsid w:val="00D53B16"/>
    <w:rsid w:val="00D56220"/>
    <w:rsid w:val="00D61920"/>
    <w:rsid w:val="00D64C31"/>
    <w:rsid w:val="00D6523B"/>
    <w:rsid w:val="00D6531B"/>
    <w:rsid w:val="00D67077"/>
    <w:rsid w:val="00D71F84"/>
    <w:rsid w:val="00D74B9C"/>
    <w:rsid w:val="00D767A6"/>
    <w:rsid w:val="00D81D02"/>
    <w:rsid w:val="00D82A9F"/>
    <w:rsid w:val="00D830C5"/>
    <w:rsid w:val="00D85651"/>
    <w:rsid w:val="00D8723D"/>
    <w:rsid w:val="00D8773C"/>
    <w:rsid w:val="00D87756"/>
    <w:rsid w:val="00D87E77"/>
    <w:rsid w:val="00D9244A"/>
    <w:rsid w:val="00D9540B"/>
    <w:rsid w:val="00DA015D"/>
    <w:rsid w:val="00DA0698"/>
    <w:rsid w:val="00DA138E"/>
    <w:rsid w:val="00DA284A"/>
    <w:rsid w:val="00DA2F5D"/>
    <w:rsid w:val="00DA6525"/>
    <w:rsid w:val="00DB151F"/>
    <w:rsid w:val="00DC55E3"/>
    <w:rsid w:val="00DD04EE"/>
    <w:rsid w:val="00DD0DDF"/>
    <w:rsid w:val="00DD6126"/>
    <w:rsid w:val="00DE4C5A"/>
    <w:rsid w:val="00DE51AF"/>
    <w:rsid w:val="00DE708F"/>
    <w:rsid w:val="00DF16DA"/>
    <w:rsid w:val="00E02151"/>
    <w:rsid w:val="00E130BC"/>
    <w:rsid w:val="00E166ED"/>
    <w:rsid w:val="00E2299F"/>
    <w:rsid w:val="00E27CBB"/>
    <w:rsid w:val="00E31947"/>
    <w:rsid w:val="00E36012"/>
    <w:rsid w:val="00E438EC"/>
    <w:rsid w:val="00E45D03"/>
    <w:rsid w:val="00E519D4"/>
    <w:rsid w:val="00E52301"/>
    <w:rsid w:val="00E52D34"/>
    <w:rsid w:val="00E54212"/>
    <w:rsid w:val="00E54296"/>
    <w:rsid w:val="00E54D2D"/>
    <w:rsid w:val="00E65134"/>
    <w:rsid w:val="00E67768"/>
    <w:rsid w:val="00E67ECD"/>
    <w:rsid w:val="00E77C2B"/>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1F56"/>
    <w:rsid w:val="00EF35B5"/>
    <w:rsid w:val="00EF6FD6"/>
    <w:rsid w:val="00EF7394"/>
    <w:rsid w:val="00F01122"/>
    <w:rsid w:val="00F01E33"/>
    <w:rsid w:val="00F03115"/>
    <w:rsid w:val="00F05873"/>
    <w:rsid w:val="00F07B42"/>
    <w:rsid w:val="00F07DF8"/>
    <w:rsid w:val="00F07FB7"/>
    <w:rsid w:val="00F20E32"/>
    <w:rsid w:val="00F25965"/>
    <w:rsid w:val="00F26B59"/>
    <w:rsid w:val="00F3154B"/>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B2450"/>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477065204">
      <w:bodyDiv w:val="1"/>
      <w:marLeft w:val="0"/>
      <w:marRight w:val="0"/>
      <w:marTop w:val="0"/>
      <w:marBottom w:val="0"/>
      <w:divBdr>
        <w:top w:val="none" w:sz="0" w:space="0" w:color="auto"/>
        <w:left w:val="none" w:sz="0" w:space="0" w:color="auto"/>
        <w:bottom w:val="none" w:sz="0" w:space="0" w:color="auto"/>
        <w:right w:val="none" w:sz="0" w:space="0" w:color="auto"/>
      </w:divBdr>
    </w:div>
    <w:div w:id="1477257499">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29776F"/>
    <w:rsid w:val="00331569"/>
    <w:rsid w:val="00350220"/>
    <w:rsid w:val="00367250"/>
    <w:rsid w:val="003B6FE8"/>
    <w:rsid w:val="003C4D52"/>
    <w:rsid w:val="0059638E"/>
    <w:rsid w:val="005D5C2A"/>
    <w:rsid w:val="005E429C"/>
    <w:rsid w:val="006A7C31"/>
    <w:rsid w:val="00731E14"/>
    <w:rsid w:val="007829B1"/>
    <w:rsid w:val="00895873"/>
    <w:rsid w:val="008B5A04"/>
    <w:rsid w:val="008B7431"/>
    <w:rsid w:val="009418FB"/>
    <w:rsid w:val="00963C10"/>
    <w:rsid w:val="009E49EC"/>
    <w:rsid w:val="00BF4279"/>
    <w:rsid w:val="00C85DDF"/>
    <w:rsid w:val="00DD6126"/>
    <w:rsid w:val="00E31947"/>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5C2A"/>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703E-68AF-4E2A-B685-0019A6DF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7648</Words>
  <Characters>45128</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Vanessa Vilhelmová</cp:lastModifiedBy>
  <cp:revision>50</cp:revision>
  <dcterms:created xsi:type="dcterms:W3CDTF">2025-03-18T12:58:00Z</dcterms:created>
  <dcterms:modified xsi:type="dcterms:W3CDTF">2025-06-18T07:53:00Z</dcterms:modified>
</cp:coreProperties>
</file>