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9E68" w14:textId="77777777" w:rsidR="001C3226" w:rsidRPr="00BE0662" w:rsidRDefault="001C3226" w:rsidP="001C3226">
      <w:pPr>
        <w:pStyle w:val="Default"/>
        <w:jc w:val="center"/>
        <w:outlineLvl w:val="0"/>
        <w:rPr>
          <w:rFonts w:ascii="Arial" w:hAnsi="Arial" w:cs="Arial"/>
          <w:color w:val="auto"/>
          <w:sz w:val="28"/>
          <w:szCs w:val="28"/>
        </w:rPr>
      </w:pPr>
      <w:r w:rsidRPr="00BE0662">
        <w:rPr>
          <w:rFonts w:ascii="Arial" w:hAnsi="Arial" w:cs="Arial"/>
          <w:b/>
          <w:bCs/>
          <w:color w:val="auto"/>
          <w:sz w:val="28"/>
          <w:szCs w:val="28"/>
        </w:rPr>
        <w:t>KRYCÍ LIST NABÍDKY</w:t>
      </w:r>
    </w:p>
    <w:p w14:paraId="0391E2F6" w14:textId="5D17B932" w:rsidR="001C3226" w:rsidRPr="00BE0662" w:rsidRDefault="001C3226" w:rsidP="001C32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>podané v rámci zadávacího řízení k</w:t>
      </w:r>
      <w:r w:rsidR="00B02AF9" w:rsidRPr="00BE0662">
        <w:rPr>
          <w:rFonts w:ascii="Arial" w:hAnsi="Arial" w:cs="Arial"/>
          <w:color w:val="auto"/>
          <w:sz w:val="22"/>
          <w:szCs w:val="22"/>
        </w:rPr>
        <w:t xml:space="preserve"> podlimitní </w:t>
      </w:r>
      <w:r w:rsidRPr="00BE0662">
        <w:rPr>
          <w:rFonts w:ascii="Arial" w:hAnsi="Arial" w:cs="Arial"/>
          <w:color w:val="auto"/>
          <w:sz w:val="22"/>
          <w:szCs w:val="22"/>
        </w:rPr>
        <w:t>veřejné zakázce</w:t>
      </w:r>
      <w:r w:rsidR="00B02AF9" w:rsidRPr="00BE0662">
        <w:rPr>
          <w:rFonts w:ascii="Arial" w:hAnsi="Arial" w:cs="Arial"/>
          <w:color w:val="auto"/>
          <w:sz w:val="22"/>
          <w:szCs w:val="22"/>
        </w:rPr>
        <w:t xml:space="preserve"> </w:t>
      </w:r>
      <w:r w:rsidR="00BE0662" w:rsidRPr="00BE0662">
        <w:rPr>
          <w:rFonts w:ascii="Arial" w:hAnsi="Arial" w:cs="Arial"/>
          <w:sz w:val="22"/>
          <w:szCs w:val="22"/>
        </w:rPr>
        <w:t>ve smyslu § 26 zákona č. 134/2016 Sb., o zadávání veřejných zakázek, ve znění pozdějších předpisů, („</w:t>
      </w:r>
      <w:r w:rsidR="00BE0662" w:rsidRPr="00BE0662">
        <w:rPr>
          <w:rFonts w:ascii="Arial" w:hAnsi="Arial" w:cs="Arial"/>
          <w:b/>
          <w:bCs/>
          <w:sz w:val="22"/>
          <w:szCs w:val="22"/>
        </w:rPr>
        <w:t>ZZVZ</w:t>
      </w:r>
      <w:r w:rsidR="00BE0662" w:rsidRPr="00BE0662">
        <w:rPr>
          <w:rFonts w:ascii="Arial" w:hAnsi="Arial" w:cs="Arial"/>
          <w:sz w:val="22"/>
          <w:szCs w:val="22"/>
        </w:rPr>
        <w:t>“)</w:t>
      </w:r>
      <w:r w:rsidR="00BE0662" w:rsidRPr="00BE0662">
        <w:rPr>
          <w:rFonts w:ascii="Arial" w:hAnsi="Arial" w:cs="Arial"/>
          <w:sz w:val="22"/>
          <w:szCs w:val="22"/>
        </w:rPr>
        <w:t xml:space="preserve">, </w:t>
      </w:r>
      <w:r w:rsidR="00B02AF9" w:rsidRPr="00BE0662">
        <w:rPr>
          <w:rFonts w:ascii="Arial" w:hAnsi="Arial" w:cs="Arial"/>
          <w:color w:val="auto"/>
          <w:sz w:val="22"/>
          <w:szCs w:val="22"/>
        </w:rPr>
        <w:t>zadávané ve zjednodušeném podlimitním řízení</w:t>
      </w:r>
      <w:r w:rsidRPr="00BE0662">
        <w:rPr>
          <w:rFonts w:ascii="Arial" w:hAnsi="Arial" w:cs="Arial"/>
          <w:color w:val="auto"/>
          <w:sz w:val="22"/>
          <w:szCs w:val="22"/>
        </w:rPr>
        <w:t xml:space="preserve"> </w:t>
      </w:r>
      <w:r w:rsidR="00BE0662" w:rsidRPr="00BE0662">
        <w:rPr>
          <w:rFonts w:ascii="Arial" w:hAnsi="Arial" w:cs="Arial"/>
          <w:color w:val="auto"/>
          <w:sz w:val="22"/>
          <w:szCs w:val="22"/>
        </w:rPr>
        <w:t>podle § 53 ZZVZ</w:t>
      </w:r>
    </w:p>
    <w:p w14:paraId="6635662F" w14:textId="77777777" w:rsidR="00BE0662" w:rsidRPr="00BE0662" w:rsidRDefault="00BE0662" w:rsidP="001C32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EBCAF7E" w14:textId="77777777" w:rsidR="001C3226" w:rsidRPr="00BE0662" w:rsidRDefault="001B7231" w:rsidP="001C3226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BE0662">
        <w:rPr>
          <w:rFonts w:ascii="Arial" w:hAnsi="Arial" w:cs="Arial"/>
          <w:b/>
          <w:sz w:val="28"/>
          <w:szCs w:val="28"/>
        </w:rPr>
        <w:t xml:space="preserve">„Stavební práce v ul. K otočce mezi ul. Malá </w:t>
      </w:r>
      <w:proofErr w:type="spellStart"/>
      <w:r w:rsidRPr="00BE0662">
        <w:rPr>
          <w:rFonts w:ascii="Arial" w:hAnsi="Arial" w:cs="Arial"/>
          <w:b/>
          <w:sz w:val="28"/>
          <w:szCs w:val="28"/>
        </w:rPr>
        <w:t>Tyršovka</w:t>
      </w:r>
      <w:proofErr w:type="spellEnd"/>
      <w:r w:rsidRPr="00BE0662">
        <w:rPr>
          <w:rFonts w:ascii="Arial" w:hAnsi="Arial" w:cs="Arial"/>
          <w:b/>
          <w:sz w:val="28"/>
          <w:szCs w:val="28"/>
        </w:rPr>
        <w:t xml:space="preserve"> a Zátišská v Praze 12“</w:t>
      </w:r>
    </w:p>
    <w:p w14:paraId="77A52A1F" w14:textId="77777777" w:rsidR="001B7231" w:rsidRPr="00BE0662" w:rsidRDefault="001B7231" w:rsidP="001C322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4DCDB1" w14:textId="77777777" w:rsidR="001C3226" w:rsidRPr="00BE0662" w:rsidRDefault="001C3226" w:rsidP="001C3226">
      <w:pPr>
        <w:pStyle w:val="Default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BE0662">
        <w:rPr>
          <w:rFonts w:ascii="Arial" w:hAnsi="Arial" w:cs="Arial"/>
          <w:b/>
          <w:bCs/>
          <w:color w:val="auto"/>
          <w:sz w:val="22"/>
          <w:szCs w:val="22"/>
        </w:rPr>
        <w:t xml:space="preserve">Identifikační údaje zadavatele: </w:t>
      </w:r>
    </w:p>
    <w:p w14:paraId="41D8BE77" w14:textId="77777777" w:rsidR="001C3226" w:rsidRPr="00BE0662" w:rsidRDefault="001C3226" w:rsidP="001C3226">
      <w:pPr>
        <w:pStyle w:val="Default"/>
        <w:outlineLvl w:val="0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b/>
          <w:bCs/>
          <w:color w:val="auto"/>
          <w:sz w:val="22"/>
          <w:szCs w:val="22"/>
        </w:rPr>
        <w:t xml:space="preserve">městská část Praha 12 </w:t>
      </w:r>
    </w:p>
    <w:p w14:paraId="330FB9CB" w14:textId="77777777" w:rsidR="001C3226" w:rsidRPr="00BE0662" w:rsidRDefault="001C3226" w:rsidP="001C322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>Generála Šišky 2375/6, 143 00 Praha 4 – Modřany</w:t>
      </w:r>
    </w:p>
    <w:p w14:paraId="7D575D0F" w14:textId="77777777" w:rsidR="001C3226" w:rsidRPr="00BE0662" w:rsidRDefault="001C3226" w:rsidP="001C322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 xml:space="preserve">IČO: 00231151 </w:t>
      </w:r>
    </w:p>
    <w:p w14:paraId="1B9A111F" w14:textId="77777777" w:rsidR="001C3226" w:rsidRPr="00BE0662" w:rsidRDefault="001C3226" w:rsidP="001C32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8F91BB" w14:textId="77777777" w:rsidR="001C3226" w:rsidRPr="00BE0662" w:rsidRDefault="001C3226" w:rsidP="001C3226">
      <w:pPr>
        <w:pStyle w:val="Default"/>
        <w:outlineLvl w:val="0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b/>
          <w:bCs/>
          <w:color w:val="auto"/>
          <w:sz w:val="22"/>
          <w:szCs w:val="22"/>
        </w:rPr>
        <w:t xml:space="preserve">Identifikační údaje účastníka: </w:t>
      </w:r>
    </w:p>
    <w:tbl>
      <w:tblPr>
        <w:tblW w:w="9242" w:type="dxa"/>
        <w:tblInd w:w="-108" w:type="dxa"/>
        <w:tblLook w:val="04A0" w:firstRow="1" w:lastRow="0" w:firstColumn="1" w:lastColumn="0" w:noHBand="0" w:noVBand="1"/>
      </w:tblPr>
      <w:tblGrid>
        <w:gridCol w:w="3936"/>
        <w:gridCol w:w="1984"/>
        <w:gridCol w:w="3322"/>
      </w:tblGrid>
      <w:tr w:rsidR="001C3226" w:rsidRPr="00BE0662" w14:paraId="1FEFAC3D" w14:textId="77777777" w:rsidTr="0080192F">
        <w:tc>
          <w:tcPr>
            <w:tcW w:w="3936" w:type="dxa"/>
            <w:shd w:val="clear" w:color="auto" w:fill="auto"/>
          </w:tcPr>
          <w:p w14:paraId="1ED660A4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>obchodní firma (právnická osoba):</w:t>
            </w:r>
          </w:p>
        </w:tc>
        <w:tc>
          <w:tcPr>
            <w:tcW w:w="5306" w:type="dxa"/>
            <w:gridSpan w:val="2"/>
            <w:vMerge w:val="restart"/>
            <w:shd w:val="clear" w:color="auto" w:fill="auto"/>
            <w:vAlign w:val="center"/>
          </w:tcPr>
          <w:p w14:paraId="214645C7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  <w:bCs/>
                <w:highlight w:val="yellow"/>
              </w:rPr>
              <w:t>doplní účastník</w:t>
            </w:r>
          </w:p>
        </w:tc>
      </w:tr>
      <w:tr w:rsidR="001C3226" w:rsidRPr="00BE0662" w14:paraId="14EBD782" w14:textId="77777777" w:rsidTr="0080192F">
        <w:tc>
          <w:tcPr>
            <w:tcW w:w="3936" w:type="dxa"/>
            <w:shd w:val="clear" w:color="auto" w:fill="auto"/>
          </w:tcPr>
          <w:p w14:paraId="48AF6030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>jméno a příjmení (fyzická osoba):</w:t>
            </w:r>
          </w:p>
        </w:tc>
        <w:tc>
          <w:tcPr>
            <w:tcW w:w="5306" w:type="dxa"/>
            <w:gridSpan w:val="2"/>
            <w:vMerge/>
            <w:shd w:val="clear" w:color="auto" w:fill="auto"/>
          </w:tcPr>
          <w:p w14:paraId="0B09E03A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</w:p>
        </w:tc>
      </w:tr>
      <w:tr w:rsidR="001C3226" w:rsidRPr="00BE0662" w14:paraId="4224B5A2" w14:textId="77777777" w:rsidTr="0080192F">
        <w:tc>
          <w:tcPr>
            <w:tcW w:w="3936" w:type="dxa"/>
            <w:shd w:val="clear" w:color="auto" w:fill="auto"/>
          </w:tcPr>
          <w:p w14:paraId="36B73FD0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>sídlo (právnická osoba):</w:t>
            </w:r>
          </w:p>
        </w:tc>
        <w:tc>
          <w:tcPr>
            <w:tcW w:w="5306" w:type="dxa"/>
            <w:gridSpan w:val="2"/>
            <w:vMerge w:val="restart"/>
            <w:shd w:val="clear" w:color="auto" w:fill="auto"/>
            <w:vAlign w:val="center"/>
          </w:tcPr>
          <w:p w14:paraId="2F17E123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  <w:bCs/>
                <w:highlight w:val="yellow"/>
              </w:rPr>
              <w:t>doplní účastník</w:t>
            </w:r>
          </w:p>
        </w:tc>
      </w:tr>
      <w:tr w:rsidR="001C3226" w:rsidRPr="00BE0662" w14:paraId="16C8E0FF" w14:textId="77777777" w:rsidTr="0080192F">
        <w:tc>
          <w:tcPr>
            <w:tcW w:w="3936" w:type="dxa"/>
            <w:shd w:val="clear" w:color="auto" w:fill="auto"/>
          </w:tcPr>
          <w:p w14:paraId="1558F15B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>sídlo/bydliště (fyzická osoba):</w:t>
            </w:r>
          </w:p>
        </w:tc>
        <w:tc>
          <w:tcPr>
            <w:tcW w:w="5306" w:type="dxa"/>
            <w:gridSpan w:val="2"/>
            <w:vMerge/>
            <w:shd w:val="clear" w:color="auto" w:fill="auto"/>
          </w:tcPr>
          <w:p w14:paraId="102FD9F2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</w:p>
        </w:tc>
      </w:tr>
      <w:tr w:rsidR="001C3226" w:rsidRPr="00BE0662" w14:paraId="592D8150" w14:textId="77777777" w:rsidTr="0080192F">
        <w:tc>
          <w:tcPr>
            <w:tcW w:w="3936" w:type="dxa"/>
            <w:shd w:val="clear" w:color="auto" w:fill="auto"/>
          </w:tcPr>
          <w:p w14:paraId="336C6670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</w:rPr>
              <w:t>IČO: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60A29B52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  <w:highlight w:val="yellow"/>
              </w:rPr>
              <w:t>doplní účastník</w:t>
            </w:r>
            <w:r w:rsidRPr="00BE066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C3226" w:rsidRPr="00BE0662" w14:paraId="22BEA87D" w14:textId="77777777" w:rsidTr="0080192F">
        <w:tc>
          <w:tcPr>
            <w:tcW w:w="3936" w:type="dxa"/>
            <w:shd w:val="clear" w:color="auto" w:fill="auto"/>
          </w:tcPr>
          <w:p w14:paraId="41C6C2D0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012C7CDC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  <w:highlight w:val="yellow"/>
              </w:rPr>
              <w:t>doplní účastník</w:t>
            </w:r>
            <w:r w:rsidRPr="00BE066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C3226" w:rsidRPr="00BE0662" w14:paraId="65A76463" w14:textId="77777777" w:rsidTr="0080192F">
        <w:trPr>
          <w:trHeight w:val="805"/>
        </w:trPr>
        <w:tc>
          <w:tcPr>
            <w:tcW w:w="3936" w:type="dxa"/>
            <w:shd w:val="clear" w:color="auto" w:fill="auto"/>
          </w:tcPr>
          <w:p w14:paraId="07528F78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</w:rPr>
              <w:t>zastoupená/ý:</w:t>
            </w:r>
            <w:r w:rsidRPr="00BE0662">
              <w:rPr>
                <w:rFonts w:ascii="Arial" w:eastAsia="Calibri" w:hAnsi="Arial" w:cs="Arial"/>
              </w:rPr>
              <w:br/>
              <w:t>(</w:t>
            </w:r>
            <w:r w:rsidRPr="00BE0662">
              <w:rPr>
                <w:rFonts w:ascii="Arial" w:hAnsi="Arial" w:cs="Arial"/>
              </w:rPr>
              <w:t>jméno a příjmení statutárního zástupce nebo osoby oprávněné zastupovat uchazeče)</w:t>
            </w:r>
          </w:p>
        </w:tc>
        <w:tc>
          <w:tcPr>
            <w:tcW w:w="5306" w:type="dxa"/>
            <w:gridSpan w:val="2"/>
            <w:shd w:val="clear" w:color="auto" w:fill="auto"/>
            <w:vAlign w:val="center"/>
          </w:tcPr>
          <w:p w14:paraId="05569539" w14:textId="77777777" w:rsidR="001C3226" w:rsidRPr="00BE0662" w:rsidRDefault="001C3226" w:rsidP="0080192F">
            <w:pPr>
              <w:pStyle w:val="Bezmezer"/>
              <w:rPr>
                <w:rFonts w:ascii="Arial" w:eastAsia="Calibri" w:hAnsi="Arial" w:cs="Arial"/>
                <w:highlight w:val="yellow"/>
              </w:rPr>
            </w:pPr>
            <w:r w:rsidRPr="00BE0662">
              <w:rPr>
                <w:rFonts w:ascii="Arial" w:eastAsia="Calibri" w:hAnsi="Arial" w:cs="Arial"/>
                <w:highlight w:val="yellow"/>
              </w:rPr>
              <w:t>doplní účastník</w:t>
            </w:r>
          </w:p>
        </w:tc>
      </w:tr>
      <w:tr w:rsidR="001C3226" w:rsidRPr="00BE0662" w14:paraId="61C225AC" w14:textId="77777777" w:rsidTr="0080192F">
        <w:tc>
          <w:tcPr>
            <w:tcW w:w="3936" w:type="dxa"/>
            <w:shd w:val="clear" w:color="auto" w:fill="auto"/>
          </w:tcPr>
          <w:p w14:paraId="61C326C2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>kontaktní osoba pro zastupování ve věci nabídky:</w:t>
            </w:r>
          </w:p>
        </w:tc>
        <w:tc>
          <w:tcPr>
            <w:tcW w:w="5306" w:type="dxa"/>
            <w:gridSpan w:val="2"/>
            <w:shd w:val="clear" w:color="auto" w:fill="auto"/>
          </w:tcPr>
          <w:p w14:paraId="16B2BB25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eastAsia="Calibri" w:hAnsi="Arial" w:cs="Arial"/>
                <w:highlight w:val="yellow"/>
              </w:rPr>
              <w:t>doplní účastník</w:t>
            </w:r>
            <w:r w:rsidRPr="00BE0662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C3226" w:rsidRPr="00BE0662" w14:paraId="721BADD5" w14:textId="77777777" w:rsidTr="0080192F">
        <w:tc>
          <w:tcPr>
            <w:tcW w:w="3936" w:type="dxa"/>
            <w:shd w:val="clear" w:color="auto" w:fill="auto"/>
          </w:tcPr>
          <w:p w14:paraId="702C3044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A449969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 xml:space="preserve">tel.: </w:t>
            </w:r>
            <w:r w:rsidRPr="00BE0662">
              <w:rPr>
                <w:rFonts w:ascii="Arial" w:eastAsia="Calibri" w:hAnsi="Arial" w:cs="Arial"/>
                <w:highlight w:val="yellow"/>
              </w:rPr>
              <w:t>doplní účastník</w:t>
            </w:r>
          </w:p>
        </w:tc>
        <w:tc>
          <w:tcPr>
            <w:tcW w:w="3322" w:type="dxa"/>
            <w:shd w:val="clear" w:color="auto" w:fill="auto"/>
          </w:tcPr>
          <w:p w14:paraId="64BE42F5" w14:textId="77777777" w:rsidR="001C3226" w:rsidRPr="00BE0662" w:rsidRDefault="001C3226" w:rsidP="0080192F">
            <w:pPr>
              <w:pStyle w:val="Bezmezer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 xml:space="preserve">e-mail: </w:t>
            </w:r>
            <w:r w:rsidRPr="00BE0662">
              <w:rPr>
                <w:rFonts w:ascii="Arial" w:eastAsia="Calibri" w:hAnsi="Arial" w:cs="Arial"/>
                <w:highlight w:val="yellow"/>
              </w:rPr>
              <w:t>doplní účastník</w:t>
            </w:r>
          </w:p>
        </w:tc>
      </w:tr>
    </w:tbl>
    <w:p w14:paraId="2AE8B5BF" w14:textId="77777777" w:rsidR="001C3226" w:rsidRPr="00BE0662" w:rsidRDefault="001C3226" w:rsidP="001C32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91337C" w14:textId="77777777" w:rsidR="001C3226" w:rsidRPr="00BE0662" w:rsidRDefault="001C3226" w:rsidP="001C3226">
      <w:pPr>
        <w:pStyle w:val="Default"/>
        <w:spacing w:after="60"/>
        <w:rPr>
          <w:rFonts w:ascii="Arial" w:hAnsi="Arial" w:cs="Arial"/>
          <w:b/>
          <w:sz w:val="22"/>
          <w:szCs w:val="22"/>
        </w:rPr>
      </w:pPr>
      <w:r w:rsidRPr="00BE0662">
        <w:rPr>
          <w:rFonts w:ascii="Arial" w:hAnsi="Arial" w:cs="Arial"/>
          <w:b/>
          <w:sz w:val="22"/>
          <w:szCs w:val="22"/>
        </w:rPr>
        <w:t>Cenová nabídka: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1984"/>
      </w:tblGrid>
      <w:tr w:rsidR="001C3226" w:rsidRPr="00BE0662" w14:paraId="7009EF1E" w14:textId="77777777" w:rsidTr="0080192F">
        <w:tc>
          <w:tcPr>
            <w:tcW w:w="2977" w:type="dxa"/>
            <w:shd w:val="clear" w:color="auto" w:fill="auto"/>
          </w:tcPr>
          <w:p w14:paraId="2970E062" w14:textId="77777777" w:rsidR="001C3226" w:rsidRPr="00BE0662" w:rsidRDefault="001C3226" w:rsidP="0080192F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E0662">
              <w:rPr>
                <w:rFonts w:ascii="Arial" w:hAnsi="Arial" w:cs="Arial"/>
                <w:b/>
                <w:color w:val="auto"/>
                <w:sz w:val="22"/>
                <w:szCs w:val="22"/>
              </w:rPr>
              <w:t>položka</w:t>
            </w:r>
          </w:p>
        </w:tc>
        <w:tc>
          <w:tcPr>
            <w:tcW w:w="1984" w:type="dxa"/>
          </w:tcPr>
          <w:p w14:paraId="6A5CDC40" w14:textId="77777777" w:rsidR="001C3226" w:rsidRPr="00BE0662" w:rsidRDefault="001C3226" w:rsidP="0080192F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E0662">
              <w:rPr>
                <w:rFonts w:ascii="Arial" w:hAnsi="Arial" w:cs="Arial"/>
                <w:b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985" w:type="dxa"/>
            <w:shd w:val="clear" w:color="auto" w:fill="auto"/>
          </w:tcPr>
          <w:p w14:paraId="077A7C7D" w14:textId="77777777" w:rsidR="001C3226" w:rsidRPr="00BE0662" w:rsidRDefault="001C3226" w:rsidP="0080192F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E0662">
              <w:rPr>
                <w:rFonts w:ascii="Arial" w:hAnsi="Arial" w:cs="Arial"/>
                <w:b/>
                <w:color w:val="auto"/>
                <w:sz w:val="22"/>
                <w:szCs w:val="22"/>
              </w:rPr>
              <w:t>DPH</w:t>
            </w:r>
          </w:p>
        </w:tc>
        <w:tc>
          <w:tcPr>
            <w:tcW w:w="1984" w:type="dxa"/>
            <w:shd w:val="clear" w:color="auto" w:fill="auto"/>
          </w:tcPr>
          <w:p w14:paraId="010676D8" w14:textId="77777777" w:rsidR="001C3226" w:rsidRPr="00BE0662" w:rsidRDefault="001C3226" w:rsidP="0080192F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E0662">
              <w:rPr>
                <w:rFonts w:ascii="Arial" w:hAnsi="Arial" w:cs="Arial"/>
                <w:b/>
                <w:color w:val="auto"/>
                <w:sz w:val="22"/>
                <w:szCs w:val="22"/>
              </w:rPr>
              <w:t>celkem s DPH</w:t>
            </w:r>
          </w:p>
        </w:tc>
      </w:tr>
      <w:tr w:rsidR="001C3226" w:rsidRPr="00BE0662" w14:paraId="4E107F80" w14:textId="77777777" w:rsidTr="0080192F">
        <w:tc>
          <w:tcPr>
            <w:tcW w:w="2977" w:type="dxa"/>
            <w:shd w:val="clear" w:color="auto" w:fill="auto"/>
            <w:vAlign w:val="center"/>
          </w:tcPr>
          <w:p w14:paraId="48274A02" w14:textId="77777777" w:rsidR="001C3226" w:rsidRPr="00BE0662" w:rsidRDefault="001C3226" w:rsidP="0080192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662">
              <w:rPr>
                <w:rFonts w:ascii="Arial" w:hAnsi="Arial" w:cs="Arial"/>
                <w:color w:val="auto"/>
                <w:sz w:val="22"/>
                <w:szCs w:val="22"/>
              </w:rPr>
              <w:t>celková nabídková cena</w:t>
            </w:r>
          </w:p>
        </w:tc>
        <w:tc>
          <w:tcPr>
            <w:tcW w:w="1984" w:type="dxa"/>
          </w:tcPr>
          <w:p w14:paraId="264F1AB3" w14:textId="77777777" w:rsidR="001C3226" w:rsidRPr="00BE0662" w:rsidRDefault="001C3226" w:rsidP="0080192F">
            <w:pPr>
              <w:pStyle w:val="Bezmezer"/>
              <w:jc w:val="right"/>
              <w:rPr>
                <w:rFonts w:ascii="Arial" w:hAnsi="Arial" w:cs="Arial"/>
                <w:highlight w:val="yellow"/>
              </w:rPr>
            </w:pPr>
            <w:r w:rsidRPr="00BE0662">
              <w:rPr>
                <w:rFonts w:ascii="Arial" w:hAnsi="Arial" w:cs="Arial"/>
                <w:highlight w:val="yellow"/>
              </w:rPr>
              <w:t>____</w:t>
            </w:r>
            <w:r w:rsidRPr="00BE0662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0150D" w14:textId="77777777" w:rsidR="001C3226" w:rsidRPr="00BE0662" w:rsidRDefault="001C3226" w:rsidP="0080192F">
            <w:pPr>
              <w:pStyle w:val="Bezmezer"/>
              <w:jc w:val="right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  <w:highlight w:val="yellow"/>
              </w:rPr>
              <w:t>____</w:t>
            </w:r>
            <w:r w:rsidRPr="00BE0662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F46D43" w14:textId="77777777" w:rsidR="001C3226" w:rsidRPr="00BE0662" w:rsidRDefault="001C3226" w:rsidP="0080192F">
            <w:pPr>
              <w:pStyle w:val="Bezmezer"/>
              <w:jc w:val="right"/>
              <w:rPr>
                <w:rFonts w:ascii="Arial" w:hAnsi="Arial" w:cs="Arial"/>
              </w:rPr>
            </w:pPr>
            <w:r w:rsidRPr="00BE0662">
              <w:rPr>
                <w:rFonts w:ascii="Arial" w:hAnsi="Arial" w:cs="Arial"/>
              </w:rPr>
              <w:t xml:space="preserve"> </w:t>
            </w:r>
            <w:r w:rsidRPr="00BE0662">
              <w:rPr>
                <w:rFonts w:ascii="Arial" w:hAnsi="Arial" w:cs="Arial"/>
                <w:highlight w:val="yellow"/>
              </w:rPr>
              <w:t>____</w:t>
            </w:r>
            <w:r w:rsidRPr="00BE0662">
              <w:rPr>
                <w:rFonts w:ascii="Arial" w:hAnsi="Arial" w:cs="Arial"/>
              </w:rPr>
              <w:t xml:space="preserve"> Kč</w:t>
            </w:r>
          </w:p>
        </w:tc>
      </w:tr>
    </w:tbl>
    <w:p w14:paraId="69F83B5F" w14:textId="77777777" w:rsidR="001C3226" w:rsidRPr="00BE0662" w:rsidRDefault="001C3226" w:rsidP="001C322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E0662">
        <w:rPr>
          <w:rStyle w:val="FontStyle38"/>
          <w:rFonts w:ascii="Arial" w:hAnsi="Arial" w:cs="Arial"/>
          <w:b/>
          <w:sz w:val="22"/>
          <w:szCs w:val="22"/>
        </w:rPr>
        <w:t>*plátce DPH uvede ceny bez i s DPH, neplátce pouze ceny bez DPH</w:t>
      </w:r>
    </w:p>
    <w:p w14:paraId="730A9E99" w14:textId="77777777" w:rsidR="001C3226" w:rsidRPr="00BE0662" w:rsidRDefault="001C3226" w:rsidP="001C32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7353C8" w14:textId="77777777" w:rsidR="001C3226" w:rsidRPr="00BE0662" w:rsidRDefault="001C3226" w:rsidP="001C3226">
      <w:pPr>
        <w:pStyle w:val="Default"/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 xml:space="preserve">Cenová nabídka </w:t>
      </w:r>
      <w:r w:rsidR="00094C05" w:rsidRPr="00BE0662">
        <w:rPr>
          <w:rFonts w:ascii="Arial" w:hAnsi="Arial" w:cs="Arial"/>
          <w:color w:val="auto"/>
          <w:sz w:val="22"/>
          <w:szCs w:val="22"/>
        </w:rPr>
        <w:t>ne</w:t>
      </w:r>
      <w:r w:rsidRPr="00BE0662">
        <w:rPr>
          <w:rFonts w:ascii="Arial" w:hAnsi="Arial" w:cs="Arial"/>
          <w:color w:val="auto"/>
          <w:sz w:val="22"/>
          <w:szCs w:val="22"/>
        </w:rPr>
        <w:t xml:space="preserve">může obsahovat položky oceněné nulou. </w:t>
      </w:r>
      <w:r w:rsidR="00094C05" w:rsidRPr="00BE0662">
        <w:rPr>
          <w:rFonts w:ascii="Arial" w:hAnsi="Arial" w:cs="Arial"/>
          <w:color w:val="auto"/>
          <w:sz w:val="22"/>
          <w:szCs w:val="22"/>
        </w:rPr>
        <w:t>Taková nabídka bude vyřazena</w:t>
      </w:r>
      <w:r w:rsidRPr="00BE066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86217C4" w14:textId="77777777" w:rsidR="001C3226" w:rsidRPr="00BE0662" w:rsidRDefault="001C3226" w:rsidP="001C3226">
      <w:pPr>
        <w:pStyle w:val="Default"/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14:paraId="46369AA3" w14:textId="77777777" w:rsidR="001C3226" w:rsidRPr="00BE0662" w:rsidRDefault="001C3226" w:rsidP="001C322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D7304A" w14:textId="77777777" w:rsidR="001C3226" w:rsidRDefault="001C3226" w:rsidP="001C3226">
      <w:pPr>
        <w:pStyle w:val="Default"/>
        <w:outlineLvl w:val="0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 xml:space="preserve">V </w:t>
      </w:r>
      <w:r w:rsidRPr="00BE0662">
        <w:rPr>
          <w:rFonts w:ascii="Arial" w:eastAsia="Calibri" w:hAnsi="Arial" w:cs="Arial"/>
          <w:sz w:val="22"/>
          <w:szCs w:val="22"/>
          <w:highlight w:val="yellow"/>
        </w:rPr>
        <w:t>doplní účastník</w:t>
      </w:r>
      <w:r w:rsidRPr="00BE0662">
        <w:rPr>
          <w:rFonts w:ascii="Arial" w:hAnsi="Arial" w:cs="Arial"/>
          <w:color w:val="auto"/>
          <w:sz w:val="22"/>
          <w:szCs w:val="22"/>
        </w:rPr>
        <w:t xml:space="preserve"> dne </w:t>
      </w:r>
      <w:r w:rsidRPr="00BE0662">
        <w:rPr>
          <w:rFonts w:ascii="Arial" w:eastAsia="Calibri" w:hAnsi="Arial" w:cs="Arial"/>
          <w:sz w:val="22"/>
          <w:szCs w:val="22"/>
          <w:highlight w:val="yellow"/>
        </w:rPr>
        <w:t>doplní účastník</w:t>
      </w:r>
      <w:r w:rsidRPr="00BE066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6219D3" w14:textId="77777777" w:rsidR="00BE0662" w:rsidRDefault="00BE0662" w:rsidP="001C3226">
      <w:pPr>
        <w:pStyle w:val="Default"/>
        <w:outlineLvl w:val="0"/>
        <w:rPr>
          <w:rFonts w:ascii="Arial" w:hAnsi="Arial" w:cs="Arial"/>
          <w:color w:val="auto"/>
          <w:sz w:val="22"/>
          <w:szCs w:val="22"/>
        </w:rPr>
      </w:pPr>
    </w:p>
    <w:p w14:paraId="55D07BA2" w14:textId="77777777" w:rsidR="00BE0662" w:rsidRPr="00BE0662" w:rsidRDefault="00BE0662" w:rsidP="001C3226">
      <w:pPr>
        <w:pStyle w:val="Default"/>
        <w:outlineLvl w:val="0"/>
        <w:rPr>
          <w:rFonts w:ascii="Arial" w:hAnsi="Arial" w:cs="Arial"/>
          <w:color w:val="auto"/>
          <w:sz w:val="22"/>
          <w:szCs w:val="22"/>
        </w:rPr>
      </w:pPr>
    </w:p>
    <w:p w14:paraId="55644EE3" w14:textId="77777777" w:rsidR="001C3226" w:rsidRPr="00BE0662" w:rsidRDefault="001C3226" w:rsidP="001C322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43349AA" w14:textId="64CB2A06" w:rsidR="001C3226" w:rsidRPr="00BE0662" w:rsidRDefault="001C3226" w:rsidP="00BE0662">
      <w:pPr>
        <w:pStyle w:val="Default"/>
        <w:ind w:left="4678" w:firstLine="284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>………………………………………</w:t>
      </w:r>
    </w:p>
    <w:p w14:paraId="3E9DA126" w14:textId="77777777" w:rsidR="001C3226" w:rsidRPr="00BE0662" w:rsidRDefault="001C3226" w:rsidP="001C3226">
      <w:pPr>
        <w:pStyle w:val="Default"/>
        <w:ind w:left="4956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eastAsia="Calibri" w:hAnsi="Arial" w:cs="Arial"/>
          <w:sz w:val="22"/>
          <w:szCs w:val="22"/>
          <w:highlight w:val="yellow"/>
        </w:rPr>
        <w:t>doplní účastník</w:t>
      </w:r>
    </w:p>
    <w:p w14:paraId="403C16F5" w14:textId="77777777" w:rsidR="001C3226" w:rsidRPr="00BE0662" w:rsidRDefault="001C3226" w:rsidP="001C3226">
      <w:pPr>
        <w:pStyle w:val="Default"/>
        <w:ind w:left="4956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 xml:space="preserve">jméno a příjmení účastníka </w:t>
      </w:r>
    </w:p>
    <w:p w14:paraId="5C497AE9" w14:textId="77777777" w:rsidR="001C3226" w:rsidRPr="00BE0662" w:rsidRDefault="001C3226" w:rsidP="001C3226">
      <w:pPr>
        <w:pStyle w:val="Default"/>
        <w:ind w:left="4956"/>
        <w:rPr>
          <w:rFonts w:ascii="Arial" w:hAnsi="Arial" w:cs="Arial"/>
          <w:color w:val="auto"/>
          <w:sz w:val="22"/>
          <w:szCs w:val="22"/>
        </w:rPr>
      </w:pPr>
      <w:r w:rsidRPr="00BE0662">
        <w:rPr>
          <w:rFonts w:ascii="Arial" w:hAnsi="Arial" w:cs="Arial"/>
          <w:color w:val="auto"/>
          <w:sz w:val="22"/>
          <w:szCs w:val="22"/>
        </w:rPr>
        <w:t>nebo osoby oprávněné zastupovat účastníka</w:t>
      </w:r>
    </w:p>
    <w:p w14:paraId="09FD288B" w14:textId="77777777" w:rsidR="001C3226" w:rsidRDefault="001C3226" w:rsidP="001C3226">
      <w:pPr>
        <w:tabs>
          <w:tab w:val="left" w:pos="1839"/>
          <w:tab w:val="left" w:pos="5719"/>
        </w:tabs>
        <w:spacing w:after="0" w:line="240" w:lineRule="auto"/>
        <w:ind w:left="55"/>
        <w:rPr>
          <w:rStyle w:val="FontStyle38"/>
          <w:color w:val="FF0000"/>
          <w:sz w:val="24"/>
        </w:rPr>
      </w:pPr>
    </w:p>
    <w:p w14:paraId="5009258D" w14:textId="77777777" w:rsidR="001C3226" w:rsidRDefault="001C3226" w:rsidP="001C3226">
      <w:pPr>
        <w:spacing w:after="0"/>
        <w:ind w:left="284" w:hanging="284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09F26FE3" w14:textId="77777777" w:rsidR="001C3226" w:rsidRDefault="001C3226" w:rsidP="001C3226">
      <w:pPr>
        <w:spacing w:after="0"/>
        <w:ind w:left="284" w:hanging="284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0BE3BD2F" w14:textId="77777777" w:rsidR="00F85600" w:rsidRDefault="00F85600"/>
    <w:sectPr w:rsidR="00F8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5F01" w14:textId="77777777" w:rsidR="001C3226" w:rsidRDefault="001C3226" w:rsidP="001C3226">
      <w:pPr>
        <w:spacing w:after="0" w:line="240" w:lineRule="auto"/>
      </w:pPr>
      <w:r>
        <w:separator/>
      </w:r>
    </w:p>
  </w:endnote>
  <w:endnote w:type="continuationSeparator" w:id="0">
    <w:p w14:paraId="41C74C82" w14:textId="77777777" w:rsidR="001C3226" w:rsidRDefault="001C3226" w:rsidP="001C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74A8" w14:textId="77777777" w:rsidR="001C3226" w:rsidRDefault="001C3226" w:rsidP="001C3226">
      <w:pPr>
        <w:spacing w:after="0" w:line="240" w:lineRule="auto"/>
      </w:pPr>
      <w:r>
        <w:separator/>
      </w:r>
    </w:p>
  </w:footnote>
  <w:footnote w:type="continuationSeparator" w:id="0">
    <w:p w14:paraId="262645AB" w14:textId="77777777" w:rsidR="001C3226" w:rsidRDefault="001C3226" w:rsidP="001C3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26"/>
    <w:rsid w:val="00094C05"/>
    <w:rsid w:val="001B7231"/>
    <w:rsid w:val="001C3226"/>
    <w:rsid w:val="001F6835"/>
    <w:rsid w:val="003422CC"/>
    <w:rsid w:val="00744EF9"/>
    <w:rsid w:val="008C1E58"/>
    <w:rsid w:val="00B02AF9"/>
    <w:rsid w:val="00BE0662"/>
    <w:rsid w:val="00F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9E3"/>
  <w15:chartTrackingRefBased/>
  <w15:docId w15:val="{5A469777-34BF-443D-BBD1-42E8CBB9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2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226"/>
  </w:style>
  <w:style w:type="paragraph" w:styleId="Bezmezer">
    <w:name w:val="No Spacing"/>
    <w:uiPriority w:val="1"/>
    <w:qFormat/>
    <w:rsid w:val="001C3226"/>
    <w:pPr>
      <w:spacing w:after="0" w:line="240" w:lineRule="auto"/>
    </w:pPr>
  </w:style>
  <w:style w:type="character" w:customStyle="1" w:styleId="FontStyle38">
    <w:name w:val="Font Style38"/>
    <w:rsid w:val="001C3226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1C3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e9">
    <w:name w:val="Style9"/>
    <w:basedOn w:val="Normln"/>
    <w:rsid w:val="001C3226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 Luboš (Praha 12)</dc:creator>
  <cp:keywords/>
  <dc:description/>
  <cp:lastModifiedBy>Mgr. Nikola  Sýkorová</cp:lastModifiedBy>
  <cp:revision>5</cp:revision>
  <dcterms:created xsi:type="dcterms:W3CDTF">2025-02-28T16:21:00Z</dcterms:created>
  <dcterms:modified xsi:type="dcterms:W3CDTF">2025-03-17T14:07:00Z</dcterms:modified>
</cp:coreProperties>
</file>